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color w:val="0070C0"/>
          <w:sz w:val="24"/>
        </w:rPr>
        <w:t>Tóm tắt: US trends mental disorders 2013–2021 (JAACAP)</w:t>
      </w:r>
    </w:p>
    <w:p>
      <w:r>
        <w:rPr>
          <w:rFonts w:ascii="Times New Roman" w:hAnsi="Times New Roman"/>
          <w:b/>
          <w:color w:val="FF0000"/>
          <w:sz w:val="24"/>
        </w:rPr>
        <w:t>Tên công trình</w:t>
      </w:r>
    </w:p>
    <w:p>
      <w:r>
        <w:rPr>
          <w:rFonts w:ascii="Times New Roman" w:hAnsi="Times New Roman"/>
          <w:b w:val="0"/>
          <w:color w:val="0070C0"/>
          <w:sz w:val="24"/>
        </w:rPr>
        <w:t>Xu hướng rối loạn tâm thần trẻ em/VTN trong hệ thống y tế công Mỹ. JAACAP, 2024 (Q1, IF≈11,0). 15 trang.</w:t>
      </w:r>
    </w:p>
    <w:p>
      <w:r>
        <w:rPr>
          <w:rFonts w:ascii="Times New Roman" w:hAnsi="Times New Roman"/>
          <w:b/>
          <w:color w:val="FF0000"/>
          <w:sz w:val="24"/>
        </w:rPr>
        <w:t>Phát hiện chính</w:t>
      </w:r>
    </w:p>
    <w:p>
      <w:r>
        <w:rPr>
          <w:rFonts w:ascii="Times New Roman" w:hAnsi="Times New Roman"/>
          <w:b w:val="0"/>
          <w:color w:val="0070C0"/>
          <w:sz w:val="24"/>
        </w:rPr>
        <w:t>Xu hướng 8 năm trong hệ thống quốc gia Mỹ.</w:t>
      </w:r>
    </w:p>
    <w:p>
      <w:pPr>
        <w:pStyle w:val="Heading2"/>
      </w:pPr>
      <w:r>
        <w:rPr>
          <w:rFonts w:ascii="Times New Roman" w:hAnsi="Times New Roman"/>
          <w:color w:val="FF0000"/>
        </w:rPr>
        <w:t>Phản biện</w:t>
      </w:r>
    </w:p>
    <w:p>
      <w:r>
        <w:rPr>
          <w:rFonts w:ascii="Times New Roman" w:hAnsi="Times New Roman"/>
          <w:b w:val="0"/>
          <w:color w:val="0070C0"/>
          <w:sz w:val="24"/>
        </w:rPr>
        <w:t>Xem bản dịch chi tiết trong thư mục 03_Ban-dich/.</w:t>
      </w:r>
    </w:p>
    <w:p>
      <w:r>
        <w:rPr>
          <w:rFonts w:ascii="Times New Roman" w:hAnsi="Times New Roman"/>
          <w:b/>
          <w:sz w:val="24"/>
        </w:rPr>
        <w:t>Đánh giá: ⭐⭐⭐⭐⭐ JAACAP Q1 IF=11, dữ liệu quốc gia Mỹ.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