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B08" w:rsidRPr="00AF1B08" w:rsidRDefault="00AF1B08" w:rsidP="00AF1B08">
      <w:pPr>
        <w:tabs>
          <w:tab w:val="left" w:pos="6804"/>
        </w:tabs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36"/>
        </w:rPr>
      </w:pPr>
      <w:r w:rsidRPr="00AF1B08">
        <w:rPr>
          <w:rFonts w:eastAsia="Times New Roman" w:cs="Times New Roman"/>
          <w:b/>
          <w:i/>
          <w:color w:val="000000"/>
          <w:sz w:val="36"/>
          <w:szCs w:val="36"/>
        </w:rPr>
        <w:t>Happy New Year</w:t>
      </w:r>
    </w:p>
    <w:p w:rsidR="00AF1B08" w:rsidRDefault="00AF1B08" w:rsidP="00AF1B08">
      <w:pPr>
        <w:tabs>
          <w:tab w:val="left" w:pos="6804"/>
        </w:tabs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AF1B08" w:rsidRPr="00AF1B08" w:rsidRDefault="00AF1B08" w:rsidP="00AF1B08">
      <w:pPr>
        <w:tabs>
          <w:tab w:val="left" w:pos="6804"/>
        </w:tabs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A394E" w:rsidRDefault="00AF1B08" w:rsidP="00AF1B08">
      <w:pPr>
        <w:tabs>
          <w:tab w:val="left" w:pos="6804"/>
        </w:tabs>
        <w:jc w:val="center"/>
        <w:rPr>
          <w:i/>
          <w:sz w:val="36"/>
        </w:rPr>
      </w:pPr>
      <w:r w:rsidRPr="00AF1B08">
        <w:rPr>
          <w:i/>
          <w:noProof/>
          <w:sz w:val="36"/>
        </w:rPr>
        <w:drawing>
          <wp:inline distT="0" distB="0" distL="0" distR="0">
            <wp:extent cx="2857500" cy="3429000"/>
            <wp:effectExtent l="0" t="0" r="0" b="0"/>
            <wp:docPr id="1" name="Picture 1" descr="C:\xampp\img\Flower\hn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Flower\hny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B08" w:rsidRPr="00AF1B08" w:rsidRDefault="00AF1B08" w:rsidP="00AF1B08">
      <w:pPr>
        <w:tabs>
          <w:tab w:val="left" w:pos="6804"/>
        </w:tabs>
        <w:jc w:val="center"/>
        <w:rPr>
          <w:i/>
          <w:sz w:val="36"/>
        </w:rPr>
      </w:pPr>
      <w:bookmarkStart w:id="0" w:name="_GoBack"/>
      <w:bookmarkEnd w:id="0"/>
    </w:p>
    <w:p w:rsidR="00AF1B08" w:rsidRPr="00AF1B08" w:rsidRDefault="00AF1B08" w:rsidP="00AF1B08">
      <w:pPr>
        <w:tabs>
          <w:tab w:val="left" w:pos="6804"/>
        </w:tabs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AF1B08">
        <w:rPr>
          <w:rFonts w:eastAsia="Times New Roman" w:cs="Times New Roman"/>
          <w:i/>
          <w:color w:val="000000"/>
          <w:sz w:val="32"/>
          <w:szCs w:val="24"/>
        </w:rPr>
        <w:t>Spring Prosperity"" consists of 5 branches of white phalaenopsis orchids decorated in high-grade porcelain pots are warm wishes at the beginning of the year for friends, bringing fortune, prosperity and feng shui to the owner. The living room has a small space, a nicely decorated orchid pot adds to the coziness and elegance of the house space.</w:t>
      </w:r>
    </w:p>
    <w:p w:rsidR="00AF1B08" w:rsidRPr="00AF1B08" w:rsidRDefault="00AF1B08" w:rsidP="00AF1B08">
      <w:pPr>
        <w:tabs>
          <w:tab w:val="left" w:pos="6804"/>
        </w:tabs>
        <w:jc w:val="center"/>
        <w:rPr>
          <w:i/>
          <w:sz w:val="36"/>
        </w:rPr>
      </w:pPr>
    </w:p>
    <w:sectPr w:rsidR="00AF1B08" w:rsidRPr="00AF1B08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08"/>
    <w:rsid w:val="003740F2"/>
    <w:rsid w:val="006A394E"/>
    <w:rsid w:val="00A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51CD"/>
  <w15:chartTrackingRefBased/>
  <w15:docId w15:val="{2946185F-2D18-4008-AA72-4A95C7DE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>Microsoft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2022-02-11T16:39:00Z</dcterms:created>
  <dcterms:modified xsi:type="dcterms:W3CDTF">2022-02-11T16:40:00Z</dcterms:modified>
</cp:coreProperties>
</file>