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F316" w14:textId="272DD601" w:rsidR="00A47721" w:rsidRDefault="00A47721" w:rsidP="00A47721">
      <w:pPr>
        <w:pStyle w:val="Titol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 xml:space="preserve">Hyper-V </w:t>
      </w:r>
      <w:r w:rsidR="005320DA">
        <w:rPr>
          <w:rFonts w:eastAsia="Times New Roman"/>
          <w:lang w:val="en-US" w:eastAsia="it-IT"/>
        </w:rPr>
        <w:t>space reduction</w:t>
      </w:r>
      <w:r>
        <w:rPr>
          <w:rFonts w:eastAsia="Times New Roman"/>
          <w:lang w:val="en-US" w:eastAsia="it-IT"/>
        </w:rPr>
        <w:t xml:space="preserve"> on Windows 10</w:t>
      </w:r>
    </w:p>
    <w:p w14:paraId="159487BC" w14:textId="77777777" w:rsidR="00A47721" w:rsidRPr="00A47721" w:rsidRDefault="00A47721" w:rsidP="00A47721">
      <w:pPr>
        <w:rPr>
          <w:lang w:val="en-US" w:eastAsia="it-IT"/>
        </w:rPr>
      </w:pPr>
    </w:p>
    <w:p w14:paraId="7E27EA9F" w14:textId="77777777" w:rsidR="00A47721" w:rsidRPr="00A47721" w:rsidRDefault="00A47721" w:rsidP="00A47721">
      <w:pPr>
        <w:pStyle w:val="Titolo2"/>
        <w:rPr>
          <w:rFonts w:eastAsia="Times New Roman"/>
          <w:lang w:val="en-US" w:eastAsia="it-IT"/>
        </w:rPr>
      </w:pPr>
      <w:r w:rsidRPr="00A47721">
        <w:rPr>
          <w:rFonts w:eastAsia="Times New Roman"/>
          <w:lang w:val="en-US" w:eastAsia="it-IT"/>
        </w:rPr>
        <w:t>Step 1: Prerequisites</w:t>
      </w:r>
    </w:p>
    <w:p w14:paraId="5C60BFDC" w14:textId="77777777" w:rsidR="00A47721" w:rsidRPr="00A47721" w:rsidRDefault="00A47721" w:rsidP="00A4772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The following prerequisites are required to successfully run Client Hyper-V on Windows 10:</w:t>
      </w:r>
    </w:p>
    <w:p w14:paraId="4081307F" w14:textId="0E952B42" w:rsidR="00A47721" w:rsidRPr="005320DA" w:rsidRDefault="005320DA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hyperlink r:id="rId5" w:history="1">
        <w:r w:rsidRPr="005320DA">
          <w:rPr>
            <w:rStyle w:val="Collegamentoipertestuale"/>
            <w:rFonts w:ascii="Segoe UI" w:eastAsia="Times New Roman" w:hAnsi="Segoe UI" w:cs="Segoe UI"/>
            <w:bCs/>
            <w:sz w:val="21"/>
            <w:szCs w:val="21"/>
            <w:lang w:val="en-US" w:eastAsia="it-IT"/>
          </w:rPr>
          <w:t>Hyper-V installation on Windows 10</w:t>
        </w:r>
      </w:hyperlink>
    </w:p>
    <w:p w14:paraId="0BA943F1" w14:textId="6124187A" w:rsidR="005320DA" w:rsidRPr="005320DA" w:rsidRDefault="005320DA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Docker is installed and has been used but is </w:t>
      </w:r>
      <w:r w:rsidRPr="005320DA">
        <w:rPr>
          <w:rFonts w:ascii="Segoe UI" w:eastAsia="Times New Roman" w:hAnsi="Segoe UI" w:cs="Segoe UI"/>
          <w:b/>
          <w:color w:val="333333"/>
          <w:sz w:val="21"/>
          <w:szCs w:val="21"/>
          <w:lang w:val="en-US" w:eastAsia="it-IT"/>
        </w:rPr>
        <w:t>NOT</w:t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 running during this procedure.</w:t>
      </w:r>
    </w:p>
    <w:p w14:paraId="372E5546" w14:textId="45B4F62C" w:rsidR="00A47721" w:rsidRPr="005320DA" w:rsidRDefault="00A47721" w:rsidP="00A47721">
      <w:pPr>
        <w:pStyle w:val="Titolo2"/>
        <w:rPr>
          <w:rFonts w:eastAsia="Times New Roman"/>
          <w:lang w:val="en-US" w:eastAsia="it-IT"/>
        </w:rPr>
      </w:pPr>
      <w:r w:rsidRPr="005320DA">
        <w:rPr>
          <w:rFonts w:eastAsia="Times New Roman"/>
          <w:lang w:val="en-US" w:eastAsia="it-IT"/>
        </w:rPr>
        <w:t xml:space="preserve">Step 2: </w:t>
      </w:r>
      <w:r w:rsidR="005320DA">
        <w:rPr>
          <w:rFonts w:eastAsia="Times New Roman"/>
          <w:lang w:val="en-US" w:eastAsia="it-IT"/>
        </w:rPr>
        <w:t>Access</w:t>
      </w:r>
      <w:r w:rsidRPr="005320DA">
        <w:rPr>
          <w:rFonts w:eastAsia="Times New Roman"/>
          <w:lang w:val="en-US" w:eastAsia="it-IT"/>
        </w:rPr>
        <w:t xml:space="preserve"> Hyper-V</w:t>
      </w:r>
      <w:r w:rsidR="005320DA">
        <w:rPr>
          <w:rFonts w:eastAsia="Times New Roman"/>
          <w:lang w:val="en-US" w:eastAsia="it-IT"/>
        </w:rPr>
        <w:t xml:space="preserve"> Manager console</w:t>
      </w:r>
    </w:p>
    <w:p w14:paraId="078A2FCE" w14:textId="4F20592E" w:rsidR="00A47721" w:rsidRPr="00A47721" w:rsidRDefault="005320DA" w:rsidP="005320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Access Hyper-V Manager as Administrator from </w:t>
      </w:r>
      <w:r w:rsidRPr="005320DA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“Administrative Tools” menu selection on the Start Menu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  <w:r w:rsidR="00A47721" w:rsidRPr="00A47721">
        <w:rPr>
          <w:rFonts w:ascii="Segoe UI" w:eastAsia="Times New Roman" w:hAnsi="Segoe UI" w:cs="Segoe UI"/>
          <w:noProof/>
          <w:color w:val="337AB7"/>
          <w:sz w:val="21"/>
          <w:szCs w:val="21"/>
          <w:lang w:eastAsia="it-IT"/>
        </w:rPr>
        <w:drawing>
          <wp:inline distT="0" distB="0" distL="0" distR="0" wp14:anchorId="08012F6D" wp14:editId="62DECC23">
            <wp:extent cx="2600325" cy="2557077"/>
            <wp:effectExtent l="0" t="0" r="0" b="0"/>
            <wp:docPr id="3" name="Immagin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58" cy="260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</w:p>
    <w:p w14:paraId="4C65860C" w14:textId="77777777" w:rsidR="005320DA" w:rsidRDefault="005320DA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Click on “Edit 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Disk“ in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 the right menu</w:t>
      </w:r>
    </w:p>
    <w:p w14:paraId="5B58AF5A" w14:textId="041906A3" w:rsidR="00A47721" w:rsidRPr="00A47721" w:rsidRDefault="005320DA" w:rsidP="005320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val="en-US" w:eastAsia="it-IT"/>
        </w:rPr>
        <w:drawing>
          <wp:inline distT="0" distB="0" distL="0" distR="0" wp14:anchorId="1751F671" wp14:editId="3360066C">
            <wp:extent cx="4057464" cy="2999105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76" cy="3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</w:p>
    <w:p w14:paraId="1AC9C4E1" w14:textId="639B10F0" w:rsidR="005320DA" w:rsidRDefault="005320DA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lastRenderedPageBreak/>
        <w:t>Go forward and select the Moby Linux dick that usually corresponds to Docker</w:t>
      </w:r>
    </w:p>
    <w:p w14:paraId="49DBEB8A" w14:textId="77777777" w:rsidR="005320DA" w:rsidRDefault="005320DA" w:rsidP="005320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val="en-US" w:eastAsia="it-IT"/>
        </w:rPr>
        <w:drawing>
          <wp:inline distT="0" distB="0" distL="0" distR="0" wp14:anchorId="3A55F230" wp14:editId="6F38FA98">
            <wp:extent cx="5458214" cy="40005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19" cy="4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E67" w14:textId="4CA5CA6F" w:rsidR="00A47721" w:rsidRPr="00A47721" w:rsidRDefault="005320DA" w:rsidP="005320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val="en-US" w:eastAsia="it-IT"/>
        </w:rPr>
        <w:drawing>
          <wp:inline distT="0" distB="0" distL="0" distR="0" wp14:anchorId="5D4961C5" wp14:editId="0AA8B4BD">
            <wp:extent cx="5308789" cy="4038600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85" cy="4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 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</w:p>
    <w:p w14:paraId="2005D60A" w14:textId="0CDA1A52" w:rsidR="00A47721" w:rsidRPr="00A47721" w:rsidRDefault="005320DA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lastRenderedPageBreak/>
        <w:t xml:space="preserve">Select “Compact” and end the procedure. 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 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  <w:r w:rsidR="00A47721" w:rsidRPr="00A47721">
        <w:rPr>
          <w:rFonts w:ascii="Segoe UI" w:eastAsia="Times New Roman" w:hAnsi="Segoe UI" w:cs="Segoe UI"/>
          <w:noProof/>
          <w:color w:val="333333"/>
          <w:sz w:val="21"/>
          <w:szCs w:val="21"/>
          <w:lang w:eastAsia="it-IT"/>
        </w:rPr>
        <w:drawing>
          <wp:inline distT="0" distB="0" distL="0" distR="0" wp14:anchorId="7C0EC808" wp14:editId="4CE1FC8E">
            <wp:extent cx="5391150" cy="416833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10_HyperV_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83" cy="419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 </w:t>
      </w:r>
      <w:r w:rsidR="00A47721"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</w:p>
    <w:p w14:paraId="286A1054" w14:textId="6172961A" w:rsidR="00E21E4D" w:rsidRPr="00A47721" w:rsidRDefault="005320DA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Wait for the procedure to end and enjoy your free disk space. </w:t>
      </w:r>
      <w:bookmarkStart w:id="0" w:name="_GoBack"/>
      <w:bookmarkEnd w:id="0"/>
    </w:p>
    <w:sectPr w:rsidR="00E21E4D" w:rsidRPr="00A477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66B7"/>
    <w:multiLevelType w:val="multilevel"/>
    <w:tmpl w:val="6AB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91F7C"/>
    <w:multiLevelType w:val="multilevel"/>
    <w:tmpl w:val="172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21"/>
    <w:rsid w:val="005320DA"/>
    <w:rsid w:val="00A47721"/>
    <w:rsid w:val="00E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1008"/>
  <w15:chartTrackingRefBased/>
  <w15:docId w15:val="{5AB49D8F-6D04-4EA7-B0B2-FA6317D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4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7721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A47721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7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532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shared.blob.core.windows.net/media/TNBlogsFS/prod.evol.blogs.technet.com/CommunityServer.Blogs.Components.WeblogFiles/00/00/00/48/12/6116.HVW8a.jp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atharaFramework/Kathara/blob/master/doc/HyperV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Bonofiglio</dc:creator>
  <cp:keywords/>
  <dc:description/>
  <cp:lastModifiedBy>Gaetano Bonofiglio</cp:lastModifiedBy>
  <cp:revision>2</cp:revision>
  <cp:lastPrinted>2018-07-31T16:29:00Z</cp:lastPrinted>
  <dcterms:created xsi:type="dcterms:W3CDTF">2018-09-21T10:25:00Z</dcterms:created>
  <dcterms:modified xsi:type="dcterms:W3CDTF">2018-09-21T10:25:00Z</dcterms:modified>
</cp:coreProperties>
</file>