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2E1A" w14:textId="77777777" w:rsidR="00C93951" w:rsidRDefault="00C93951" w:rsidP="00C93951">
      <w:pPr>
        <w:spacing w:before="80"/>
        <w:ind w:left="113"/>
        <w:jc w:val="both"/>
        <w:rPr>
          <w:b/>
          <w:sz w:val="24"/>
        </w:rPr>
      </w:pPr>
      <w:r>
        <w:rPr>
          <w:b/>
          <w:w w:val="105"/>
          <w:sz w:val="24"/>
        </w:rPr>
        <w:t xml:space="preserve">Bài 10. </w:t>
      </w:r>
      <w:r>
        <w:rPr>
          <w:b/>
          <w:w w:val="105"/>
          <w:sz w:val="24"/>
          <w:lang w:val="en-US"/>
        </w:rPr>
        <w:t>T</w:t>
      </w:r>
      <w:r>
        <w:rPr>
          <w:b/>
          <w:w w:val="115"/>
          <w:sz w:val="24"/>
        </w:rPr>
        <w:t xml:space="preserve">rò </w:t>
      </w:r>
      <w:r>
        <w:rPr>
          <w:b/>
          <w:w w:val="105"/>
          <w:sz w:val="24"/>
        </w:rPr>
        <w:t>chơi bốc bài</w:t>
      </w:r>
    </w:p>
    <w:p w14:paraId="10258300" w14:textId="77777777" w:rsidR="00C93951" w:rsidRDefault="00C93951" w:rsidP="00C93951">
      <w:pPr>
        <w:pStyle w:val="BodyText"/>
        <w:spacing w:before="132" w:line="360" w:lineRule="auto"/>
        <w:ind w:right="114" w:firstLine="720"/>
        <w:jc w:val="both"/>
      </w:pPr>
      <w:r>
        <w:t xml:space="preserve">Xét trò chơi giữa hai người: Trên bàn có </w:t>
      </w:r>
      <w:r>
        <w:rPr>
          <w:i/>
        </w:rPr>
        <w:t xml:space="preserve">n </w:t>
      </w:r>
      <w:r>
        <w:t>lá bài xếp thành một hàng, trên mỗi lá bài có ghi một số nguyên dương Q</w:t>
      </w:r>
      <w:r>
        <w:rPr>
          <w:vertAlign w:val="subscript"/>
        </w:rPr>
        <w:t>i</w:t>
      </w:r>
      <w:r>
        <w:t xml:space="preserve"> (các lá bài được đánh số từ 1 đến </w:t>
      </w:r>
      <w:r>
        <w:rPr>
          <w:i/>
        </w:rPr>
        <w:t xml:space="preserve">n </w:t>
      </w:r>
      <w:r>
        <w:t>theo hướng từ trái qua phải ). Hai người luân phiên nhau chơi, mỗi người đến lượt mình chọn một trong hai quân bên ngoài cùng (trái nhất hoặc phải nhất) và bốc quân bài đó lên. Trò chơi kết thúc khi không còn quân bài nào trên bàn và người thắng cuộc là người có tổng các số ghi trên các quân bài mình bốc lên lớn hơn (nếu hai người có tổng quân bài bằng nhau thì</w:t>
      </w:r>
      <w:r>
        <w:rPr>
          <w:spacing w:val="-7"/>
        </w:rPr>
        <w:t xml:space="preserve"> </w:t>
      </w:r>
      <w:r>
        <w:t>hòa).</w:t>
      </w:r>
    </w:p>
    <w:p w14:paraId="0A1F4B87" w14:textId="77777777" w:rsidR="00C93951" w:rsidRDefault="00C93951" w:rsidP="00C93951">
      <w:pPr>
        <w:pStyle w:val="BodyText"/>
        <w:jc w:val="both"/>
      </w:pPr>
      <w:r>
        <w:rPr>
          <w:b/>
        </w:rPr>
        <w:t>Yêu cầu</w:t>
      </w:r>
      <w:r>
        <w:t>: Cho biết người đi đầu có chắc thắng không?</w:t>
      </w:r>
    </w:p>
    <w:p w14:paraId="6DA13A2E" w14:textId="77777777" w:rsidR="00C93951" w:rsidRDefault="00C93951" w:rsidP="00C93951">
      <w:pPr>
        <w:spacing w:before="139"/>
        <w:ind w:left="113"/>
        <w:rPr>
          <w:sz w:val="24"/>
        </w:rPr>
      </w:pPr>
      <w:r>
        <w:rPr>
          <w:b/>
          <w:sz w:val="24"/>
        </w:rPr>
        <w:t xml:space="preserve">Dữ liệu </w:t>
      </w:r>
      <w:r>
        <w:rPr>
          <w:sz w:val="24"/>
        </w:rPr>
        <w:t xml:space="preserve">cho trong file </w:t>
      </w:r>
      <w:r>
        <w:rPr>
          <w:b/>
          <w:sz w:val="24"/>
        </w:rPr>
        <w:t xml:space="preserve">GAME.INP </w:t>
      </w:r>
      <w:r>
        <w:rPr>
          <w:sz w:val="24"/>
        </w:rPr>
        <w:t>như sau:</w:t>
      </w:r>
    </w:p>
    <w:p w14:paraId="5D41E321" w14:textId="77777777" w:rsidR="00C93951" w:rsidRDefault="00C93951" w:rsidP="00C93951">
      <w:pPr>
        <w:pStyle w:val="BodyText"/>
        <w:spacing w:before="132" w:line="357" w:lineRule="auto"/>
        <w:ind w:left="833" w:right="3323"/>
      </w:pPr>
      <w:r>
        <w:t xml:space="preserve">Dòng đâu ghi số nguyên đương </w:t>
      </w:r>
      <w:r>
        <w:rPr>
          <w:i/>
        </w:rPr>
        <w:t xml:space="preserve">T </w:t>
      </w:r>
      <w:r>
        <w:t>là số testcase (</w:t>
      </w:r>
      <w:r>
        <w:rPr>
          <w:i/>
        </w:rPr>
        <w:t xml:space="preserve">T </w:t>
      </w:r>
      <w:r>
        <w:rPr>
          <w:rFonts w:ascii="Symbol" w:hAnsi="Symbol"/>
          <w:sz w:val="23"/>
        </w:rPr>
        <w:t></w:t>
      </w:r>
      <w:r>
        <w:rPr>
          <w:sz w:val="23"/>
        </w:rPr>
        <w:t xml:space="preserve"> </w:t>
      </w:r>
      <w:r>
        <w:t>10) Với mỗi testcase gồm hai dòng:</w:t>
      </w:r>
    </w:p>
    <w:p w14:paraId="43B362E6" w14:textId="77777777" w:rsidR="00C93951" w:rsidRDefault="00C93951" w:rsidP="00C93951">
      <w:pPr>
        <w:pStyle w:val="BodyText"/>
        <w:spacing w:line="343" w:lineRule="auto"/>
        <w:ind w:left="833" w:right="3813"/>
      </w:pPr>
      <w:r>
        <w:t xml:space="preserve">Dòng thứ nhất ghi số nguyên dương </w:t>
      </w:r>
      <w:r>
        <w:rPr>
          <w:i/>
        </w:rPr>
        <w:t xml:space="preserve">n </w:t>
      </w:r>
      <w:r>
        <w:t>(</w:t>
      </w:r>
      <w:r>
        <w:rPr>
          <w:i/>
        </w:rPr>
        <w:t xml:space="preserve">n </w:t>
      </w:r>
      <w:r>
        <w:rPr>
          <w:rFonts w:ascii="Symbol" w:hAnsi="Symbol"/>
          <w:sz w:val="23"/>
        </w:rPr>
        <w:t></w:t>
      </w:r>
      <w:r>
        <w:rPr>
          <w:sz w:val="23"/>
        </w:rPr>
        <w:t xml:space="preserve"> </w:t>
      </w:r>
      <w:r>
        <w:t xml:space="preserve">1000) Dòng thứ hai ghi </w:t>
      </w:r>
      <w:r>
        <w:rPr>
          <w:i/>
        </w:rPr>
        <w:t xml:space="preserve">n </w:t>
      </w:r>
      <w:r>
        <w:t>số nguyên dương (Q</w:t>
      </w:r>
      <w:r>
        <w:rPr>
          <w:vertAlign w:val="subscript"/>
        </w:rPr>
        <w:t>i</w:t>
      </w:r>
      <w:r>
        <w:t xml:space="preserve"> </w:t>
      </w:r>
      <w:r>
        <w:rPr>
          <w:rFonts w:ascii="Symbol" w:hAnsi="Symbol"/>
        </w:rPr>
        <w:t></w:t>
      </w:r>
      <w:r>
        <w:t xml:space="preserve"> 10</w:t>
      </w:r>
      <w:r>
        <w:rPr>
          <w:vertAlign w:val="superscript"/>
        </w:rPr>
        <w:t>9</w:t>
      </w:r>
      <w:r>
        <w:t>)</w:t>
      </w:r>
    </w:p>
    <w:p w14:paraId="53E5D956" w14:textId="77777777" w:rsidR="00C93951" w:rsidRDefault="00C93951" w:rsidP="00C93951">
      <w:pPr>
        <w:pStyle w:val="BodyText"/>
        <w:spacing w:before="5" w:line="360" w:lineRule="auto"/>
        <w:ind w:right="42"/>
      </w:pPr>
      <w:r>
        <w:rPr>
          <w:b/>
        </w:rPr>
        <w:t xml:space="preserve">Kết quả </w:t>
      </w:r>
      <w:r>
        <w:t xml:space="preserve">ghi trong file </w:t>
      </w:r>
      <w:r>
        <w:rPr>
          <w:b/>
        </w:rPr>
        <w:t xml:space="preserve">GAME.OUT </w:t>
      </w:r>
      <w:r>
        <w:t xml:space="preserve">gồm </w:t>
      </w:r>
      <w:r>
        <w:rPr>
          <w:i/>
        </w:rPr>
        <w:t xml:space="preserve">T </w:t>
      </w:r>
      <w:r>
        <w:t>dòng, mỗi dòng là YES nếu người đi trước tương ứng với testcase đó là chắc thắng, ngược lại ghi NO.</w:t>
      </w:r>
    </w:p>
    <w:p w14:paraId="33CF9288" w14:textId="77777777" w:rsidR="00C93951" w:rsidRDefault="00C93951" w:rsidP="00C93951">
      <w:pPr>
        <w:pStyle w:val="BodyText"/>
      </w:pPr>
      <w:r>
        <w:t>Ví dụ:</w:t>
      </w:r>
    </w:p>
    <w:p w14:paraId="3D354086" w14:textId="77777777" w:rsidR="00C93951" w:rsidRDefault="00C93951" w:rsidP="00C93951">
      <w:pPr>
        <w:pStyle w:val="BodyText"/>
        <w:spacing w:before="6" w:after="1"/>
        <w:ind w:left="0"/>
        <w:rPr>
          <w:sz w:val="12"/>
        </w:rPr>
      </w:pPr>
    </w:p>
    <w:tbl>
      <w:tblPr>
        <w:tblW w:w="0" w:type="auto"/>
        <w:tblInd w:w="1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3"/>
        <w:gridCol w:w="3963"/>
      </w:tblGrid>
      <w:tr w:rsidR="00C93951" w14:paraId="5D76110E" w14:textId="77777777" w:rsidTr="0099747E">
        <w:trPr>
          <w:trHeight w:val="412"/>
        </w:trPr>
        <w:tc>
          <w:tcPr>
            <w:tcW w:w="3963" w:type="dxa"/>
          </w:tcPr>
          <w:p w14:paraId="3EF93BB5" w14:textId="77777777" w:rsidR="00C93951" w:rsidRDefault="00C93951" w:rsidP="0099747E">
            <w:pPr>
              <w:pStyle w:val="TableParagraph"/>
              <w:spacing w:line="275" w:lineRule="exact"/>
              <w:rPr>
                <w:b/>
                <w:sz w:val="24"/>
              </w:rPr>
            </w:pPr>
            <w:r>
              <w:rPr>
                <w:b/>
                <w:sz w:val="24"/>
              </w:rPr>
              <w:t>GAME.INP</w:t>
            </w:r>
          </w:p>
        </w:tc>
        <w:tc>
          <w:tcPr>
            <w:tcW w:w="3963" w:type="dxa"/>
          </w:tcPr>
          <w:p w14:paraId="7A745F39" w14:textId="77777777" w:rsidR="00C93951" w:rsidRDefault="00C93951" w:rsidP="0099747E">
            <w:pPr>
              <w:pStyle w:val="TableParagraph"/>
              <w:spacing w:line="275" w:lineRule="exact"/>
              <w:ind w:left="108"/>
              <w:rPr>
                <w:b/>
                <w:sz w:val="24"/>
              </w:rPr>
            </w:pPr>
            <w:r>
              <w:rPr>
                <w:b/>
                <w:sz w:val="24"/>
              </w:rPr>
              <w:t>GAME.OUT</w:t>
            </w:r>
          </w:p>
        </w:tc>
      </w:tr>
      <w:tr w:rsidR="00C93951" w14:paraId="04115773" w14:textId="77777777" w:rsidTr="0099747E">
        <w:trPr>
          <w:trHeight w:val="1795"/>
        </w:trPr>
        <w:tc>
          <w:tcPr>
            <w:tcW w:w="3963" w:type="dxa"/>
          </w:tcPr>
          <w:p w14:paraId="15792FF6" w14:textId="77777777" w:rsidR="00C93951" w:rsidRDefault="00C93951" w:rsidP="0099747E">
            <w:pPr>
              <w:pStyle w:val="TableParagraph"/>
              <w:spacing w:line="268" w:lineRule="exact"/>
              <w:rPr>
                <w:sz w:val="24"/>
              </w:rPr>
            </w:pPr>
            <w:r>
              <w:rPr>
                <w:sz w:val="24"/>
              </w:rPr>
              <w:t>2</w:t>
            </w:r>
          </w:p>
          <w:p w14:paraId="6531BD18" w14:textId="77777777" w:rsidR="00C93951" w:rsidRDefault="00C93951" w:rsidP="0099747E">
            <w:pPr>
              <w:pStyle w:val="TableParagraph"/>
              <w:rPr>
                <w:sz w:val="24"/>
              </w:rPr>
            </w:pPr>
            <w:r>
              <w:rPr>
                <w:sz w:val="24"/>
              </w:rPr>
              <w:t>3</w:t>
            </w:r>
          </w:p>
          <w:p w14:paraId="40301B8F" w14:textId="77777777" w:rsidR="00C93951" w:rsidRDefault="00C93951" w:rsidP="0099747E">
            <w:pPr>
              <w:pStyle w:val="TableParagraph"/>
              <w:rPr>
                <w:sz w:val="24"/>
              </w:rPr>
            </w:pPr>
            <w:r>
              <w:rPr>
                <w:sz w:val="24"/>
              </w:rPr>
              <w:t>1 5 3</w:t>
            </w:r>
          </w:p>
          <w:p w14:paraId="109E0EA0" w14:textId="77777777" w:rsidR="00C93951" w:rsidRDefault="00C93951" w:rsidP="0099747E">
            <w:pPr>
              <w:pStyle w:val="TableParagraph"/>
              <w:rPr>
                <w:sz w:val="24"/>
              </w:rPr>
            </w:pPr>
            <w:r>
              <w:rPr>
                <w:sz w:val="24"/>
              </w:rPr>
              <w:t>4</w:t>
            </w:r>
          </w:p>
          <w:p w14:paraId="1AA3C327" w14:textId="77777777" w:rsidR="00C93951" w:rsidRDefault="00C93951" w:rsidP="0099747E">
            <w:pPr>
              <w:pStyle w:val="TableParagraph"/>
              <w:rPr>
                <w:sz w:val="24"/>
              </w:rPr>
            </w:pPr>
            <w:r>
              <w:rPr>
                <w:sz w:val="24"/>
              </w:rPr>
              <w:t>1 6 2 3</w:t>
            </w:r>
          </w:p>
        </w:tc>
        <w:tc>
          <w:tcPr>
            <w:tcW w:w="3963" w:type="dxa"/>
          </w:tcPr>
          <w:p w14:paraId="17827D65" w14:textId="77777777" w:rsidR="00C93951" w:rsidRDefault="00C93951" w:rsidP="0099747E">
            <w:pPr>
              <w:pStyle w:val="TableParagraph"/>
              <w:spacing w:line="362" w:lineRule="auto"/>
              <w:ind w:left="108" w:right="3371"/>
              <w:rPr>
                <w:sz w:val="24"/>
              </w:rPr>
            </w:pPr>
            <w:r>
              <w:rPr>
                <w:sz w:val="24"/>
              </w:rPr>
              <w:t>NO YES</w:t>
            </w:r>
          </w:p>
        </w:tc>
      </w:tr>
    </w:tbl>
    <w:p w14:paraId="28547C65" w14:textId="77777777" w:rsidR="00C93951" w:rsidRDefault="00C93951" w:rsidP="00C93951"/>
    <w:p w14:paraId="4C34E936" w14:textId="77777777" w:rsidR="00C93951" w:rsidRPr="00C6008B" w:rsidRDefault="00C93951" w:rsidP="00C93951">
      <w:pPr>
        <w:pStyle w:val="Heading1"/>
        <w:rPr>
          <w:lang w:val="en-US"/>
        </w:rPr>
      </w:pPr>
      <w:r>
        <w:rPr>
          <w:color w:val="00001F"/>
        </w:rPr>
        <w:t>Bài 11. Cặp số 0</w:t>
      </w:r>
      <w:r>
        <w:rPr>
          <w:color w:val="00001F"/>
          <w:lang w:val="en-US"/>
        </w:rPr>
        <w:t xml:space="preserve"> </w:t>
      </w:r>
    </w:p>
    <w:p w14:paraId="24E39123" w14:textId="77777777" w:rsidR="00C93951" w:rsidRDefault="00C93951" w:rsidP="00C93951">
      <w:pPr>
        <w:pStyle w:val="BodyText"/>
        <w:spacing w:before="132"/>
      </w:pPr>
      <w:r>
        <w:rPr>
          <w:color w:val="00001F"/>
        </w:rPr>
        <w:t xml:space="preserve">Xuất phát từ xâu </w:t>
      </w:r>
      <w:r>
        <w:rPr>
          <w:i/>
          <w:color w:val="00001F"/>
        </w:rPr>
        <w:t xml:space="preserve">S </w:t>
      </w:r>
      <w:r>
        <w:rPr>
          <w:color w:val="00001F"/>
        </w:rPr>
        <w:t xml:space="preserve">ban đầu chỉ chứa một ký tự ‘1’, người ta biến đổi </w:t>
      </w:r>
      <w:r>
        <w:rPr>
          <w:i/>
          <w:color w:val="00001F"/>
        </w:rPr>
        <w:t xml:space="preserve">n </w:t>
      </w:r>
      <w:r>
        <w:rPr>
          <w:color w:val="00001F"/>
        </w:rPr>
        <w:t>lần theo quy tắc sau:</w:t>
      </w:r>
    </w:p>
    <w:p w14:paraId="4943C15C" w14:textId="77777777" w:rsidR="00C93951" w:rsidRDefault="00C93951" w:rsidP="00C93951">
      <w:pPr>
        <w:pStyle w:val="ListParagraph"/>
        <w:numPr>
          <w:ilvl w:val="0"/>
          <w:numId w:val="1"/>
        </w:numPr>
        <w:tabs>
          <w:tab w:val="left" w:pos="833"/>
          <w:tab w:val="left" w:pos="834"/>
        </w:tabs>
        <w:spacing w:before="139"/>
        <w:ind w:left="833" w:hanging="361"/>
        <w:jc w:val="left"/>
        <w:rPr>
          <w:rFonts w:ascii="Symbol" w:hAnsi="Symbol"/>
          <w:color w:val="00001F"/>
          <w:sz w:val="24"/>
        </w:rPr>
      </w:pPr>
      <w:r>
        <w:rPr>
          <w:color w:val="00001F"/>
          <w:sz w:val="24"/>
        </w:rPr>
        <w:t xml:space="preserve">Tạo xâu </w:t>
      </w:r>
      <w:r>
        <w:rPr>
          <w:i/>
          <w:color w:val="00001F"/>
          <w:sz w:val="24"/>
        </w:rPr>
        <w:t xml:space="preserve">T </w:t>
      </w:r>
      <w:r>
        <w:rPr>
          <w:color w:val="00001F"/>
          <w:sz w:val="24"/>
        </w:rPr>
        <w:t xml:space="preserve">bằng cách đảo các ký tự trong </w:t>
      </w:r>
      <w:r>
        <w:rPr>
          <w:i/>
          <w:color w:val="00001F"/>
          <w:sz w:val="24"/>
        </w:rPr>
        <w:t>S</w:t>
      </w:r>
      <w:r>
        <w:rPr>
          <w:color w:val="00001F"/>
          <w:sz w:val="24"/>
        </w:rPr>
        <w:t>: ‘1’ thành ‘0’ và ngược</w:t>
      </w:r>
      <w:r>
        <w:rPr>
          <w:color w:val="00001F"/>
          <w:spacing w:val="-11"/>
          <w:sz w:val="24"/>
        </w:rPr>
        <w:t xml:space="preserve"> </w:t>
      </w:r>
      <w:r>
        <w:rPr>
          <w:color w:val="00001F"/>
          <w:sz w:val="24"/>
        </w:rPr>
        <w:t>lại,</w:t>
      </w:r>
    </w:p>
    <w:p w14:paraId="475DB180" w14:textId="77777777" w:rsidR="00C93951" w:rsidRDefault="00C93951" w:rsidP="00C93951">
      <w:pPr>
        <w:pStyle w:val="ListParagraph"/>
        <w:numPr>
          <w:ilvl w:val="0"/>
          <w:numId w:val="1"/>
        </w:numPr>
        <w:tabs>
          <w:tab w:val="left" w:pos="833"/>
          <w:tab w:val="left" w:pos="834"/>
        </w:tabs>
        <w:spacing w:before="138" w:after="19" w:line="350" w:lineRule="auto"/>
        <w:ind w:right="6753" w:firstLine="360"/>
        <w:jc w:val="left"/>
        <w:rPr>
          <w:rFonts w:ascii="Symbol" w:hAnsi="Symbol"/>
          <w:color w:val="00001F"/>
          <w:sz w:val="24"/>
        </w:rPr>
      </w:pPr>
      <w:r>
        <w:rPr>
          <w:color w:val="00001F"/>
          <w:sz w:val="24"/>
        </w:rPr>
        <w:t xml:space="preserve">Tính </w:t>
      </w:r>
      <w:r>
        <w:rPr>
          <w:i/>
          <w:color w:val="00001F"/>
          <w:sz w:val="24"/>
        </w:rPr>
        <w:t xml:space="preserve">S </w:t>
      </w:r>
      <w:r>
        <w:rPr>
          <w:color w:val="00001F"/>
          <w:sz w:val="24"/>
        </w:rPr>
        <w:t xml:space="preserve">mới: </w:t>
      </w:r>
      <w:r>
        <w:rPr>
          <w:i/>
          <w:color w:val="00001F"/>
          <w:sz w:val="24"/>
        </w:rPr>
        <w:t xml:space="preserve">S := T + </w:t>
      </w:r>
      <w:r>
        <w:rPr>
          <w:i/>
          <w:color w:val="00001F"/>
          <w:spacing w:val="-8"/>
          <w:sz w:val="24"/>
        </w:rPr>
        <w:t>S</w:t>
      </w:r>
      <w:r>
        <w:rPr>
          <w:color w:val="00001F"/>
          <w:spacing w:val="-8"/>
          <w:sz w:val="24"/>
        </w:rPr>
        <w:t xml:space="preserve">. </w:t>
      </w:r>
      <w:r>
        <w:rPr>
          <w:color w:val="00001F"/>
          <w:sz w:val="24"/>
        </w:rPr>
        <w:t>Với cách biến đổi đó, ta</w:t>
      </w:r>
      <w:r>
        <w:rPr>
          <w:color w:val="00001F"/>
          <w:spacing w:val="-4"/>
          <w:sz w:val="24"/>
        </w:rPr>
        <w:t xml:space="preserve"> </w:t>
      </w:r>
      <w:r>
        <w:rPr>
          <w:color w:val="00001F"/>
          <w:sz w:val="24"/>
        </w:rPr>
        <w:t>có:</w:t>
      </w:r>
    </w:p>
    <w:tbl>
      <w:tblPr>
        <w:tblW w:w="0" w:type="auto"/>
        <w:tblInd w:w="2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40"/>
      </w:tblGrid>
      <w:tr w:rsidR="00C93951" w14:paraId="0AB59CF8" w14:textId="77777777" w:rsidTr="0099747E">
        <w:trPr>
          <w:trHeight w:val="275"/>
        </w:trPr>
        <w:tc>
          <w:tcPr>
            <w:tcW w:w="720" w:type="dxa"/>
          </w:tcPr>
          <w:p w14:paraId="706F557C" w14:textId="77777777" w:rsidR="00C93951" w:rsidRDefault="00C93951" w:rsidP="0099747E">
            <w:pPr>
              <w:pStyle w:val="TableParagraph"/>
              <w:spacing w:line="256" w:lineRule="exact"/>
              <w:rPr>
                <w:i/>
                <w:sz w:val="24"/>
              </w:rPr>
            </w:pPr>
            <w:r>
              <w:rPr>
                <w:i/>
                <w:color w:val="00001F"/>
                <w:sz w:val="24"/>
              </w:rPr>
              <w:t>n</w:t>
            </w:r>
          </w:p>
        </w:tc>
        <w:tc>
          <w:tcPr>
            <w:tcW w:w="1440" w:type="dxa"/>
          </w:tcPr>
          <w:p w14:paraId="7A2F7C04" w14:textId="77777777" w:rsidR="00C93951" w:rsidRDefault="00C93951" w:rsidP="0099747E">
            <w:pPr>
              <w:pStyle w:val="TableParagraph"/>
              <w:spacing w:line="256" w:lineRule="exact"/>
              <w:rPr>
                <w:i/>
                <w:sz w:val="24"/>
              </w:rPr>
            </w:pPr>
            <w:r>
              <w:rPr>
                <w:i/>
                <w:color w:val="00001F"/>
                <w:sz w:val="24"/>
              </w:rPr>
              <w:t>S</w:t>
            </w:r>
          </w:p>
        </w:tc>
      </w:tr>
      <w:tr w:rsidR="00C93951" w14:paraId="0A31B001" w14:textId="77777777" w:rsidTr="0099747E">
        <w:trPr>
          <w:trHeight w:val="827"/>
        </w:trPr>
        <w:tc>
          <w:tcPr>
            <w:tcW w:w="720" w:type="dxa"/>
          </w:tcPr>
          <w:p w14:paraId="74537EC7" w14:textId="77777777" w:rsidR="00C93951" w:rsidRDefault="00C93951" w:rsidP="0099747E">
            <w:pPr>
              <w:pStyle w:val="TableParagraph"/>
              <w:spacing w:line="268" w:lineRule="exact"/>
              <w:rPr>
                <w:sz w:val="24"/>
              </w:rPr>
            </w:pPr>
            <w:r>
              <w:rPr>
                <w:color w:val="00001F"/>
                <w:sz w:val="24"/>
              </w:rPr>
              <w:t>1</w:t>
            </w:r>
          </w:p>
          <w:p w14:paraId="42338A56" w14:textId="77777777" w:rsidR="00C93951" w:rsidRDefault="00C93951" w:rsidP="0099747E">
            <w:pPr>
              <w:pStyle w:val="TableParagraph"/>
              <w:rPr>
                <w:sz w:val="24"/>
              </w:rPr>
            </w:pPr>
            <w:r>
              <w:rPr>
                <w:color w:val="00001F"/>
                <w:sz w:val="24"/>
              </w:rPr>
              <w:t>2</w:t>
            </w:r>
          </w:p>
          <w:p w14:paraId="3A108C55" w14:textId="77777777" w:rsidR="00C93951" w:rsidRDefault="00C93951" w:rsidP="0099747E">
            <w:pPr>
              <w:pStyle w:val="TableParagraph"/>
              <w:spacing w:line="264" w:lineRule="exact"/>
              <w:rPr>
                <w:color w:val="00001F"/>
                <w:sz w:val="24"/>
              </w:rPr>
            </w:pPr>
            <w:r>
              <w:rPr>
                <w:color w:val="00001F"/>
                <w:sz w:val="24"/>
              </w:rPr>
              <w:t>3</w:t>
            </w:r>
          </w:p>
          <w:p w14:paraId="4E4ECA67" w14:textId="700C6B59" w:rsidR="006D3BFB" w:rsidRPr="006D3BFB" w:rsidRDefault="006D3BFB" w:rsidP="007471CC">
            <w:pPr>
              <w:pStyle w:val="TableParagraph"/>
              <w:spacing w:line="264" w:lineRule="exact"/>
              <w:ind w:left="0"/>
              <w:rPr>
                <w:sz w:val="24"/>
                <w:lang w:val="en-US"/>
              </w:rPr>
            </w:pPr>
          </w:p>
        </w:tc>
        <w:tc>
          <w:tcPr>
            <w:tcW w:w="1440" w:type="dxa"/>
          </w:tcPr>
          <w:p w14:paraId="3FB79DFF" w14:textId="77777777" w:rsidR="00C93951" w:rsidRDefault="00C93951" w:rsidP="0099747E">
            <w:pPr>
              <w:pStyle w:val="TableParagraph"/>
              <w:spacing w:line="268" w:lineRule="exact"/>
              <w:rPr>
                <w:sz w:val="24"/>
              </w:rPr>
            </w:pPr>
            <w:r>
              <w:rPr>
                <w:color w:val="00001F"/>
                <w:sz w:val="24"/>
              </w:rPr>
              <w:lastRenderedPageBreak/>
              <w:t>01</w:t>
            </w:r>
          </w:p>
          <w:p w14:paraId="02350B8B" w14:textId="77777777" w:rsidR="00C93951" w:rsidRDefault="00C93951" w:rsidP="0099747E">
            <w:pPr>
              <w:pStyle w:val="TableParagraph"/>
              <w:rPr>
                <w:sz w:val="24"/>
              </w:rPr>
            </w:pPr>
            <w:r>
              <w:rPr>
                <w:color w:val="00001F"/>
                <w:sz w:val="24"/>
              </w:rPr>
              <w:t>1001</w:t>
            </w:r>
          </w:p>
          <w:p w14:paraId="4808870C" w14:textId="77777777" w:rsidR="00C93951" w:rsidRDefault="00C93951" w:rsidP="0099747E">
            <w:pPr>
              <w:pStyle w:val="TableParagraph"/>
              <w:spacing w:line="264" w:lineRule="exact"/>
              <w:rPr>
                <w:sz w:val="24"/>
              </w:rPr>
            </w:pPr>
            <w:r>
              <w:rPr>
                <w:color w:val="00001F"/>
                <w:sz w:val="24"/>
              </w:rPr>
              <w:t>01101001</w:t>
            </w:r>
          </w:p>
        </w:tc>
      </w:tr>
    </w:tbl>
    <w:p w14:paraId="2F39DC46" w14:textId="77777777" w:rsidR="00C93951" w:rsidRDefault="00C93951" w:rsidP="00C93951">
      <w:pPr>
        <w:pStyle w:val="BodyText"/>
        <w:spacing w:before="5"/>
        <w:ind w:left="0"/>
        <w:rPr>
          <w:sz w:val="23"/>
        </w:rPr>
      </w:pPr>
    </w:p>
    <w:p w14:paraId="59C42EF6" w14:textId="77777777" w:rsidR="00C93951" w:rsidRDefault="00C93951" w:rsidP="00C93951">
      <w:pPr>
        <w:pStyle w:val="BodyText"/>
        <w:spacing w:before="1" w:line="360" w:lineRule="auto"/>
        <w:ind w:right="102"/>
      </w:pPr>
      <w:r>
        <w:rPr>
          <w:b/>
          <w:color w:val="00001F"/>
        </w:rPr>
        <w:t>Yêu cầu</w:t>
      </w:r>
      <w:r>
        <w:rPr>
          <w:color w:val="00001F"/>
        </w:rPr>
        <w:t xml:space="preserve">: Cho biết </w:t>
      </w:r>
      <w:r>
        <w:rPr>
          <w:i/>
          <w:color w:val="00001F"/>
        </w:rPr>
        <w:t xml:space="preserve">n </w:t>
      </w:r>
      <w:r>
        <w:rPr>
          <w:color w:val="00001F"/>
        </w:rPr>
        <w:t xml:space="preserve">(0 &lt; </w:t>
      </w:r>
      <w:r>
        <w:rPr>
          <w:i/>
          <w:color w:val="00001F"/>
        </w:rPr>
        <w:t xml:space="preserve">n </w:t>
      </w:r>
      <w:r>
        <w:rPr>
          <w:color w:val="00001F"/>
        </w:rPr>
        <w:t>≤ 10</w:t>
      </w:r>
      <w:r>
        <w:rPr>
          <w:color w:val="00001F"/>
          <w:vertAlign w:val="superscript"/>
        </w:rPr>
        <w:t>5</w:t>
      </w:r>
      <w:r>
        <w:rPr>
          <w:color w:val="00001F"/>
        </w:rPr>
        <w:t xml:space="preserve"> ). Hãy xác định cặp số 0 liên tiếp trong xâu </w:t>
      </w:r>
      <w:r>
        <w:rPr>
          <w:i/>
          <w:color w:val="00001F"/>
        </w:rPr>
        <w:t xml:space="preserve">S </w:t>
      </w:r>
      <w:r>
        <w:rPr>
          <w:color w:val="00001F"/>
        </w:rPr>
        <w:t xml:space="preserve">sau </w:t>
      </w:r>
      <w:r>
        <w:rPr>
          <w:i/>
          <w:color w:val="00001F"/>
        </w:rPr>
        <w:t xml:space="preserve">n </w:t>
      </w:r>
      <w:r>
        <w:rPr>
          <w:color w:val="00001F"/>
        </w:rPr>
        <w:t xml:space="preserve">lần biến đổi. </w:t>
      </w:r>
      <w:r>
        <w:rPr>
          <w:b/>
          <w:color w:val="00001F"/>
        </w:rPr>
        <w:t>Dữ liệu</w:t>
      </w:r>
      <w:r>
        <w:rPr>
          <w:color w:val="00001F"/>
        </w:rPr>
        <w:t xml:space="preserve">: Vào từ file văn bản </w:t>
      </w:r>
      <w:r>
        <w:rPr>
          <w:b/>
          <w:color w:val="00001F"/>
        </w:rPr>
        <w:t xml:space="preserve">PAIRZERO.INP </w:t>
      </w:r>
      <w:r>
        <w:rPr>
          <w:color w:val="00001F"/>
        </w:rPr>
        <w:t xml:space="preserve">gồm nhiều dòng (không quá 100), mỗi dòng chứa một số nguyên </w:t>
      </w:r>
      <w:r>
        <w:rPr>
          <w:i/>
          <w:color w:val="00001F"/>
        </w:rPr>
        <w:t>n</w:t>
      </w:r>
      <w:r>
        <w:rPr>
          <w:color w:val="00001F"/>
        </w:rPr>
        <w:t>.</w:t>
      </w:r>
    </w:p>
    <w:p w14:paraId="564A82C9" w14:textId="77777777" w:rsidR="00C93951" w:rsidRDefault="00C93951" w:rsidP="00C93951">
      <w:pPr>
        <w:pStyle w:val="BodyText"/>
        <w:spacing w:before="1" w:line="360" w:lineRule="auto"/>
      </w:pPr>
      <w:r>
        <w:rPr>
          <w:b/>
          <w:color w:val="00001F"/>
        </w:rPr>
        <w:t>Kết quả</w:t>
      </w:r>
      <w:r>
        <w:rPr>
          <w:color w:val="00001F"/>
        </w:rPr>
        <w:t xml:space="preserve">: Đưa ra file văn bản </w:t>
      </w:r>
      <w:r>
        <w:rPr>
          <w:b/>
          <w:color w:val="00001F"/>
        </w:rPr>
        <w:t>PAIRZERO.OUT</w:t>
      </w:r>
      <w:r>
        <w:rPr>
          <w:color w:val="00001F"/>
        </w:rPr>
        <w:t>, mỗi kết quả đưa ra trên một dòng dưới dạng số nguyên. Nếu kết quả lớn hơn 10</w:t>
      </w:r>
      <w:r>
        <w:rPr>
          <w:color w:val="00001F"/>
          <w:vertAlign w:val="superscript"/>
        </w:rPr>
        <w:t>9</w:t>
      </w:r>
      <w:r>
        <w:rPr>
          <w:color w:val="00001F"/>
        </w:rPr>
        <w:t xml:space="preserve"> + 7 thì đưa ra số dư khi chia cho 10</w:t>
      </w:r>
      <w:r>
        <w:rPr>
          <w:color w:val="00001F"/>
          <w:vertAlign w:val="superscript"/>
        </w:rPr>
        <w:t>9</w:t>
      </w:r>
      <w:r>
        <w:rPr>
          <w:color w:val="00001F"/>
        </w:rPr>
        <w:t xml:space="preserve"> + 7.</w:t>
      </w:r>
    </w:p>
    <w:p w14:paraId="038836AF" w14:textId="77777777" w:rsidR="00C93951" w:rsidRDefault="00C93951" w:rsidP="00C93951">
      <w:pPr>
        <w:spacing w:after="9" w:line="274" w:lineRule="exact"/>
        <w:ind w:left="113"/>
        <w:rPr>
          <w:i/>
          <w:color w:val="00001F"/>
          <w:sz w:val="24"/>
          <w:u w:val="single" w:color="00001F"/>
        </w:rPr>
      </w:pPr>
      <w:r>
        <w:rPr>
          <w:i/>
          <w:color w:val="00001F"/>
          <w:sz w:val="24"/>
          <w:u w:val="single" w:color="00001F"/>
        </w:rPr>
        <w:t>Ví dụ:</w:t>
      </w:r>
    </w:p>
    <w:tbl>
      <w:tblPr>
        <w:tblW w:w="0" w:type="auto"/>
        <w:tblInd w:w="1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3"/>
        <w:gridCol w:w="2783"/>
      </w:tblGrid>
      <w:tr w:rsidR="00C93951" w14:paraId="331A143D" w14:textId="77777777" w:rsidTr="0099747E">
        <w:trPr>
          <w:trHeight w:val="313"/>
        </w:trPr>
        <w:tc>
          <w:tcPr>
            <w:tcW w:w="2783" w:type="dxa"/>
          </w:tcPr>
          <w:p w14:paraId="1BA68D00" w14:textId="77777777" w:rsidR="00C93951" w:rsidRDefault="00C93951" w:rsidP="0099747E">
            <w:pPr>
              <w:pStyle w:val="TableParagraph"/>
              <w:spacing w:line="273" w:lineRule="exact"/>
              <w:rPr>
                <w:b/>
                <w:sz w:val="24"/>
              </w:rPr>
            </w:pPr>
            <w:r>
              <w:rPr>
                <w:b/>
                <w:color w:val="00001F"/>
                <w:sz w:val="24"/>
              </w:rPr>
              <w:t>PAIRZERO.INP</w:t>
            </w:r>
          </w:p>
        </w:tc>
        <w:tc>
          <w:tcPr>
            <w:tcW w:w="2783" w:type="dxa"/>
          </w:tcPr>
          <w:p w14:paraId="5F7C0008" w14:textId="77777777" w:rsidR="00C93951" w:rsidRDefault="00C93951" w:rsidP="0099747E">
            <w:pPr>
              <w:pStyle w:val="TableParagraph"/>
              <w:spacing w:line="273" w:lineRule="exact"/>
              <w:rPr>
                <w:b/>
                <w:sz w:val="24"/>
              </w:rPr>
            </w:pPr>
            <w:r>
              <w:rPr>
                <w:b/>
                <w:color w:val="00001F"/>
                <w:sz w:val="24"/>
              </w:rPr>
              <w:t>PAIRZERO.OUT</w:t>
            </w:r>
          </w:p>
        </w:tc>
      </w:tr>
      <w:tr w:rsidR="00C93951" w14:paraId="1C12B2D2" w14:textId="77777777" w:rsidTr="0099747E">
        <w:trPr>
          <w:trHeight w:val="827"/>
        </w:trPr>
        <w:tc>
          <w:tcPr>
            <w:tcW w:w="2783" w:type="dxa"/>
          </w:tcPr>
          <w:p w14:paraId="0A874021" w14:textId="77777777" w:rsidR="00C93951" w:rsidRDefault="00C93951" w:rsidP="0099747E">
            <w:pPr>
              <w:pStyle w:val="TableParagraph"/>
              <w:spacing w:line="268" w:lineRule="exact"/>
              <w:rPr>
                <w:sz w:val="24"/>
              </w:rPr>
            </w:pPr>
            <w:r>
              <w:rPr>
                <w:color w:val="00001F"/>
                <w:sz w:val="24"/>
              </w:rPr>
              <w:t>2</w:t>
            </w:r>
          </w:p>
          <w:p w14:paraId="01B3EEE9" w14:textId="77777777" w:rsidR="00C93951" w:rsidRDefault="00C93951" w:rsidP="0099747E">
            <w:pPr>
              <w:pStyle w:val="TableParagraph"/>
              <w:rPr>
                <w:sz w:val="24"/>
              </w:rPr>
            </w:pPr>
            <w:r>
              <w:rPr>
                <w:color w:val="00001F"/>
                <w:sz w:val="24"/>
              </w:rPr>
              <w:t>3</w:t>
            </w:r>
          </w:p>
          <w:p w14:paraId="6EE1079B" w14:textId="77777777" w:rsidR="00C93951" w:rsidRDefault="00C93951" w:rsidP="0099747E">
            <w:pPr>
              <w:pStyle w:val="TableParagraph"/>
              <w:spacing w:line="264" w:lineRule="exact"/>
              <w:rPr>
                <w:sz w:val="24"/>
              </w:rPr>
            </w:pPr>
            <w:r>
              <w:rPr>
                <w:color w:val="00001F"/>
                <w:sz w:val="24"/>
              </w:rPr>
              <w:t>4</w:t>
            </w:r>
          </w:p>
        </w:tc>
        <w:tc>
          <w:tcPr>
            <w:tcW w:w="2783" w:type="dxa"/>
          </w:tcPr>
          <w:p w14:paraId="49EDB088" w14:textId="77777777" w:rsidR="00C93951" w:rsidRDefault="00C93951" w:rsidP="0099747E">
            <w:pPr>
              <w:pStyle w:val="TableParagraph"/>
              <w:spacing w:line="268" w:lineRule="exact"/>
              <w:rPr>
                <w:sz w:val="24"/>
              </w:rPr>
            </w:pPr>
            <w:r>
              <w:rPr>
                <w:color w:val="00001F"/>
                <w:sz w:val="24"/>
              </w:rPr>
              <w:t>1</w:t>
            </w:r>
          </w:p>
          <w:p w14:paraId="3E9A3F7A" w14:textId="77777777" w:rsidR="00C93951" w:rsidRDefault="00C93951" w:rsidP="0099747E">
            <w:pPr>
              <w:pStyle w:val="TableParagraph"/>
              <w:rPr>
                <w:sz w:val="24"/>
              </w:rPr>
            </w:pPr>
            <w:r>
              <w:rPr>
                <w:color w:val="00001F"/>
                <w:sz w:val="24"/>
              </w:rPr>
              <w:t>1</w:t>
            </w:r>
          </w:p>
          <w:p w14:paraId="3E81FEA4" w14:textId="77777777" w:rsidR="00C93951" w:rsidRDefault="00C93951" w:rsidP="0099747E">
            <w:pPr>
              <w:pStyle w:val="TableParagraph"/>
              <w:spacing w:line="264" w:lineRule="exact"/>
              <w:rPr>
                <w:sz w:val="24"/>
              </w:rPr>
            </w:pPr>
            <w:r>
              <w:rPr>
                <w:color w:val="00001F"/>
                <w:sz w:val="24"/>
              </w:rPr>
              <w:t>3</w:t>
            </w:r>
          </w:p>
        </w:tc>
      </w:tr>
    </w:tbl>
    <w:p w14:paraId="1462E295" w14:textId="77777777" w:rsidR="00C93951" w:rsidRDefault="00C93951" w:rsidP="00C93951">
      <w:pPr>
        <w:spacing w:after="9" w:line="274" w:lineRule="exact"/>
        <w:ind w:left="113"/>
        <w:rPr>
          <w:i/>
          <w:color w:val="00001F"/>
          <w:sz w:val="24"/>
          <w:u w:val="single" w:color="00001F"/>
        </w:rPr>
      </w:pPr>
    </w:p>
    <w:p w14:paraId="309B1BC3" w14:textId="77777777" w:rsidR="00C93951" w:rsidRDefault="00C93951" w:rsidP="00C93951">
      <w:pPr>
        <w:pStyle w:val="Heading1"/>
        <w:spacing w:before="90"/>
      </w:pPr>
      <w:r>
        <w:rPr>
          <w:w w:val="105"/>
        </w:rPr>
        <w:t>BÀI 1</w:t>
      </w:r>
      <w:r>
        <w:rPr>
          <w:w w:val="105"/>
          <w:lang w:val="en-US"/>
        </w:rPr>
        <w:t>2</w:t>
      </w:r>
      <w:r>
        <w:rPr>
          <w:w w:val="105"/>
        </w:rPr>
        <w:t xml:space="preserve">. </w:t>
      </w:r>
      <w:r>
        <w:rPr>
          <w:w w:val="105"/>
          <w:lang w:val="en-US"/>
        </w:rPr>
        <w:t>T</w:t>
      </w:r>
      <w:r>
        <w:rPr>
          <w:w w:val="105"/>
        </w:rPr>
        <w:t xml:space="preserve">HẢ </w:t>
      </w:r>
      <w:r>
        <w:rPr>
          <w:w w:val="105"/>
          <w:lang w:val="en-US"/>
        </w:rPr>
        <w:t>BI</w:t>
      </w:r>
      <w:r>
        <w:rPr>
          <w:w w:val="211"/>
        </w:rPr>
        <w:t xml:space="preserve">  </w:t>
      </w:r>
    </w:p>
    <w:p w14:paraId="4984D311" w14:textId="77777777" w:rsidR="00C93951" w:rsidRDefault="00C93951" w:rsidP="00C93951">
      <w:pPr>
        <w:pStyle w:val="BodyText"/>
        <w:spacing w:before="135" w:line="360" w:lineRule="auto"/>
        <w:ind w:right="113"/>
        <w:jc w:val="both"/>
      </w:pPr>
      <w:r>
        <w:t xml:space="preserve">Bé Vy có một hộp đồ chơi gồm nhiều hình lập phương có kích thước giống nhau. Vy xếp các hộp đồ chơi này thành </w:t>
      </w:r>
      <w:r>
        <w:rPr>
          <w:i/>
        </w:rPr>
        <w:t xml:space="preserve">n </w:t>
      </w:r>
      <w:r>
        <w:t xml:space="preserve">cột, các cột được xếp kề nhau tạo thành một hàng ngang và được đánh số thứ tự từ 1 đến </w:t>
      </w:r>
      <w:r>
        <w:rPr>
          <w:i/>
        </w:rPr>
        <w:t xml:space="preserve">n </w:t>
      </w:r>
      <w:r>
        <w:t xml:space="preserve">(theo hướng từ trái sang phải). Cột thứ </w:t>
      </w:r>
      <w:r>
        <w:rPr>
          <w:i/>
        </w:rPr>
        <w:t xml:space="preserve">i </w:t>
      </w:r>
      <w:r>
        <w:t xml:space="preserve">có </w:t>
      </w:r>
      <w:r>
        <w:rPr>
          <w:i/>
        </w:rPr>
        <w:t>a</w:t>
      </w:r>
      <w:r>
        <w:rPr>
          <w:i/>
          <w:vertAlign w:val="subscript"/>
        </w:rPr>
        <w:t>i</w:t>
      </w:r>
      <w:r>
        <w:rPr>
          <w:i/>
        </w:rPr>
        <w:t xml:space="preserve"> </w:t>
      </w:r>
      <w:r>
        <w:t xml:space="preserve">hình lập phương. Khi xếp xong Vy chơi một trò chơi như sau: Vy đặt một viên bi trên đỉnh cột </w:t>
      </w:r>
      <w:r>
        <w:rPr>
          <w:i/>
        </w:rPr>
        <w:t>a</w:t>
      </w:r>
      <w:r>
        <w:rPr>
          <w:i/>
          <w:vertAlign w:val="subscript"/>
        </w:rPr>
        <w:t>i</w:t>
      </w:r>
      <w:r>
        <w:t xml:space="preserve">, viên bi sẽ rơi sang cột kề </w:t>
      </w:r>
      <w:r>
        <w:rPr>
          <w:i/>
        </w:rPr>
        <w:t>a</w:t>
      </w:r>
      <w:r>
        <w:rPr>
          <w:i/>
          <w:vertAlign w:val="subscript"/>
        </w:rPr>
        <w:t>j</w:t>
      </w:r>
      <w:r>
        <w:rPr>
          <w:i/>
        </w:rPr>
        <w:t xml:space="preserve"> </w:t>
      </w:r>
      <w:r>
        <w:t>nếu thỏa</w:t>
      </w:r>
      <w:r>
        <w:rPr>
          <w:spacing w:val="-19"/>
        </w:rPr>
        <w:t xml:space="preserve"> </w:t>
      </w:r>
      <w:r>
        <w:t>mãn:</w:t>
      </w:r>
    </w:p>
    <w:p w14:paraId="07A21B1B" w14:textId="77777777" w:rsidR="00C93951" w:rsidRDefault="00C93951" w:rsidP="00C93951">
      <w:pPr>
        <w:pStyle w:val="ListParagraph"/>
        <w:numPr>
          <w:ilvl w:val="0"/>
          <w:numId w:val="2"/>
        </w:numPr>
        <w:tabs>
          <w:tab w:val="left" w:pos="833"/>
          <w:tab w:val="left" w:pos="834"/>
        </w:tabs>
        <w:spacing w:before="0" w:line="294" w:lineRule="exact"/>
        <w:ind w:hanging="361"/>
        <w:jc w:val="left"/>
        <w:rPr>
          <w:i/>
          <w:sz w:val="24"/>
        </w:rPr>
      </w:pPr>
      <w:r>
        <w:rPr>
          <w:sz w:val="24"/>
        </w:rPr>
        <w:t xml:space="preserve">1 ≤ </w:t>
      </w:r>
      <w:r>
        <w:rPr>
          <w:i/>
          <w:sz w:val="24"/>
        </w:rPr>
        <w:t xml:space="preserve">j </w:t>
      </w:r>
      <w:r>
        <w:rPr>
          <w:sz w:val="24"/>
        </w:rPr>
        <w:t xml:space="preserve">≤ </w:t>
      </w:r>
      <w:r>
        <w:rPr>
          <w:i/>
          <w:sz w:val="24"/>
        </w:rPr>
        <w:t>n</w:t>
      </w:r>
    </w:p>
    <w:p w14:paraId="70F68BCF" w14:textId="77777777" w:rsidR="00C93951" w:rsidRDefault="00C93951" w:rsidP="00C93951">
      <w:pPr>
        <w:pStyle w:val="ListParagraph"/>
        <w:numPr>
          <w:ilvl w:val="0"/>
          <w:numId w:val="2"/>
        </w:numPr>
        <w:tabs>
          <w:tab w:val="left" w:pos="833"/>
          <w:tab w:val="left" w:pos="834"/>
        </w:tabs>
        <w:spacing w:before="135"/>
        <w:ind w:hanging="361"/>
        <w:jc w:val="left"/>
        <w:rPr>
          <w:sz w:val="24"/>
        </w:rPr>
      </w:pPr>
      <w:r>
        <w:rPr>
          <w:sz w:val="24"/>
        </w:rPr>
        <w:t>|</w:t>
      </w:r>
      <w:r>
        <w:rPr>
          <w:i/>
          <w:sz w:val="24"/>
        </w:rPr>
        <w:t>j – i</w:t>
      </w:r>
      <w:r>
        <w:rPr>
          <w:sz w:val="24"/>
        </w:rPr>
        <w:t>| =</w:t>
      </w:r>
      <w:r>
        <w:rPr>
          <w:spacing w:val="-5"/>
          <w:sz w:val="24"/>
        </w:rPr>
        <w:t xml:space="preserve"> </w:t>
      </w:r>
      <w:r>
        <w:rPr>
          <w:sz w:val="24"/>
        </w:rPr>
        <w:t>1</w:t>
      </w:r>
    </w:p>
    <w:p w14:paraId="3D5E7C76" w14:textId="77777777" w:rsidR="00C93951" w:rsidRDefault="00C93951" w:rsidP="00C93951">
      <w:pPr>
        <w:pStyle w:val="ListParagraph"/>
        <w:numPr>
          <w:ilvl w:val="0"/>
          <w:numId w:val="2"/>
        </w:numPr>
        <w:tabs>
          <w:tab w:val="left" w:pos="833"/>
          <w:tab w:val="left" w:pos="834"/>
        </w:tabs>
        <w:spacing w:before="138"/>
        <w:ind w:hanging="361"/>
        <w:jc w:val="left"/>
        <w:rPr>
          <w:i/>
          <w:sz w:val="24"/>
        </w:rPr>
      </w:pPr>
      <w:r>
        <w:rPr>
          <w:i/>
          <w:sz w:val="24"/>
        </w:rPr>
        <w:t>a</w:t>
      </w:r>
      <w:r>
        <w:rPr>
          <w:i/>
          <w:sz w:val="24"/>
          <w:vertAlign w:val="subscript"/>
        </w:rPr>
        <w:t>i</w:t>
      </w:r>
      <w:r>
        <w:rPr>
          <w:i/>
          <w:sz w:val="24"/>
        </w:rPr>
        <w:t xml:space="preserve"> </w:t>
      </w:r>
      <w:r>
        <w:rPr>
          <w:sz w:val="24"/>
        </w:rPr>
        <w:t>&gt;</w:t>
      </w:r>
      <w:r>
        <w:rPr>
          <w:spacing w:val="-1"/>
          <w:sz w:val="24"/>
        </w:rPr>
        <w:t xml:space="preserve"> </w:t>
      </w:r>
      <w:r>
        <w:rPr>
          <w:i/>
          <w:sz w:val="24"/>
        </w:rPr>
        <w:t>a</w:t>
      </w:r>
      <w:r>
        <w:rPr>
          <w:i/>
          <w:sz w:val="24"/>
          <w:vertAlign w:val="subscript"/>
        </w:rPr>
        <w:t>j</w:t>
      </w:r>
    </w:p>
    <w:p w14:paraId="6CD982DF" w14:textId="77777777" w:rsidR="00C93951" w:rsidRDefault="00C93951" w:rsidP="00C93951">
      <w:pPr>
        <w:pStyle w:val="BodyText"/>
        <w:spacing w:before="139" w:line="360" w:lineRule="auto"/>
      </w:pPr>
      <w:r>
        <w:t xml:space="preserve">Khi đó số điểm được tăng thêm băng </w:t>
      </w:r>
      <w:r>
        <w:rPr>
          <w:i/>
        </w:rPr>
        <w:t>a</w:t>
      </w:r>
      <w:r>
        <w:rPr>
          <w:i/>
          <w:vertAlign w:val="subscript"/>
        </w:rPr>
        <w:t>i</w:t>
      </w:r>
      <w:r>
        <w:rPr>
          <w:i/>
        </w:rPr>
        <w:t xml:space="preserve"> – a</w:t>
      </w:r>
      <w:r>
        <w:rPr>
          <w:i/>
          <w:vertAlign w:val="subscript"/>
        </w:rPr>
        <w:t>j</w:t>
      </w:r>
      <w:r>
        <w:t xml:space="preserve">. Nếu không có cột kề với </w:t>
      </w:r>
      <w:r>
        <w:rPr>
          <w:i/>
        </w:rPr>
        <w:t>a</w:t>
      </w:r>
      <w:r>
        <w:rPr>
          <w:i/>
          <w:vertAlign w:val="subscript"/>
        </w:rPr>
        <w:t>i</w:t>
      </w:r>
      <w:r>
        <w:rPr>
          <w:i/>
        </w:rPr>
        <w:t xml:space="preserve"> </w:t>
      </w:r>
      <w:r>
        <w:t>thỏa mãn điều kiện trên thì viên bi dừng lại và kết thúc lượt chơi (ban đầu, điểm của Vy bằng 0).</w:t>
      </w:r>
    </w:p>
    <w:p w14:paraId="6F7E9434" w14:textId="77777777" w:rsidR="00C93951" w:rsidRDefault="00C93951" w:rsidP="00C93951">
      <w:pPr>
        <w:pStyle w:val="BodyText"/>
      </w:pPr>
      <w:r>
        <w:rPr>
          <w:b/>
        </w:rPr>
        <w:t xml:space="preserve">Yêu cầu: </w:t>
      </w:r>
      <w:r>
        <w:t>Tính số điểm lớn nhất mà Vy có thể đạt được.</w:t>
      </w:r>
    </w:p>
    <w:p w14:paraId="66087E02" w14:textId="77777777" w:rsidR="00C93951" w:rsidRDefault="00C93951" w:rsidP="00C93951">
      <w:pPr>
        <w:spacing w:before="137"/>
        <w:ind w:left="113"/>
        <w:rPr>
          <w:sz w:val="24"/>
        </w:rPr>
      </w:pPr>
      <w:r>
        <w:rPr>
          <w:b/>
          <w:sz w:val="24"/>
        </w:rPr>
        <w:t xml:space="preserve">Dữ liệu </w:t>
      </w:r>
      <w:r>
        <w:rPr>
          <w:sz w:val="24"/>
        </w:rPr>
        <w:t xml:space="preserve">cho trong file </w:t>
      </w:r>
      <w:r>
        <w:rPr>
          <w:b/>
          <w:sz w:val="24"/>
        </w:rPr>
        <w:t xml:space="preserve">BALL.INP </w:t>
      </w:r>
      <w:r>
        <w:rPr>
          <w:sz w:val="24"/>
        </w:rPr>
        <w:t>như sau:</w:t>
      </w:r>
    </w:p>
    <w:p w14:paraId="6ED6FAF3" w14:textId="77777777" w:rsidR="00C93951" w:rsidRDefault="00C93951" w:rsidP="00C93951">
      <w:pPr>
        <w:pStyle w:val="ListParagraph"/>
        <w:numPr>
          <w:ilvl w:val="0"/>
          <w:numId w:val="2"/>
        </w:numPr>
        <w:tabs>
          <w:tab w:val="left" w:pos="833"/>
          <w:tab w:val="left" w:pos="834"/>
        </w:tabs>
        <w:spacing w:before="139"/>
        <w:ind w:hanging="361"/>
        <w:jc w:val="left"/>
        <w:rPr>
          <w:sz w:val="24"/>
        </w:rPr>
      </w:pPr>
      <w:r>
        <w:rPr>
          <w:sz w:val="24"/>
        </w:rPr>
        <w:t xml:space="preserve">Dòng đầu ghi số nguyên dương </w:t>
      </w:r>
      <w:r>
        <w:rPr>
          <w:i/>
          <w:sz w:val="24"/>
        </w:rPr>
        <w:t xml:space="preserve">n </w:t>
      </w:r>
      <w:r>
        <w:rPr>
          <w:sz w:val="24"/>
        </w:rPr>
        <w:t xml:space="preserve">là số cột (2 ≤ </w:t>
      </w:r>
      <w:r>
        <w:rPr>
          <w:i/>
          <w:sz w:val="24"/>
        </w:rPr>
        <w:t xml:space="preserve">n </w:t>
      </w:r>
      <w:r>
        <w:rPr>
          <w:sz w:val="24"/>
        </w:rPr>
        <w:t>≤ 10</w:t>
      </w:r>
      <w:r>
        <w:rPr>
          <w:sz w:val="24"/>
          <w:vertAlign w:val="superscript"/>
        </w:rPr>
        <w:t>6</w:t>
      </w:r>
      <w:r>
        <w:rPr>
          <w:sz w:val="24"/>
        </w:rPr>
        <w:t>).</w:t>
      </w:r>
    </w:p>
    <w:p w14:paraId="48662F84" w14:textId="77777777" w:rsidR="00C93951" w:rsidRDefault="00C93951" w:rsidP="00C93951">
      <w:pPr>
        <w:pStyle w:val="ListParagraph"/>
        <w:numPr>
          <w:ilvl w:val="0"/>
          <w:numId w:val="2"/>
        </w:numPr>
        <w:tabs>
          <w:tab w:val="left" w:pos="833"/>
          <w:tab w:val="left" w:pos="834"/>
        </w:tabs>
        <w:spacing w:before="136"/>
        <w:ind w:hanging="361"/>
        <w:jc w:val="left"/>
        <w:rPr>
          <w:sz w:val="24"/>
        </w:rPr>
      </w:pPr>
      <w:r>
        <w:rPr>
          <w:sz w:val="24"/>
        </w:rPr>
        <w:t xml:space="preserve">Dòng sau ghi </w:t>
      </w:r>
      <w:r>
        <w:rPr>
          <w:i/>
          <w:sz w:val="24"/>
        </w:rPr>
        <w:t xml:space="preserve">n </w:t>
      </w:r>
      <w:r>
        <w:rPr>
          <w:sz w:val="24"/>
        </w:rPr>
        <w:t xml:space="preserve">số nguyên dương </w:t>
      </w:r>
      <w:r>
        <w:rPr>
          <w:i/>
          <w:sz w:val="24"/>
        </w:rPr>
        <w:t>a</w:t>
      </w:r>
      <w:r>
        <w:rPr>
          <w:i/>
          <w:sz w:val="24"/>
          <w:vertAlign w:val="subscript"/>
        </w:rPr>
        <w:t>1</w:t>
      </w:r>
      <w:r>
        <w:rPr>
          <w:i/>
          <w:sz w:val="24"/>
        </w:rPr>
        <w:t>, a</w:t>
      </w:r>
      <w:r>
        <w:rPr>
          <w:i/>
          <w:sz w:val="24"/>
          <w:vertAlign w:val="subscript"/>
        </w:rPr>
        <w:t>2</w:t>
      </w:r>
      <w:r>
        <w:rPr>
          <w:i/>
          <w:sz w:val="24"/>
        </w:rPr>
        <w:t>, …, a</w:t>
      </w:r>
      <w:r>
        <w:rPr>
          <w:i/>
          <w:sz w:val="24"/>
          <w:vertAlign w:val="subscript"/>
        </w:rPr>
        <w:t>n</w:t>
      </w:r>
      <w:r>
        <w:rPr>
          <w:i/>
          <w:sz w:val="24"/>
        </w:rPr>
        <w:t xml:space="preserve"> </w:t>
      </w:r>
      <w:r>
        <w:rPr>
          <w:sz w:val="24"/>
        </w:rPr>
        <w:t>lần lượt là số hình lập phương tại cột 1, 2,</w:t>
      </w:r>
      <w:r>
        <w:rPr>
          <w:spacing w:val="43"/>
          <w:sz w:val="24"/>
        </w:rPr>
        <w:t xml:space="preserve"> </w:t>
      </w:r>
      <w:r>
        <w:rPr>
          <w:sz w:val="24"/>
        </w:rPr>
        <w:t>…,</w:t>
      </w:r>
    </w:p>
    <w:p w14:paraId="1339C2E2" w14:textId="77777777" w:rsidR="00C93951" w:rsidRDefault="00C93951" w:rsidP="00C93951">
      <w:pPr>
        <w:spacing w:before="138"/>
        <w:ind w:left="833"/>
        <w:rPr>
          <w:sz w:val="24"/>
        </w:rPr>
      </w:pPr>
      <w:r>
        <w:rPr>
          <w:i/>
          <w:sz w:val="24"/>
        </w:rPr>
        <w:t xml:space="preserve">n </w:t>
      </w:r>
      <w:r>
        <w:rPr>
          <w:sz w:val="24"/>
        </w:rPr>
        <w:t>(</w:t>
      </w:r>
      <w:r>
        <w:rPr>
          <w:i/>
          <w:sz w:val="24"/>
        </w:rPr>
        <w:t>a</w:t>
      </w:r>
      <w:r>
        <w:rPr>
          <w:i/>
          <w:sz w:val="24"/>
          <w:vertAlign w:val="subscript"/>
        </w:rPr>
        <w:t>i</w:t>
      </w:r>
      <w:r>
        <w:rPr>
          <w:i/>
          <w:sz w:val="24"/>
        </w:rPr>
        <w:t xml:space="preserve"> </w:t>
      </w:r>
      <w:r>
        <w:rPr>
          <w:sz w:val="24"/>
        </w:rPr>
        <w:t>≤ 10</w:t>
      </w:r>
      <w:r>
        <w:rPr>
          <w:sz w:val="24"/>
          <w:vertAlign w:val="superscript"/>
        </w:rPr>
        <w:t>6</w:t>
      </w:r>
      <w:r>
        <w:rPr>
          <w:sz w:val="24"/>
        </w:rPr>
        <w:t>).</w:t>
      </w:r>
    </w:p>
    <w:p w14:paraId="29F6091B" w14:textId="77777777" w:rsidR="00C93951" w:rsidRDefault="00C93951" w:rsidP="00C93951">
      <w:pPr>
        <w:spacing w:before="137"/>
        <w:ind w:left="113"/>
        <w:rPr>
          <w:sz w:val="24"/>
        </w:rPr>
      </w:pPr>
      <w:r>
        <w:rPr>
          <w:b/>
          <w:sz w:val="24"/>
        </w:rPr>
        <w:t xml:space="preserve">Kết quả </w:t>
      </w:r>
      <w:r>
        <w:rPr>
          <w:sz w:val="24"/>
        </w:rPr>
        <w:t xml:space="preserve">ghi ra file </w:t>
      </w:r>
      <w:r>
        <w:rPr>
          <w:b/>
          <w:sz w:val="24"/>
        </w:rPr>
        <w:t xml:space="preserve">BALL.OUT </w:t>
      </w:r>
      <w:r>
        <w:rPr>
          <w:sz w:val="24"/>
        </w:rPr>
        <w:t>là số điểm lớn nhất mà Vy có thể nhận được.</w:t>
      </w:r>
    </w:p>
    <w:p w14:paraId="5EC822B4" w14:textId="77777777" w:rsidR="00C93951" w:rsidRDefault="00C93951" w:rsidP="00C93951">
      <w:pPr>
        <w:spacing w:before="139"/>
        <w:ind w:left="113"/>
        <w:rPr>
          <w:sz w:val="24"/>
        </w:rPr>
      </w:pPr>
      <w:r>
        <w:rPr>
          <w:spacing w:val="-60"/>
          <w:sz w:val="24"/>
          <w:u w:val="single"/>
        </w:rPr>
        <w:t xml:space="preserve"> </w:t>
      </w:r>
      <w:r>
        <w:rPr>
          <w:i/>
          <w:sz w:val="24"/>
          <w:u w:val="single"/>
        </w:rPr>
        <w:t>Ví dụ</w:t>
      </w:r>
      <w:r>
        <w:rPr>
          <w:sz w:val="24"/>
        </w:rPr>
        <w:t>:</w:t>
      </w:r>
    </w:p>
    <w:p w14:paraId="3EE841AF" w14:textId="77777777" w:rsidR="00C93951" w:rsidRDefault="00C93951" w:rsidP="00C93951">
      <w:pPr>
        <w:pStyle w:val="BodyText"/>
        <w:spacing w:before="5"/>
        <w:rPr>
          <w:sz w:val="12"/>
        </w:rPr>
      </w:pPr>
    </w:p>
    <w:tbl>
      <w:tblPr>
        <w:tblW w:w="0" w:type="auto"/>
        <w:tblInd w:w="1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5"/>
        <w:gridCol w:w="3077"/>
      </w:tblGrid>
      <w:tr w:rsidR="00C93951" w14:paraId="040EBD43" w14:textId="77777777" w:rsidTr="0099747E">
        <w:trPr>
          <w:trHeight w:val="414"/>
        </w:trPr>
        <w:tc>
          <w:tcPr>
            <w:tcW w:w="3075" w:type="dxa"/>
          </w:tcPr>
          <w:p w14:paraId="6F2CBECC" w14:textId="77777777" w:rsidR="00C93951" w:rsidRDefault="00C93951" w:rsidP="0099747E">
            <w:pPr>
              <w:pStyle w:val="TableParagraph"/>
              <w:spacing w:before="1"/>
              <w:rPr>
                <w:b/>
                <w:sz w:val="24"/>
              </w:rPr>
            </w:pPr>
            <w:r>
              <w:rPr>
                <w:b/>
                <w:sz w:val="24"/>
              </w:rPr>
              <w:lastRenderedPageBreak/>
              <w:t>BALL.INP</w:t>
            </w:r>
          </w:p>
        </w:tc>
        <w:tc>
          <w:tcPr>
            <w:tcW w:w="3077" w:type="dxa"/>
          </w:tcPr>
          <w:p w14:paraId="22A08B5A" w14:textId="77777777" w:rsidR="00C93951" w:rsidRDefault="00C93951" w:rsidP="0099747E">
            <w:pPr>
              <w:pStyle w:val="TableParagraph"/>
              <w:spacing w:before="1"/>
              <w:ind w:left="108"/>
              <w:rPr>
                <w:b/>
                <w:sz w:val="24"/>
              </w:rPr>
            </w:pPr>
            <w:r>
              <w:rPr>
                <w:b/>
                <w:sz w:val="24"/>
              </w:rPr>
              <w:t>BALL.OUT</w:t>
            </w:r>
          </w:p>
        </w:tc>
      </w:tr>
      <w:tr w:rsidR="00C93951" w14:paraId="526A2EFD" w14:textId="77777777" w:rsidTr="0099747E">
        <w:trPr>
          <w:trHeight w:val="827"/>
        </w:trPr>
        <w:tc>
          <w:tcPr>
            <w:tcW w:w="3075" w:type="dxa"/>
          </w:tcPr>
          <w:p w14:paraId="447F6458" w14:textId="77777777" w:rsidR="00C93951" w:rsidRDefault="00C93951" w:rsidP="0099747E">
            <w:pPr>
              <w:pStyle w:val="TableParagraph"/>
              <w:spacing w:line="270" w:lineRule="exact"/>
              <w:rPr>
                <w:sz w:val="24"/>
              </w:rPr>
            </w:pPr>
            <w:r>
              <w:rPr>
                <w:sz w:val="24"/>
              </w:rPr>
              <w:t>6</w:t>
            </w:r>
          </w:p>
          <w:p w14:paraId="663955DD" w14:textId="77777777" w:rsidR="00C93951" w:rsidRDefault="00C93951" w:rsidP="0099747E">
            <w:pPr>
              <w:pStyle w:val="TableParagraph"/>
              <w:spacing w:before="139"/>
              <w:rPr>
                <w:sz w:val="24"/>
              </w:rPr>
            </w:pPr>
            <w:r>
              <w:rPr>
                <w:sz w:val="24"/>
              </w:rPr>
              <w:t>2 4 2 1 2 3</w:t>
            </w:r>
          </w:p>
        </w:tc>
        <w:tc>
          <w:tcPr>
            <w:tcW w:w="3077" w:type="dxa"/>
          </w:tcPr>
          <w:p w14:paraId="409FED94" w14:textId="77777777" w:rsidR="00C93951" w:rsidRDefault="00C93951" w:rsidP="0099747E">
            <w:pPr>
              <w:pStyle w:val="TableParagraph"/>
              <w:spacing w:line="270" w:lineRule="exact"/>
              <w:ind w:left="108"/>
              <w:rPr>
                <w:sz w:val="24"/>
              </w:rPr>
            </w:pPr>
            <w:r>
              <w:rPr>
                <w:sz w:val="24"/>
              </w:rPr>
              <w:t>3</w:t>
            </w:r>
          </w:p>
        </w:tc>
      </w:tr>
    </w:tbl>
    <w:p w14:paraId="4E999326" w14:textId="77777777" w:rsidR="00EC6206" w:rsidRDefault="00EC6206"/>
    <w:sectPr w:rsidR="00EC6206"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AA7"/>
    <w:multiLevelType w:val="hybridMultilevel"/>
    <w:tmpl w:val="EC449A06"/>
    <w:lvl w:ilvl="0" w:tplc="5910469C">
      <w:numFmt w:val="bullet"/>
      <w:lvlText w:val=""/>
      <w:lvlJc w:val="left"/>
      <w:pPr>
        <w:ind w:left="113" w:hanging="360"/>
      </w:pPr>
      <w:rPr>
        <w:rFonts w:hint="default"/>
        <w:w w:val="100"/>
        <w:lang w:val="vi" w:eastAsia="en-US" w:bidi="ar-SA"/>
      </w:rPr>
    </w:lvl>
    <w:lvl w:ilvl="1" w:tplc="27E625C2">
      <w:numFmt w:val="bullet"/>
      <w:lvlText w:val="•"/>
      <w:lvlJc w:val="left"/>
      <w:pPr>
        <w:ind w:left="1094" w:hanging="360"/>
      </w:pPr>
      <w:rPr>
        <w:rFonts w:hint="default"/>
        <w:lang w:val="vi" w:eastAsia="en-US" w:bidi="ar-SA"/>
      </w:rPr>
    </w:lvl>
    <w:lvl w:ilvl="2" w:tplc="E40897EA">
      <w:numFmt w:val="bullet"/>
      <w:lvlText w:val="•"/>
      <w:lvlJc w:val="left"/>
      <w:pPr>
        <w:ind w:left="2069" w:hanging="360"/>
      </w:pPr>
      <w:rPr>
        <w:rFonts w:hint="default"/>
        <w:lang w:val="vi" w:eastAsia="en-US" w:bidi="ar-SA"/>
      </w:rPr>
    </w:lvl>
    <w:lvl w:ilvl="3" w:tplc="6F884F68">
      <w:numFmt w:val="bullet"/>
      <w:lvlText w:val="•"/>
      <w:lvlJc w:val="left"/>
      <w:pPr>
        <w:ind w:left="3043" w:hanging="360"/>
      </w:pPr>
      <w:rPr>
        <w:rFonts w:hint="default"/>
        <w:lang w:val="vi" w:eastAsia="en-US" w:bidi="ar-SA"/>
      </w:rPr>
    </w:lvl>
    <w:lvl w:ilvl="4" w:tplc="B6D8EC0E">
      <w:numFmt w:val="bullet"/>
      <w:lvlText w:val="•"/>
      <w:lvlJc w:val="left"/>
      <w:pPr>
        <w:ind w:left="4018" w:hanging="360"/>
      </w:pPr>
      <w:rPr>
        <w:rFonts w:hint="default"/>
        <w:lang w:val="vi" w:eastAsia="en-US" w:bidi="ar-SA"/>
      </w:rPr>
    </w:lvl>
    <w:lvl w:ilvl="5" w:tplc="929AA5FA">
      <w:numFmt w:val="bullet"/>
      <w:lvlText w:val="•"/>
      <w:lvlJc w:val="left"/>
      <w:pPr>
        <w:ind w:left="4993" w:hanging="360"/>
      </w:pPr>
      <w:rPr>
        <w:rFonts w:hint="default"/>
        <w:lang w:val="vi" w:eastAsia="en-US" w:bidi="ar-SA"/>
      </w:rPr>
    </w:lvl>
    <w:lvl w:ilvl="6" w:tplc="1826BAC8">
      <w:numFmt w:val="bullet"/>
      <w:lvlText w:val="•"/>
      <w:lvlJc w:val="left"/>
      <w:pPr>
        <w:ind w:left="5967" w:hanging="360"/>
      </w:pPr>
      <w:rPr>
        <w:rFonts w:hint="default"/>
        <w:lang w:val="vi" w:eastAsia="en-US" w:bidi="ar-SA"/>
      </w:rPr>
    </w:lvl>
    <w:lvl w:ilvl="7" w:tplc="2EF6ECBE">
      <w:numFmt w:val="bullet"/>
      <w:lvlText w:val="•"/>
      <w:lvlJc w:val="left"/>
      <w:pPr>
        <w:ind w:left="6942" w:hanging="360"/>
      </w:pPr>
      <w:rPr>
        <w:rFonts w:hint="default"/>
        <w:lang w:val="vi" w:eastAsia="en-US" w:bidi="ar-SA"/>
      </w:rPr>
    </w:lvl>
    <w:lvl w:ilvl="8" w:tplc="CF30E6B6">
      <w:numFmt w:val="bullet"/>
      <w:lvlText w:val="•"/>
      <w:lvlJc w:val="left"/>
      <w:pPr>
        <w:ind w:left="7917" w:hanging="360"/>
      </w:pPr>
      <w:rPr>
        <w:rFonts w:hint="default"/>
        <w:lang w:val="vi" w:eastAsia="en-US" w:bidi="ar-SA"/>
      </w:rPr>
    </w:lvl>
  </w:abstractNum>
  <w:abstractNum w:abstractNumId="1" w15:restartNumberingAfterBreak="0">
    <w:nsid w:val="1C7A2D57"/>
    <w:multiLevelType w:val="hybridMultilevel"/>
    <w:tmpl w:val="33849930"/>
    <w:lvl w:ilvl="0" w:tplc="34203054">
      <w:numFmt w:val="bullet"/>
      <w:lvlText w:val=""/>
      <w:lvlJc w:val="left"/>
      <w:pPr>
        <w:ind w:left="833" w:hanging="360"/>
      </w:pPr>
      <w:rPr>
        <w:rFonts w:ascii="Symbol" w:eastAsia="Symbol" w:hAnsi="Symbol" w:cs="Symbol" w:hint="default"/>
        <w:w w:val="100"/>
        <w:sz w:val="24"/>
        <w:szCs w:val="24"/>
        <w:lang w:val="vi" w:eastAsia="en-US" w:bidi="ar-SA"/>
      </w:rPr>
    </w:lvl>
    <w:lvl w:ilvl="1" w:tplc="6ADE5FF2">
      <w:numFmt w:val="bullet"/>
      <w:lvlText w:val="•"/>
      <w:lvlJc w:val="left"/>
      <w:pPr>
        <w:ind w:left="1742" w:hanging="360"/>
      </w:pPr>
      <w:rPr>
        <w:rFonts w:hint="default"/>
        <w:lang w:val="vi" w:eastAsia="en-US" w:bidi="ar-SA"/>
      </w:rPr>
    </w:lvl>
    <w:lvl w:ilvl="2" w:tplc="65A87794">
      <w:numFmt w:val="bullet"/>
      <w:lvlText w:val="•"/>
      <w:lvlJc w:val="left"/>
      <w:pPr>
        <w:ind w:left="2645" w:hanging="360"/>
      </w:pPr>
      <w:rPr>
        <w:rFonts w:hint="default"/>
        <w:lang w:val="vi" w:eastAsia="en-US" w:bidi="ar-SA"/>
      </w:rPr>
    </w:lvl>
    <w:lvl w:ilvl="3" w:tplc="ED126DBE">
      <w:numFmt w:val="bullet"/>
      <w:lvlText w:val="•"/>
      <w:lvlJc w:val="left"/>
      <w:pPr>
        <w:ind w:left="3547" w:hanging="360"/>
      </w:pPr>
      <w:rPr>
        <w:rFonts w:hint="default"/>
        <w:lang w:val="vi" w:eastAsia="en-US" w:bidi="ar-SA"/>
      </w:rPr>
    </w:lvl>
    <w:lvl w:ilvl="4" w:tplc="AF248A20">
      <w:numFmt w:val="bullet"/>
      <w:lvlText w:val="•"/>
      <w:lvlJc w:val="left"/>
      <w:pPr>
        <w:ind w:left="4450" w:hanging="360"/>
      </w:pPr>
      <w:rPr>
        <w:rFonts w:hint="default"/>
        <w:lang w:val="vi" w:eastAsia="en-US" w:bidi="ar-SA"/>
      </w:rPr>
    </w:lvl>
    <w:lvl w:ilvl="5" w:tplc="4F78328E">
      <w:numFmt w:val="bullet"/>
      <w:lvlText w:val="•"/>
      <w:lvlJc w:val="left"/>
      <w:pPr>
        <w:ind w:left="5353" w:hanging="360"/>
      </w:pPr>
      <w:rPr>
        <w:rFonts w:hint="default"/>
        <w:lang w:val="vi" w:eastAsia="en-US" w:bidi="ar-SA"/>
      </w:rPr>
    </w:lvl>
    <w:lvl w:ilvl="6" w:tplc="E2429F8C">
      <w:numFmt w:val="bullet"/>
      <w:lvlText w:val="•"/>
      <w:lvlJc w:val="left"/>
      <w:pPr>
        <w:ind w:left="6255" w:hanging="360"/>
      </w:pPr>
      <w:rPr>
        <w:rFonts w:hint="default"/>
        <w:lang w:val="vi" w:eastAsia="en-US" w:bidi="ar-SA"/>
      </w:rPr>
    </w:lvl>
    <w:lvl w:ilvl="7" w:tplc="39A6E87E">
      <w:numFmt w:val="bullet"/>
      <w:lvlText w:val="•"/>
      <w:lvlJc w:val="left"/>
      <w:pPr>
        <w:ind w:left="7158" w:hanging="360"/>
      </w:pPr>
      <w:rPr>
        <w:rFonts w:hint="default"/>
        <w:lang w:val="vi" w:eastAsia="en-US" w:bidi="ar-SA"/>
      </w:rPr>
    </w:lvl>
    <w:lvl w:ilvl="8" w:tplc="B2BECBAA">
      <w:numFmt w:val="bullet"/>
      <w:lvlText w:val="•"/>
      <w:lvlJc w:val="left"/>
      <w:pPr>
        <w:ind w:left="8061" w:hanging="360"/>
      </w:pPr>
      <w:rPr>
        <w:rFonts w:hint="default"/>
        <w:lang w:val="vi" w:eastAsia="en-US" w:bidi="ar-SA"/>
      </w:rPr>
    </w:lvl>
  </w:abstractNum>
  <w:num w:numId="1" w16cid:durableId="360519577">
    <w:abstractNumId w:val="0"/>
  </w:num>
  <w:num w:numId="2" w16cid:durableId="88067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51"/>
    <w:rsid w:val="002802F9"/>
    <w:rsid w:val="006D3BFB"/>
    <w:rsid w:val="00726E33"/>
    <w:rsid w:val="007471CC"/>
    <w:rsid w:val="00C93951"/>
    <w:rsid w:val="00EC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818A"/>
  <w15:chartTrackingRefBased/>
  <w15:docId w15:val="{F2CA298E-6349-4DA3-BA0E-A6AB1420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3951"/>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C93951"/>
    <w:pPr>
      <w:ind w:left="113"/>
      <w:jc w:val="both"/>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951"/>
    <w:rPr>
      <w:rFonts w:eastAsia="Times New Roman" w:cs="Times New Roman"/>
      <w:b/>
      <w:bCs/>
      <w:sz w:val="26"/>
      <w:szCs w:val="26"/>
      <w:lang w:val="vi"/>
    </w:rPr>
  </w:style>
  <w:style w:type="paragraph" w:styleId="BodyText">
    <w:name w:val="Body Text"/>
    <w:basedOn w:val="Normal"/>
    <w:link w:val="BodyTextChar"/>
    <w:uiPriority w:val="1"/>
    <w:qFormat/>
    <w:rsid w:val="00C93951"/>
    <w:pPr>
      <w:ind w:left="113"/>
    </w:pPr>
    <w:rPr>
      <w:sz w:val="26"/>
      <w:szCs w:val="26"/>
    </w:rPr>
  </w:style>
  <w:style w:type="character" w:customStyle="1" w:styleId="BodyTextChar">
    <w:name w:val="Body Text Char"/>
    <w:basedOn w:val="DefaultParagraphFont"/>
    <w:link w:val="BodyText"/>
    <w:uiPriority w:val="1"/>
    <w:rsid w:val="00C93951"/>
    <w:rPr>
      <w:rFonts w:eastAsia="Times New Roman" w:cs="Times New Roman"/>
      <w:sz w:val="26"/>
      <w:szCs w:val="26"/>
      <w:lang w:val="vi"/>
    </w:rPr>
  </w:style>
  <w:style w:type="paragraph" w:styleId="ListParagraph">
    <w:name w:val="List Paragraph"/>
    <w:basedOn w:val="Normal"/>
    <w:uiPriority w:val="1"/>
    <w:qFormat/>
    <w:rsid w:val="00C93951"/>
    <w:pPr>
      <w:spacing w:before="149"/>
      <w:ind w:left="1193" w:hanging="361"/>
      <w:jc w:val="both"/>
    </w:pPr>
  </w:style>
  <w:style w:type="paragraph" w:customStyle="1" w:styleId="TableParagraph">
    <w:name w:val="Table Paragraph"/>
    <w:basedOn w:val="Normal"/>
    <w:uiPriority w:val="1"/>
    <w:qFormat/>
    <w:rsid w:val="00C93951"/>
    <w:pPr>
      <w:spacing w:line="291"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Nguyên Minh</cp:lastModifiedBy>
  <cp:revision>4</cp:revision>
  <dcterms:created xsi:type="dcterms:W3CDTF">2022-10-19T02:28:00Z</dcterms:created>
  <dcterms:modified xsi:type="dcterms:W3CDTF">2022-10-19T14:26:00Z</dcterms:modified>
</cp:coreProperties>
</file>