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2F47" w14:textId="402AF287" w:rsidR="009C34C0" w:rsidRDefault="003029EE" w:rsidP="003029EE">
      <w:pPr>
        <w:jc w:val="center"/>
        <w:rPr>
          <w:b/>
          <w:bCs/>
          <w:sz w:val="32"/>
          <w:szCs w:val="32"/>
          <w:lang w:val="vi-VN"/>
        </w:rPr>
      </w:pPr>
      <w:r w:rsidRPr="003029EE">
        <w:rPr>
          <w:b/>
          <w:bCs/>
          <w:sz w:val="32"/>
          <w:szCs w:val="32"/>
        </w:rPr>
        <w:t>Xác</w:t>
      </w:r>
      <w:r w:rsidRPr="003029EE">
        <w:rPr>
          <w:b/>
          <w:bCs/>
          <w:sz w:val="32"/>
          <w:szCs w:val="32"/>
          <w:lang w:val="vi-VN"/>
        </w:rPr>
        <w:t xml:space="preserve"> định địa chỉ của biến cục bộ để gây ra lỗi tràn bộ đệm</w:t>
      </w:r>
    </w:p>
    <w:p w14:paraId="543277A7" w14:textId="5EF2E3D1" w:rsidR="003029EE" w:rsidRPr="003029EE" w:rsidRDefault="003029EE" w:rsidP="003029EE">
      <w:pPr>
        <w:jc w:val="both"/>
        <w:rPr>
          <w:lang w:val="vi-VN"/>
        </w:rPr>
      </w:pPr>
      <w:r w:rsidRPr="003029EE">
        <w:rPr>
          <w:lang w:val="vi-VN"/>
        </w:rPr>
        <w:t xml:space="preserve">Zhiyuan </w:t>
      </w:r>
      <w:r>
        <w:rPr>
          <w:lang w:val="vi-VN"/>
        </w:rPr>
        <w:t>An,</w:t>
      </w:r>
      <w:r w:rsidRPr="003029EE">
        <w:rPr>
          <w:lang w:val="vi-VN"/>
        </w:rPr>
        <w:t xml:space="preserve"> Khoa học Máy tính và Kỹ thuật, Viện Kỹ thuật Hàng không Vũ trụ Bắc Trung Quốc, LangFang, Hà Bắc 065000, Trung Quốc </w:t>
      </w:r>
      <w:hyperlink r:id="rId5" w:history="1">
        <w:r w:rsidRPr="003029EE">
          <w:rPr>
            <w:rStyle w:val="Hyperlink"/>
            <w:lang w:val="vi-VN"/>
          </w:rPr>
          <w:t>Azy01@263.net</w:t>
        </w:r>
      </w:hyperlink>
    </w:p>
    <w:p w14:paraId="29A9EF7C" w14:textId="4C499A96" w:rsidR="003029EE" w:rsidRDefault="003029EE" w:rsidP="003029EE">
      <w:pPr>
        <w:jc w:val="both"/>
        <w:rPr>
          <w:lang w:val="vi-VN"/>
        </w:rPr>
      </w:pPr>
      <w:r w:rsidRPr="003029EE">
        <w:rPr>
          <w:lang w:val="vi-VN"/>
        </w:rPr>
        <w:t xml:space="preserve">Liu </w:t>
      </w:r>
      <w:r>
        <w:rPr>
          <w:lang w:val="vi-VN"/>
        </w:rPr>
        <w:t xml:space="preserve">Haiyan2, </w:t>
      </w:r>
      <w:r w:rsidRPr="003029EE">
        <w:rPr>
          <w:lang w:val="vi-VN"/>
        </w:rPr>
        <w:t xml:space="preserve">Viện Kỹ thuật Hàng không Vũ trụ Bắc Trung Quốc, Khoa Khoa học Máy tính và Kỹ thuật, LangFang, Hà Bắc, 065000, </w:t>
      </w:r>
      <w:hyperlink r:id="rId6" w:history="1">
        <w:r w:rsidRPr="003029EE">
          <w:rPr>
            <w:rStyle w:val="Hyperlink"/>
            <w:lang w:val="vi-VN"/>
          </w:rPr>
          <w:t>zy-lhy@163.com</w:t>
        </w:r>
      </w:hyperlink>
    </w:p>
    <w:p w14:paraId="10A506B7" w14:textId="77777777" w:rsidR="003029EE" w:rsidRPr="003029EE" w:rsidRDefault="003029EE" w:rsidP="003029EE">
      <w:pPr>
        <w:jc w:val="both"/>
        <w:rPr>
          <w:b/>
          <w:lang w:val="vi-VN"/>
        </w:rPr>
      </w:pPr>
      <w:r w:rsidRPr="003029EE">
        <w:rPr>
          <w:b/>
          <w:lang w:val="vi-VN"/>
        </w:rPr>
        <w:t>Tóm tắt—Tràn bộ đệm là một loại vấn đề bảo mật nghiêm trọng, nguyên nhân chủ yếu do thiếu kinh nghiệm của lập trình viên và việc kiểm thử không được thực hiện đầy đủ, đồng thời đây cũng là một hình thức tấn công hacking tương đối phổ biến. Bài viết này trước tiên giải thích cấu trúc của quá trình trong bộ nhớ, khái niệm về tràn bộ đệm, và phân tích nguyên lý của tràn bộ đệm thông qua ví dụ. Cuối cùng, một ví dụ được đưa ra, trong đó đạt được tràn bộ đệm bằng cách xác định địa chỉ của các biến cục bộ.</w:t>
      </w:r>
    </w:p>
    <w:p w14:paraId="13BF5862" w14:textId="77777777" w:rsidR="003029EE" w:rsidRPr="003029EE" w:rsidRDefault="003029EE" w:rsidP="003029EE">
      <w:pPr>
        <w:jc w:val="both"/>
        <w:rPr>
          <w:b/>
          <w:i/>
          <w:lang w:val="vi-VN"/>
        </w:rPr>
      </w:pPr>
      <w:r w:rsidRPr="003029EE">
        <w:rPr>
          <w:b/>
          <w:i/>
          <w:lang w:val="vi-VN"/>
        </w:rPr>
        <w:t>Từ khóa—tràn bộ đệm; khung stack; mã vỏ;</w:t>
      </w:r>
    </w:p>
    <w:p w14:paraId="3E0BC29B" w14:textId="2DFBF53E" w:rsidR="003029EE" w:rsidRPr="003029EE" w:rsidRDefault="003029EE" w:rsidP="003029EE">
      <w:pPr>
        <w:pStyle w:val="ListParagraph"/>
        <w:numPr>
          <w:ilvl w:val="0"/>
          <w:numId w:val="2"/>
        </w:numPr>
        <w:ind w:left="993"/>
        <w:jc w:val="both"/>
        <w:rPr>
          <w:lang w:val="vi-VN"/>
        </w:rPr>
      </w:pPr>
      <w:r w:rsidRPr="003029EE">
        <w:rPr>
          <w:lang w:val="vi-VN"/>
        </w:rPr>
        <w:t>THỰC THỂ CỦA CHƯƠNG TRÌNH TRONG BỘ NHỚ</w:t>
      </w:r>
    </w:p>
    <w:p w14:paraId="5761A25F" w14:textId="7F5C467C" w:rsidR="003029EE" w:rsidRPr="003029EE" w:rsidRDefault="00791C92" w:rsidP="003029EE">
      <w:pPr>
        <w:jc w:val="both"/>
        <w:rPr>
          <w:lang w:val="vi-VN"/>
        </w:rPr>
      </w:pPr>
      <w:r w:rsidRPr="00791C92">
        <w:rPr>
          <w:lang w:val="vi-VN"/>
        </w:rPr>
        <w:t xml:space="preserve">Chương trình là một chuỗi lệnh, chuỗi này rõ ràng chỉ dẫn cho máy tính thực hiện gì và nơi tìm dữ liệu được sử dụng cho các thao tác. Khi chương trình được tải vào bộ nhớ, máy tính có thể tự động đọc và thực thi các lệnh để hoàn thành công </w:t>
      </w:r>
      <w:r>
        <w:rPr>
          <w:lang w:val="vi-VN"/>
        </w:rPr>
        <w:t>việc.</w:t>
      </w:r>
    </w:p>
    <w:p w14:paraId="1849CDDC" w14:textId="6F2BE947" w:rsidR="00791C92" w:rsidRPr="00791C92" w:rsidRDefault="00791C92" w:rsidP="00791C92">
      <w:pPr>
        <w:rPr>
          <w:lang w:val="vi-VN"/>
        </w:rPr>
      </w:pPr>
      <w:r>
        <w:rPr>
          <w:noProof/>
          <w:lang w:val="vi-VN"/>
        </w:rPr>
        <mc:AlternateContent>
          <mc:Choice Requires="wps">
            <w:drawing>
              <wp:anchor distT="0" distB="0" distL="114300" distR="114300" simplePos="0" relativeHeight="251661312" behindDoc="0" locked="0" layoutInCell="1" allowOverlap="1" wp14:anchorId="12CC0F16" wp14:editId="0051F233">
                <wp:simplePos x="0" y="0"/>
                <wp:positionH relativeFrom="column">
                  <wp:posOffset>1835150</wp:posOffset>
                </wp:positionH>
                <wp:positionV relativeFrom="paragraph">
                  <wp:posOffset>1203960</wp:posOffset>
                </wp:positionV>
                <wp:extent cx="1416050" cy="323850"/>
                <wp:effectExtent l="0" t="0" r="0" b="0"/>
                <wp:wrapNone/>
                <wp:docPr id="1118884594" name="Text Box 1"/>
                <wp:cNvGraphicFramePr/>
                <a:graphic xmlns:a="http://schemas.openxmlformats.org/drawingml/2006/main">
                  <a:graphicData uri="http://schemas.microsoft.com/office/word/2010/wordprocessingShape">
                    <wps:wsp>
                      <wps:cNvSpPr txBox="1"/>
                      <wps:spPr>
                        <a:xfrm>
                          <a:off x="0" y="0"/>
                          <a:ext cx="1416050" cy="323850"/>
                        </a:xfrm>
                        <a:prstGeom prst="rect">
                          <a:avLst/>
                        </a:prstGeom>
                        <a:solidFill>
                          <a:schemeClr val="lt1"/>
                        </a:solidFill>
                        <a:ln w="6350">
                          <a:noFill/>
                        </a:ln>
                      </wps:spPr>
                      <wps:txbx>
                        <w:txbxContent>
                          <w:p w14:paraId="1C1C0549" w14:textId="69B8102B" w:rsidR="00791C92" w:rsidRPr="00791C92" w:rsidRDefault="00791C92" w:rsidP="00791C92">
                            <w:pPr>
                              <w:ind w:left="0"/>
                              <w:rPr>
                                <w:sz w:val="24"/>
                                <w:lang w:val="vi-VN"/>
                              </w:rPr>
                            </w:pPr>
                            <w:r w:rsidRPr="00791C92">
                              <w:rPr>
                                <w:sz w:val="24"/>
                                <w:lang w:val="vi-VN"/>
                              </w:rPr>
                              <w:t xml:space="preserve">Địa chỉ bộ nhớ </w:t>
                            </w:r>
                            <w:r>
                              <w:rPr>
                                <w:sz w:val="24"/>
                                <w:lang w:val="vi-VN"/>
                              </w:rPr>
                              <w:t>cao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C0F16" id="_x0000_t202" coordsize="21600,21600" o:spt="202" path="m,l,21600r21600,l21600,xe">
                <v:stroke joinstyle="miter"/>
                <v:path gradientshapeok="t" o:connecttype="rect"/>
              </v:shapetype>
              <v:shape id="Text Box 1" o:spid="_x0000_s1026" type="#_x0000_t202" style="position:absolute;left:0;text-align:left;margin-left:144.5pt;margin-top:94.8pt;width:111.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" fillcolor="white [3201]" stroked="f" strokeweight=".5pt">
                <v:textbox>
                  <w:txbxContent>
                    <w:p w14:paraId="1C1C0549" w14:textId="69B8102B" w:rsidR="00791C92" w:rsidRPr="00791C92" w:rsidRDefault="00791C92" w:rsidP="00791C92">
                      <w:pPr>
                        <w:ind w:left="0"/>
                        <w:rPr>
                          <w:sz w:val="24"/>
                          <w:lang w:val="vi-VN"/>
                        </w:rPr>
                      </w:pPr>
                      <w:r w:rsidRPr="00791C92">
                        <w:rPr>
                          <w:sz w:val="24"/>
                          <w:lang w:val="vi-VN"/>
                        </w:rPr>
                        <w:t xml:space="preserve">Địa chỉ bộ nhớ </w:t>
                      </w:r>
                      <w:r>
                        <w:rPr>
                          <w:sz w:val="24"/>
                          <w:lang w:val="vi-VN"/>
                        </w:rPr>
                        <w:t>cao</w:t>
                      </w:r>
                    </w:p>
                  </w:txbxContent>
                </v:textbox>
              </v:shape>
            </w:pict>
          </mc:Fallback>
        </mc:AlternateContent>
      </w:r>
      <w:r>
        <w:rPr>
          <w:noProof/>
          <w:lang w:val="vi-VN"/>
        </w:rPr>
        <mc:AlternateContent>
          <mc:Choice Requires="wps">
            <w:drawing>
              <wp:anchor distT="0" distB="0" distL="114300" distR="114300" simplePos="0" relativeHeight="251659264" behindDoc="0" locked="0" layoutInCell="1" allowOverlap="1" wp14:anchorId="4D45F092" wp14:editId="724BEE37">
                <wp:simplePos x="0" y="0"/>
                <wp:positionH relativeFrom="column">
                  <wp:posOffset>1790700</wp:posOffset>
                </wp:positionH>
                <wp:positionV relativeFrom="paragraph">
                  <wp:posOffset>511810</wp:posOffset>
                </wp:positionV>
                <wp:extent cx="1416050" cy="323850"/>
                <wp:effectExtent l="0" t="0" r="0" b="0"/>
                <wp:wrapNone/>
                <wp:docPr id="220815025" name="Text Box 1"/>
                <wp:cNvGraphicFramePr/>
                <a:graphic xmlns:a="http://schemas.openxmlformats.org/drawingml/2006/main">
                  <a:graphicData uri="http://schemas.microsoft.com/office/word/2010/wordprocessingShape">
                    <wps:wsp>
                      <wps:cNvSpPr txBox="1"/>
                      <wps:spPr>
                        <a:xfrm>
                          <a:off x="0" y="0"/>
                          <a:ext cx="1416050" cy="323850"/>
                        </a:xfrm>
                        <a:prstGeom prst="rect">
                          <a:avLst/>
                        </a:prstGeom>
                        <a:solidFill>
                          <a:schemeClr val="lt1"/>
                        </a:solidFill>
                        <a:ln w="6350">
                          <a:noFill/>
                        </a:ln>
                      </wps:spPr>
                      <wps:txbx>
                        <w:txbxContent>
                          <w:p w14:paraId="1F6A6F37" w14:textId="5AA2C01B" w:rsidR="00791C92" w:rsidRPr="00791C92" w:rsidRDefault="00791C92">
                            <w:pPr>
                              <w:ind w:left="0"/>
                              <w:rPr>
                                <w:sz w:val="24"/>
                                <w:lang w:val="vi-VN"/>
                              </w:rPr>
                            </w:pPr>
                            <w:r w:rsidRPr="00791C92">
                              <w:rPr>
                                <w:sz w:val="24"/>
                                <w:lang w:val="vi-VN"/>
                              </w:rPr>
                              <w:t>Địa chỉ bộ nhớ thấp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5F092" id="_x0000_s1027" type="#_x0000_t202" style="position:absolute;left:0;text-align:left;margin-left:141pt;margin-top:40.3pt;width:111.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" fillcolor="white [3201]" stroked="f" strokeweight=".5pt">
                <v:textbox>
                  <w:txbxContent>
                    <w:p w14:paraId="1F6A6F37" w14:textId="5AA2C01B" w:rsidR="00791C92" w:rsidRPr="00791C92" w:rsidRDefault="00791C92">
                      <w:pPr>
                        <w:ind w:left="0"/>
                        <w:rPr>
                          <w:sz w:val="24"/>
                          <w:lang w:val="vi-VN"/>
                        </w:rPr>
                      </w:pPr>
                      <w:r w:rsidRPr="00791C92">
                        <w:rPr>
                          <w:sz w:val="24"/>
                          <w:lang w:val="vi-VN"/>
                        </w:rPr>
                        <w:t>Địa chỉ bộ nhớ thấp</w:t>
                      </w:r>
                    </w:p>
                  </w:txbxContent>
                </v:textbox>
              </v:shape>
            </w:pict>
          </mc:Fallback>
        </mc:AlternateContent>
      </w:r>
      <w:r w:rsidRPr="00791C92">
        <w:rPr>
          <w:lang w:val="vi-VN"/>
        </w:rPr>
        <w:t>Quá trình là một phiên bản quá trình đang chạy. Cấu trúc bộ nhớ của quá trình được hiển thị trong Hình 1.</w:t>
      </w:r>
    </w:p>
    <w:tbl>
      <w:tblPr>
        <w:tblStyle w:val="TableGrid"/>
        <w:tblW w:w="0" w:type="auto"/>
        <w:tblInd w:w="284" w:type="dxa"/>
        <w:tblLook w:val="04A0" w:firstRow="1" w:lastRow="0" w:firstColumn="1" w:lastColumn="0" w:noHBand="0" w:noVBand="1"/>
      </w:tblPr>
      <w:tblGrid>
        <w:gridCol w:w="2405"/>
      </w:tblGrid>
      <w:tr w:rsidR="00791C92" w14:paraId="08C32088" w14:textId="77777777" w:rsidTr="00791C92">
        <w:tc>
          <w:tcPr>
            <w:tcW w:w="2405" w:type="dxa"/>
          </w:tcPr>
          <w:p w14:paraId="258C0C5D" w14:textId="02027833" w:rsidR="00791C92" w:rsidRDefault="00791C92" w:rsidP="003029EE">
            <w:pPr>
              <w:ind w:left="0"/>
              <w:rPr>
                <w:lang w:val="vi-VN"/>
              </w:rPr>
            </w:pPr>
            <w:r>
              <w:rPr>
                <w:lang w:val="vi-VN"/>
              </w:rPr>
              <w:t>Phân đoạn mã</w:t>
            </w:r>
          </w:p>
        </w:tc>
      </w:tr>
      <w:tr w:rsidR="00791C92" w14:paraId="318016EF" w14:textId="77777777" w:rsidTr="00791C92">
        <w:tc>
          <w:tcPr>
            <w:tcW w:w="2405" w:type="dxa"/>
          </w:tcPr>
          <w:p w14:paraId="40C3C597" w14:textId="19D5B1CB" w:rsidR="00791C92" w:rsidRDefault="00791C92" w:rsidP="003029EE">
            <w:pPr>
              <w:ind w:left="0"/>
              <w:rPr>
                <w:lang w:val="vi-VN"/>
              </w:rPr>
            </w:pPr>
            <w:r>
              <w:rPr>
                <w:lang w:val="vi-VN"/>
              </w:rPr>
              <w:t>Phân đoạn dữ liệu</w:t>
            </w:r>
          </w:p>
        </w:tc>
      </w:tr>
      <w:tr w:rsidR="00791C92" w14:paraId="0D10313C" w14:textId="77777777" w:rsidTr="00791C92">
        <w:tc>
          <w:tcPr>
            <w:tcW w:w="2405" w:type="dxa"/>
          </w:tcPr>
          <w:p w14:paraId="19FCA9F1" w14:textId="5D503D96" w:rsidR="00791C92" w:rsidRDefault="00791C92" w:rsidP="003029EE">
            <w:pPr>
              <w:ind w:left="0"/>
              <w:rPr>
                <w:lang w:val="vi-VN"/>
              </w:rPr>
            </w:pPr>
            <w:r>
              <w:rPr>
                <w:lang w:val="vi-VN"/>
              </w:rPr>
              <w:t>Phân đoạn heap</w:t>
            </w:r>
          </w:p>
        </w:tc>
      </w:tr>
      <w:tr w:rsidR="00791C92" w14:paraId="7010AA5D" w14:textId="77777777" w:rsidTr="00791C92">
        <w:tc>
          <w:tcPr>
            <w:tcW w:w="2405" w:type="dxa"/>
          </w:tcPr>
          <w:p w14:paraId="413D847E" w14:textId="77777777" w:rsidR="00791C92" w:rsidRDefault="00791C92" w:rsidP="003029EE">
            <w:pPr>
              <w:ind w:left="0"/>
              <w:rPr>
                <w:lang w:val="vi-VN"/>
              </w:rPr>
            </w:pPr>
          </w:p>
        </w:tc>
      </w:tr>
      <w:tr w:rsidR="00791C92" w14:paraId="147763CD" w14:textId="77777777" w:rsidTr="00791C92">
        <w:tc>
          <w:tcPr>
            <w:tcW w:w="2405" w:type="dxa"/>
          </w:tcPr>
          <w:p w14:paraId="4A64B4C2" w14:textId="3CA5BED0" w:rsidR="00791C92" w:rsidRDefault="00791C92" w:rsidP="003029EE">
            <w:pPr>
              <w:ind w:left="0"/>
              <w:rPr>
                <w:lang w:val="vi-VN"/>
              </w:rPr>
            </w:pPr>
            <w:r>
              <w:rPr>
                <w:lang w:val="vi-VN"/>
              </w:rPr>
              <w:t>Phân đoạn ngăn xếp</w:t>
            </w:r>
          </w:p>
        </w:tc>
      </w:tr>
    </w:tbl>
    <w:p w14:paraId="5C7BF36C" w14:textId="02A147F3" w:rsidR="00981EA6" w:rsidRDefault="00981EA6" w:rsidP="003029EE">
      <w:pPr>
        <w:rPr>
          <w:lang w:val="vi-VN"/>
        </w:rPr>
      </w:pPr>
      <w:r>
        <w:rPr>
          <w:noProof/>
          <w:lang w:val="vi-VN"/>
        </w:rPr>
        <mc:AlternateContent>
          <mc:Choice Requires="wps">
            <w:drawing>
              <wp:anchor distT="0" distB="0" distL="114300" distR="114300" simplePos="0" relativeHeight="251663360" behindDoc="0" locked="0" layoutInCell="1" allowOverlap="1" wp14:anchorId="7511E5D0" wp14:editId="2F6D5464">
                <wp:simplePos x="0" y="0"/>
                <wp:positionH relativeFrom="column">
                  <wp:posOffset>495300</wp:posOffset>
                </wp:positionH>
                <wp:positionV relativeFrom="paragraph">
                  <wp:posOffset>17145</wp:posOffset>
                </wp:positionV>
                <wp:extent cx="2235200" cy="323850"/>
                <wp:effectExtent l="0" t="0" r="0" b="0"/>
                <wp:wrapNone/>
                <wp:docPr id="1057286886" name="Text Box 1"/>
                <wp:cNvGraphicFramePr/>
                <a:graphic xmlns:a="http://schemas.openxmlformats.org/drawingml/2006/main">
                  <a:graphicData uri="http://schemas.microsoft.com/office/word/2010/wordprocessingShape">
                    <wps:wsp>
                      <wps:cNvSpPr txBox="1"/>
                      <wps:spPr>
                        <a:xfrm>
                          <a:off x="0" y="0"/>
                          <a:ext cx="2235200" cy="323850"/>
                        </a:xfrm>
                        <a:prstGeom prst="rect">
                          <a:avLst/>
                        </a:prstGeom>
                        <a:solidFill>
                          <a:schemeClr val="lt1"/>
                        </a:solidFill>
                        <a:ln w="6350">
                          <a:noFill/>
                        </a:ln>
                      </wps:spPr>
                      <wps:txbx>
                        <w:txbxContent>
                          <w:p w14:paraId="33F8C16F" w14:textId="5FD66B41" w:rsidR="00791C92" w:rsidRPr="00791C92" w:rsidRDefault="00791C92" w:rsidP="00791C92">
                            <w:pPr>
                              <w:ind w:left="0"/>
                              <w:rPr>
                                <w:sz w:val="24"/>
                                <w:lang w:val="vi-VN"/>
                              </w:rPr>
                            </w:pPr>
                            <w:r>
                              <w:rPr>
                                <w:sz w:val="24"/>
                                <w:lang w:val="vi-VN"/>
                              </w:rPr>
                              <w:t xml:space="preserve">Hình 1: Quỳ trình bố trí bộ nhớ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1E5D0" id="_x0000_s1028" type="#_x0000_t202" style="position:absolute;left:0;text-align:left;margin-left:39pt;margin-top:1.35pt;width:176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" fillcolor="white [3201]" stroked="f" strokeweight=".5pt">
                <v:textbox>
                  <w:txbxContent>
                    <w:p w14:paraId="33F8C16F" w14:textId="5FD66B41" w:rsidR="00791C92" w:rsidRPr="00791C92" w:rsidRDefault="00791C92" w:rsidP="00791C92">
                      <w:pPr>
                        <w:ind w:left="0"/>
                        <w:rPr>
                          <w:sz w:val="24"/>
                          <w:lang w:val="vi-VN"/>
                        </w:rPr>
                      </w:pPr>
                      <w:r>
                        <w:rPr>
                          <w:sz w:val="24"/>
                          <w:lang w:val="vi-VN"/>
                        </w:rPr>
                        <w:t xml:space="preserve">Hình 1: Quỳ trình bố trí bộ nhớ </w:t>
                      </w:r>
                    </w:p>
                  </w:txbxContent>
                </v:textbox>
              </v:shape>
            </w:pict>
          </mc:Fallback>
        </mc:AlternateContent>
      </w:r>
    </w:p>
    <w:p w14:paraId="756F9366" w14:textId="246E1901" w:rsidR="003029EE" w:rsidRDefault="00981EA6" w:rsidP="00981EA6">
      <w:pPr>
        <w:pStyle w:val="ListParagraph"/>
        <w:numPr>
          <w:ilvl w:val="0"/>
          <w:numId w:val="3"/>
        </w:numPr>
        <w:rPr>
          <w:lang w:val="vi-VN"/>
        </w:rPr>
      </w:pPr>
      <w:r>
        <w:rPr>
          <w:lang w:val="vi-VN"/>
        </w:rPr>
        <w:t>Khu vực mã: lưu trữ các lệnh chương trình</w:t>
      </w:r>
    </w:p>
    <w:p w14:paraId="32BB58BB" w14:textId="6F74A5E6" w:rsidR="00981EA6" w:rsidRDefault="00981EA6" w:rsidP="00981EA6">
      <w:pPr>
        <w:pStyle w:val="ListParagraph"/>
        <w:numPr>
          <w:ilvl w:val="0"/>
          <w:numId w:val="3"/>
        </w:numPr>
        <w:rPr>
          <w:lang w:val="vi-VN"/>
        </w:rPr>
      </w:pPr>
      <w:r>
        <w:rPr>
          <w:lang w:val="vi-VN"/>
        </w:rPr>
        <w:t>Khu vực dữ liệu: lưu trữ dữ liệu sẽ được sử dụng khi quá trình chạy.</w:t>
      </w:r>
    </w:p>
    <w:p w14:paraId="3F84AE29" w14:textId="14CF05BE" w:rsidR="00981EA6" w:rsidRDefault="00981EA6" w:rsidP="00981EA6">
      <w:pPr>
        <w:pStyle w:val="ListParagraph"/>
        <w:numPr>
          <w:ilvl w:val="0"/>
          <w:numId w:val="3"/>
        </w:numPr>
        <w:rPr>
          <w:lang w:val="vi-VN"/>
        </w:rPr>
      </w:pPr>
      <w:r>
        <w:rPr>
          <w:lang w:val="vi-VN"/>
        </w:rPr>
        <w:t xml:space="preserve">Heap: </w:t>
      </w:r>
      <w:r w:rsidRPr="00981EA6">
        <w:rPr>
          <w:lang w:val="vi-VN"/>
        </w:rPr>
        <w:t>lưu trữ (và quản lý) các đối tượng được phân bổ động của quá trình. Heap phát triển từ thấp đến cao.</w:t>
      </w:r>
    </w:p>
    <w:p w14:paraId="2DBB5B40" w14:textId="77777777" w:rsidR="00244AAB" w:rsidRPr="00244AAB" w:rsidRDefault="00244AAB" w:rsidP="00244AAB">
      <w:pPr>
        <w:pStyle w:val="ListParagraph"/>
        <w:numPr>
          <w:ilvl w:val="0"/>
          <w:numId w:val="3"/>
        </w:numPr>
        <w:rPr>
          <w:lang w:val="vi-VN"/>
        </w:rPr>
      </w:pPr>
      <w:r>
        <w:rPr>
          <w:lang w:val="vi-VN"/>
        </w:rPr>
        <w:t>Sta</w:t>
      </w:r>
      <w:r w:rsidRPr="00244AAB">
        <w:rPr>
          <w:lang w:val="vi-VN"/>
        </w:rPr>
        <w:t>ck: lưu trữ (và quản lý) các biến tạm thời và tham số hàm trong quá trình chạy. Stack phát triển từ cao xuống thấp.</w:t>
      </w:r>
    </w:p>
    <w:p w14:paraId="318A5EEF" w14:textId="77777777" w:rsidR="00244AAB" w:rsidRDefault="00244AAB" w:rsidP="00244AAB">
      <w:pPr>
        <w:pStyle w:val="BodyText"/>
        <w:spacing w:before="1" w:line="232" w:lineRule="auto"/>
        <w:ind w:left="284"/>
        <w:jc w:val="both"/>
        <w:rPr>
          <w:rFonts w:asciiTheme="majorHAnsi" w:eastAsiaTheme="minorHAnsi" w:hAnsiTheme="majorHAnsi" w:cstheme="minorBidi"/>
          <w:kern w:val="2"/>
          <w:sz w:val="26"/>
          <w:szCs w:val="24"/>
          <w:lang w:val="vi-VN"/>
          <w14:ligatures w14:val="standardContextual"/>
        </w:rPr>
      </w:pPr>
      <w:r w:rsidRPr="00244AAB">
        <w:rPr>
          <w:rFonts w:asciiTheme="majorHAnsi" w:eastAsiaTheme="minorHAnsi" w:hAnsiTheme="majorHAnsi" w:cstheme="minorBidi"/>
          <w:kern w:val="2"/>
          <w:sz w:val="26"/>
          <w:szCs w:val="24"/>
          <w:lang w:val="vi-VN"/>
          <w14:ligatures w14:val="standardContextual"/>
        </w:rPr>
        <w:t>Khi chạy chương trình, mỗi lần gọi hàm (hoặc thủ tục) thường phải phân bổ lại biến cục bộ, do đó cần kiểm soát nhật ký hoạt động theo kiểu stack, tức là khi gọi hàm mới, các bản ghi hoạt động mới được phân bổ ở đỉnh stack, và khi thoát khỏi hàm, các bản ghi này được giải phóng. Hoạt động được ghi lại trong stack khi chuỗi gọi thay đổi để tăng hoặc giảm. Stack kích hoạt được ghi lại khi chương trình thực thi thay đổi để tăng hoặc giảm.</w:t>
      </w:r>
    </w:p>
    <w:p w14:paraId="782226A9" w14:textId="7B3181D8" w:rsidR="00244AAB" w:rsidRDefault="00244AAB" w:rsidP="00244AAB">
      <w:pPr>
        <w:pStyle w:val="ListParagraph"/>
        <w:numPr>
          <w:ilvl w:val="0"/>
          <w:numId w:val="2"/>
        </w:numPr>
        <w:ind w:left="993"/>
        <w:jc w:val="both"/>
        <w:rPr>
          <w:lang w:val="vi-VN"/>
        </w:rPr>
      </w:pPr>
      <w:r>
        <w:rPr>
          <w:lang w:val="vi-VN"/>
        </w:rPr>
        <w:lastRenderedPageBreak/>
        <w:t>KHÁI NIỆM TRÀN BỘ ĐỆM</w:t>
      </w:r>
    </w:p>
    <w:p w14:paraId="2716FCE8" w14:textId="77777777" w:rsidR="00244AAB" w:rsidRPr="00244AAB" w:rsidRDefault="00244AAB" w:rsidP="00244AAB">
      <w:pPr>
        <w:pStyle w:val="BodyText"/>
        <w:spacing w:before="1" w:line="232" w:lineRule="auto"/>
        <w:ind w:left="284"/>
        <w:jc w:val="both"/>
        <w:rPr>
          <w:rFonts w:asciiTheme="majorHAnsi" w:eastAsiaTheme="minorHAnsi" w:hAnsiTheme="majorHAnsi" w:cstheme="minorBidi"/>
          <w:kern w:val="2"/>
          <w:sz w:val="26"/>
          <w:szCs w:val="24"/>
          <w:lang w:val="vi-VN"/>
          <w14:ligatures w14:val="standardContextual"/>
        </w:rPr>
      </w:pPr>
      <w:r w:rsidRPr="00244AAB">
        <w:rPr>
          <w:rFonts w:asciiTheme="majorHAnsi" w:eastAsiaTheme="minorHAnsi" w:hAnsiTheme="majorHAnsi" w:cstheme="minorBidi"/>
          <w:kern w:val="2"/>
          <w:sz w:val="26"/>
          <w:szCs w:val="24"/>
          <w:lang w:val="vi-VN"/>
          <w14:ligatures w14:val="standardContextual"/>
        </w:rPr>
        <w:t>Tràn bộ đệm xảy ra khi việc ghi vào bộ đệm vượt quá kích thước của chính nội dung đó, lúc này nội dung của các ô nhớ sẽ ghi đè lên các ô nhớ khác. Bộ đệm trong chương trình được thể hiện qua một biến, do đó, tràn bộ đệm đề cập đến việc gán giá trị cho một biến cụ thể, với giá trị lớn hơn chiều dài của chính nội dung biến đó, dẫn đến hiện tượng tràn.</w:t>
      </w:r>
    </w:p>
    <w:p w14:paraId="3A4F7710" w14:textId="1EC483D6" w:rsidR="00244AAB" w:rsidRPr="00244AAB" w:rsidRDefault="00244AAB" w:rsidP="00244AAB">
      <w:pPr>
        <w:pStyle w:val="ListParagraph"/>
        <w:numPr>
          <w:ilvl w:val="0"/>
          <w:numId w:val="2"/>
        </w:numPr>
        <w:ind w:left="993"/>
        <w:jc w:val="both"/>
        <w:rPr>
          <w:lang w:val="vi-VN"/>
        </w:rPr>
      </w:pPr>
      <w:r>
        <w:rPr>
          <w:lang w:val="vi-VN"/>
        </w:rPr>
        <w:t>CÁC TRƯỜNG HỢP TRÀN BỘ ĐỆM</w:t>
      </w:r>
    </w:p>
    <w:p w14:paraId="2F97283B" w14:textId="2B13493D" w:rsidR="00244AAB" w:rsidRDefault="00B213D9" w:rsidP="00B213D9">
      <w:pPr>
        <w:pStyle w:val="ListParagraph"/>
        <w:ind w:left="284"/>
        <w:rPr>
          <w:lang w:val="vi-VN"/>
        </w:rPr>
      </w:pPr>
      <w:r w:rsidRPr="00B213D9">
        <w:rPr>
          <w:lang w:val="vi-VN"/>
        </w:rPr>
        <w:t>Hãy xem đoạn mã sau đây:</w:t>
      </w:r>
    </w:p>
    <w:p w14:paraId="1D7C6EF1" w14:textId="01C46529" w:rsidR="00B213D9" w:rsidRDefault="00B213D9" w:rsidP="00B213D9">
      <w:pPr>
        <w:pStyle w:val="ListParagraph"/>
        <w:ind w:left="284"/>
        <w:rPr>
          <w:lang w:val="vi-VN"/>
        </w:rPr>
      </w:pPr>
      <w:r w:rsidRPr="00B213D9">
        <w:rPr>
          <w:lang w:val="vi-VN"/>
        </w:rPr>
        <w:drawing>
          <wp:inline distT="0" distB="0" distL="0" distR="0" wp14:anchorId="66698EEA" wp14:editId="7A9C899D">
            <wp:extent cx="2772162" cy="866896"/>
            <wp:effectExtent l="0" t="0" r="9525" b="9525"/>
            <wp:docPr id="146089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3860" name=""/>
                    <pic:cNvPicPr/>
                  </pic:nvPicPr>
                  <pic:blipFill>
                    <a:blip r:embed="rId7"/>
                    <a:stretch>
                      <a:fillRect/>
                    </a:stretch>
                  </pic:blipFill>
                  <pic:spPr>
                    <a:xfrm>
                      <a:off x="0" y="0"/>
                      <a:ext cx="2772162" cy="866896"/>
                    </a:xfrm>
                    <a:prstGeom prst="rect">
                      <a:avLst/>
                    </a:prstGeom>
                  </pic:spPr>
                </pic:pic>
              </a:graphicData>
            </a:graphic>
          </wp:inline>
        </w:drawing>
      </w:r>
    </w:p>
    <w:p w14:paraId="4C4B4818" w14:textId="77777777" w:rsidR="00B213D9" w:rsidRPr="00B213D9" w:rsidRDefault="00B213D9" w:rsidP="00B213D9">
      <w:pPr>
        <w:pStyle w:val="ListParagraph"/>
        <w:ind w:left="284"/>
        <w:rPr>
          <w:lang w:val="vi-VN"/>
        </w:rPr>
      </w:pPr>
      <w:r w:rsidRPr="00B213D9">
        <w:rPr>
          <w:lang w:val="vi-VN"/>
        </w:rPr>
        <w:t>Giá trị của tham số thứ hai là độ dài của chuỗi mà tham số đầu tiên trỏ đến.</w:t>
      </w:r>
    </w:p>
    <w:p w14:paraId="15F1503E" w14:textId="77777777" w:rsidR="00B213D9" w:rsidRPr="00B213D9" w:rsidRDefault="00B213D9" w:rsidP="00B213D9">
      <w:pPr>
        <w:pStyle w:val="ListParagraph"/>
        <w:ind w:left="284"/>
        <w:rPr>
          <w:lang w:val="vi-VN"/>
        </w:rPr>
      </w:pPr>
      <w:r>
        <w:rPr>
          <w:lang w:val="vi-VN"/>
        </w:rPr>
        <w:t>K</w:t>
      </w:r>
      <w:r w:rsidRPr="00B213D9">
        <w:rPr>
          <w:lang w:val="vi-VN"/>
        </w:rPr>
        <w:t>hi tham số "ptr" không phải là null và "len" nhỏ hơn 400, đoạn mã này có thể chạy bình thường. Khi hàm overflow được gọi, ngăn xếp bộ nhớ được hiển thị ở bên trái Hình 2: Đầu tiên, đẩy địa chỉ trả về, tức là địa chỉ lệnh tiếp theo của hàm tràn bộ đệm; sau đó là con trỏ cơ sở ngăn xếp trước khi gọi hàm tràn bộ đệm (EBP gốc); Tiếp theo, con trỏ cơ sở ngăn xếp trỏ đến đỉnh ngăn xếp (EBP trỏ đến). Cuối cùng, con trỏ ngăn xếp ESP trừ đi số byte (lớn hơn 400) để hoàn thành việc chia bộ đệm. Con trỏ EBP trừ 400 là con trỏ biến cục bộ buff.</w:t>
      </w:r>
    </w:p>
    <w:p w14:paraId="6E5DC9E8" w14:textId="731FFE9F" w:rsidR="00B213D9" w:rsidRDefault="00B213D9" w:rsidP="00B213D9">
      <w:pPr>
        <w:pStyle w:val="ListParagraph"/>
        <w:ind w:left="284"/>
        <w:jc w:val="center"/>
        <w:rPr>
          <w:lang w:val="vi-VN"/>
        </w:rPr>
      </w:pPr>
      <w:r w:rsidRPr="00B213D9">
        <w:rPr>
          <w:lang w:val="vi-VN"/>
        </w:rPr>
        <w:drawing>
          <wp:inline distT="0" distB="0" distL="0" distR="0" wp14:anchorId="2D7806A2" wp14:editId="70A34BD7">
            <wp:extent cx="4134427" cy="2114845"/>
            <wp:effectExtent l="0" t="0" r="0" b="0"/>
            <wp:docPr id="100639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4208" name=""/>
                    <pic:cNvPicPr/>
                  </pic:nvPicPr>
                  <pic:blipFill>
                    <a:blip r:embed="rId8"/>
                    <a:stretch>
                      <a:fillRect/>
                    </a:stretch>
                  </pic:blipFill>
                  <pic:spPr>
                    <a:xfrm>
                      <a:off x="0" y="0"/>
                      <a:ext cx="4134427" cy="2114845"/>
                    </a:xfrm>
                    <a:prstGeom prst="rect">
                      <a:avLst/>
                    </a:prstGeom>
                  </pic:spPr>
                </pic:pic>
              </a:graphicData>
            </a:graphic>
          </wp:inline>
        </w:drawing>
      </w:r>
    </w:p>
    <w:p w14:paraId="6E1143C0" w14:textId="77777777" w:rsidR="00B213D9" w:rsidRPr="00B213D9" w:rsidRDefault="00B213D9" w:rsidP="00B213D9">
      <w:pPr>
        <w:pStyle w:val="ListParagraph"/>
        <w:ind w:left="284"/>
        <w:rPr>
          <w:lang w:val="vi-VN"/>
        </w:rPr>
      </w:pPr>
      <w:r>
        <w:rPr>
          <w:lang w:val="vi-VN"/>
        </w:rPr>
        <w:t xml:space="preserve">Khi len lớn hơn 400, đoạn mã sẽ gây ra tràn bộ đệm, như </w:t>
      </w:r>
      <w:r w:rsidRPr="00B213D9">
        <w:rPr>
          <w:lang w:val="vi-VN"/>
        </w:rPr>
        <w:t>được hiển thị ở phía bên phải của Hình 3-1, dữ liệu tràn sẽ ghi đè lên địa chỉ ebp ban đầu</w:t>
      </w:r>
      <w:r>
        <w:rPr>
          <w:lang w:val="vi-VN"/>
        </w:rPr>
        <w:t xml:space="preserve"> </w:t>
      </w:r>
      <w:r w:rsidRPr="00B213D9">
        <w:rPr>
          <w:lang w:val="vi-VN"/>
        </w:rPr>
        <w:t>và địa chỉ trả về, do đó chúng bị hủy bỏ. Tầm nhìn của chúng tôi là:</w:t>
      </w:r>
    </w:p>
    <w:p w14:paraId="27FD4D86" w14:textId="77777777" w:rsidR="00B213D9" w:rsidRPr="00B213D9" w:rsidRDefault="00B213D9" w:rsidP="00B213D9">
      <w:pPr>
        <w:pStyle w:val="ListParagraph"/>
        <w:numPr>
          <w:ilvl w:val="0"/>
          <w:numId w:val="3"/>
        </w:numPr>
        <w:rPr>
          <w:lang w:val="vi-VN"/>
        </w:rPr>
      </w:pPr>
      <w:r>
        <w:rPr>
          <w:lang w:val="vi-VN"/>
        </w:rPr>
        <w:t>N</w:t>
      </w:r>
      <w:r w:rsidRPr="00B213D9">
        <w:rPr>
          <w:lang w:val="vi-VN"/>
        </w:rPr>
        <w:t>ếu bộ đệm lưu trữ mã vỏ (shellcode), địa chỉ đầu tiên của lệnh shellcode là địa chỉ đầu tiên của bộ đệm, miễn là địa chỉ đầu tiên của bộ đệm được sử dụng để che đậy địa chỉ trả về (ret), bạn có thể xác định địa chỉ đầu tiên của lệnh shellcode.</w:t>
      </w:r>
    </w:p>
    <w:p w14:paraId="3CB69097" w14:textId="7319B6D4" w:rsidR="00B213D9" w:rsidRDefault="00B213D9" w:rsidP="00B213D9">
      <w:pPr>
        <w:pStyle w:val="ListParagraph"/>
        <w:numPr>
          <w:ilvl w:val="0"/>
          <w:numId w:val="3"/>
        </w:numPr>
        <w:rPr>
          <w:lang w:val="vi-VN"/>
        </w:rPr>
      </w:pPr>
      <w:r w:rsidRPr="00B213D9">
        <w:rPr>
          <w:lang w:val="vi-VN"/>
        </w:rPr>
        <w:t xml:space="preserve">Để duy trì giá trị ban đầu của ebp không bị ghi đè bởi dữ liệu </w:t>
      </w:r>
      <w:r>
        <w:rPr>
          <w:lang w:val="vi-VN"/>
        </w:rPr>
        <w:t>tràn.</w:t>
      </w:r>
    </w:p>
    <w:p w14:paraId="44E8244C" w14:textId="69F5D191" w:rsidR="00B213D9" w:rsidRDefault="00B213D9" w:rsidP="00B213D9">
      <w:pPr>
        <w:pStyle w:val="ListParagraph"/>
        <w:numPr>
          <w:ilvl w:val="0"/>
          <w:numId w:val="3"/>
        </w:numPr>
        <w:rPr>
          <w:lang w:val="vi-VN"/>
        </w:rPr>
      </w:pPr>
      <w:r>
        <w:rPr>
          <w:lang w:val="vi-VN"/>
        </w:rPr>
        <w:t xml:space="preserve">Sau </w:t>
      </w:r>
      <w:r w:rsidRPr="00B213D9">
        <w:rPr>
          <w:lang w:val="vi-VN"/>
        </w:rPr>
        <w:t>khi thực thi lệnh shellcode hoàn tất, mã tiếp theo nên tiếp tục được thực thi, bạn có thể sử dụng lệnh nhảy để thực thi mã tiếp theo.</w:t>
      </w:r>
    </w:p>
    <w:p w14:paraId="74B7816D" w14:textId="77777777" w:rsidR="00B213D9" w:rsidRPr="00B213D9" w:rsidRDefault="00B213D9" w:rsidP="00B213D9">
      <w:pPr>
        <w:pStyle w:val="BodyText"/>
        <w:spacing w:before="5" w:line="232" w:lineRule="auto"/>
        <w:ind w:left="284" w:right="38"/>
        <w:jc w:val="both"/>
        <w:rPr>
          <w:sz w:val="26"/>
          <w:szCs w:val="26"/>
          <w:lang w:val="vi-VN"/>
        </w:rPr>
      </w:pPr>
      <w:r w:rsidRPr="00B213D9">
        <w:rPr>
          <w:sz w:val="26"/>
          <w:szCs w:val="26"/>
          <w:lang w:val="vi-VN"/>
        </w:rPr>
        <w:lastRenderedPageBreak/>
        <w:t>Vậy luồng thực thi chương trình sau khi tràn dữ liệu là: Đăng ký lệnh EIP trỏ đến địa chỉ đầu tiên của bộ đệm, tức là đầu của</w:t>
      </w:r>
      <w:r w:rsidRPr="00B213D9">
        <w:rPr>
          <w:spacing w:val="40"/>
          <w:sz w:val="26"/>
          <w:szCs w:val="26"/>
          <w:lang w:val="vi-VN"/>
        </w:rPr>
        <w:t xml:space="preserve"> </w:t>
      </w:r>
      <w:r w:rsidRPr="00B213D9">
        <w:rPr>
          <w:sz w:val="26"/>
          <w:szCs w:val="26"/>
          <w:lang w:val="vi-VN"/>
        </w:rPr>
        <w:t>các</w:t>
      </w:r>
      <w:r w:rsidRPr="00B213D9">
        <w:rPr>
          <w:spacing w:val="-2"/>
          <w:sz w:val="26"/>
          <w:szCs w:val="26"/>
          <w:lang w:val="vi-VN"/>
        </w:rPr>
        <w:t xml:space="preserve"> </w:t>
      </w:r>
      <w:r w:rsidRPr="00B213D9">
        <w:rPr>
          <w:sz w:val="26"/>
          <w:szCs w:val="26"/>
          <w:lang w:val="vi-VN"/>
        </w:rPr>
        <w:t>lệnh</w:t>
      </w:r>
      <w:r w:rsidRPr="00B213D9">
        <w:rPr>
          <w:spacing w:val="-2"/>
          <w:sz w:val="26"/>
          <w:szCs w:val="26"/>
          <w:lang w:val="vi-VN"/>
        </w:rPr>
        <w:t xml:space="preserve"> </w:t>
      </w:r>
      <w:r w:rsidRPr="00B213D9">
        <w:rPr>
          <w:sz w:val="26"/>
          <w:szCs w:val="26"/>
          <w:lang w:val="vi-VN"/>
        </w:rPr>
        <w:t>shellcode,</w:t>
      </w:r>
      <w:r w:rsidRPr="00B213D9">
        <w:rPr>
          <w:spacing w:val="-2"/>
          <w:sz w:val="26"/>
          <w:szCs w:val="26"/>
          <w:lang w:val="vi-VN"/>
        </w:rPr>
        <w:t xml:space="preserve"> </w:t>
      </w:r>
      <w:r w:rsidRPr="00B213D9">
        <w:rPr>
          <w:sz w:val="26"/>
          <w:szCs w:val="26"/>
          <w:lang w:val="vi-VN"/>
        </w:rPr>
        <w:t>do</w:t>
      </w:r>
      <w:r w:rsidRPr="00B213D9">
        <w:rPr>
          <w:spacing w:val="-2"/>
          <w:sz w:val="26"/>
          <w:szCs w:val="26"/>
          <w:lang w:val="vi-VN"/>
        </w:rPr>
        <w:t xml:space="preserve"> </w:t>
      </w:r>
      <w:r w:rsidRPr="00B213D9">
        <w:rPr>
          <w:sz w:val="26"/>
          <w:szCs w:val="26"/>
          <w:lang w:val="vi-VN"/>
        </w:rPr>
        <w:t>đó</w:t>
      </w:r>
      <w:r w:rsidRPr="00B213D9">
        <w:rPr>
          <w:spacing w:val="-2"/>
          <w:sz w:val="26"/>
          <w:szCs w:val="26"/>
          <w:lang w:val="vi-VN"/>
        </w:rPr>
        <w:t xml:space="preserve"> </w:t>
      </w:r>
      <w:r w:rsidRPr="00B213D9">
        <w:rPr>
          <w:sz w:val="26"/>
          <w:szCs w:val="26"/>
          <w:lang w:val="vi-VN"/>
        </w:rPr>
        <w:t>shellcode</w:t>
      </w:r>
      <w:r w:rsidRPr="00B213D9">
        <w:rPr>
          <w:spacing w:val="-1"/>
          <w:sz w:val="26"/>
          <w:szCs w:val="26"/>
          <w:lang w:val="vi-VN"/>
        </w:rPr>
        <w:t xml:space="preserve"> </w:t>
      </w:r>
      <w:r w:rsidRPr="00B213D9">
        <w:rPr>
          <w:sz w:val="26"/>
          <w:szCs w:val="26"/>
          <w:lang w:val="vi-VN"/>
        </w:rPr>
        <w:t>có</w:t>
      </w:r>
      <w:r w:rsidRPr="00B213D9">
        <w:rPr>
          <w:spacing w:val="-2"/>
          <w:sz w:val="26"/>
          <w:szCs w:val="26"/>
          <w:lang w:val="vi-VN"/>
        </w:rPr>
        <w:t xml:space="preserve"> </w:t>
      </w:r>
      <w:r w:rsidRPr="00B213D9">
        <w:rPr>
          <w:sz w:val="26"/>
          <w:szCs w:val="26"/>
          <w:lang w:val="vi-VN"/>
        </w:rPr>
        <w:t>thể</w:t>
      </w:r>
      <w:r w:rsidRPr="00B213D9">
        <w:rPr>
          <w:spacing w:val="-1"/>
          <w:sz w:val="26"/>
          <w:szCs w:val="26"/>
          <w:lang w:val="vi-VN"/>
        </w:rPr>
        <w:t xml:space="preserve"> </w:t>
      </w:r>
      <w:r w:rsidRPr="00B213D9">
        <w:rPr>
          <w:sz w:val="26"/>
          <w:szCs w:val="26"/>
          <w:lang w:val="vi-VN"/>
        </w:rPr>
        <w:t>được</w:t>
      </w:r>
      <w:r w:rsidRPr="00B213D9">
        <w:rPr>
          <w:spacing w:val="-1"/>
          <w:sz w:val="26"/>
          <w:szCs w:val="26"/>
          <w:lang w:val="vi-VN"/>
        </w:rPr>
        <w:t xml:space="preserve"> </w:t>
      </w:r>
      <w:r w:rsidRPr="00B213D9">
        <w:rPr>
          <w:sz w:val="26"/>
          <w:szCs w:val="26"/>
          <w:lang w:val="vi-VN"/>
        </w:rPr>
        <w:t>thực</w:t>
      </w:r>
      <w:r w:rsidRPr="00B213D9">
        <w:rPr>
          <w:spacing w:val="-1"/>
          <w:sz w:val="26"/>
          <w:szCs w:val="26"/>
          <w:lang w:val="vi-VN"/>
        </w:rPr>
        <w:t xml:space="preserve"> </w:t>
      </w:r>
      <w:r w:rsidRPr="00B213D9">
        <w:rPr>
          <w:sz w:val="26"/>
          <w:szCs w:val="26"/>
          <w:lang w:val="vi-VN"/>
        </w:rPr>
        <w:t>thi.</w:t>
      </w:r>
      <w:r w:rsidRPr="00B213D9">
        <w:rPr>
          <w:spacing w:val="-2"/>
          <w:sz w:val="26"/>
          <w:szCs w:val="26"/>
          <w:lang w:val="vi-VN"/>
        </w:rPr>
        <w:t xml:space="preserve"> </w:t>
      </w:r>
      <w:r w:rsidRPr="00B213D9">
        <w:rPr>
          <w:sz w:val="26"/>
          <w:szCs w:val="26"/>
          <w:lang w:val="vi-VN"/>
        </w:rPr>
        <w:t>Các</w:t>
      </w:r>
      <w:r w:rsidRPr="00B213D9">
        <w:rPr>
          <w:spacing w:val="-2"/>
          <w:sz w:val="26"/>
          <w:szCs w:val="26"/>
          <w:lang w:val="vi-VN"/>
        </w:rPr>
        <w:t xml:space="preserve"> </w:t>
      </w:r>
      <w:r w:rsidRPr="00B213D9">
        <w:rPr>
          <w:sz w:val="26"/>
          <w:szCs w:val="26"/>
          <w:lang w:val="vi-VN"/>
        </w:rPr>
        <w:t>lệnh liên quan đến việc hoàn thành cho đến khi shellcode nhảy qua lệnh jmp để nhảy đến địa chỉ trả về ret và tiếp tục. Sau khi thực</w:t>
      </w:r>
      <w:r w:rsidRPr="00B213D9">
        <w:rPr>
          <w:spacing w:val="40"/>
          <w:sz w:val="26"/>
          <w:szCs w:val="26"/>
          <w:lang w:val="vi-VN"/>
        </w:rPr>
        <w:t xml:space="preserve"> </w:t>
      </w:r>
      <w:r w:rsidRPr="00B213D9">
        <w:rPr>
          <w:sz w:val="26"/>
          <w:szCs w:val="26"/>
          <w:lang w:val="vi-VN"/>
        </w:rPr>
        <w:t>thi xong lệnh shellcode; Nhảy đến địa chỉ trả về ret để thực thi</w:t>
      </w:r>
      <w:r w:rsidRPr="00B213D9">
        <w:rPr>
          <w:spacing w:val="80"/>
          <w:sz w:val="26"/>
          <w:szCs w:val="26"/>
          <w:lang w:val="vi-VN"/>
        </w:rPr>
        <w:t xml:space="preserve"> </w:t>
      </w:r>
      <w:r w:rsidRPr="00B213D9">
        <w:rPr>
          <w:sz w:val="26"/>
          <w:szCs w:val="26"/>
          <w:lang w:val="vi-VN"/>
        </w:rPr>
        <w:t>các mã tiếp theo.</w:t>
      </w:r>
    </w:p>
    <w:p w14:paraId="76A8E07E" w14:textId="166B5E17" w:rsidR="00B213D9" w:rsidRDefault="00B213D9" w:rsidP="00B213D9">
      <w:pPr>
        <w:pStyle w:val="ListParagraph"/>
        <w:numPr>
          <w:ilvl w:val="0"/>
          <w:numId w:val="2"/>
        </w:numPr>
        <w:ind w:left="993"/>
        <w:jc w:val="both"/>
        <w:rPr>
          <w:lang w:val="vi-VN"/>
        </w:rPr>
      </w:pPr>
      <w:r>
        <w:rPr>
          <w:lang w:val="vi-VN"/>
        </w:rPr>
        <w:t>TẠO SHELLCODE</w:t>
      </w:r>
    </w:p>
    <w:p w14:paraId="094F297D" w14:textId="77777777" w:rsidR="00B213D9" w:rsidRPr="00B213D9" w:rsidRDefault="00B213D9" w:rsidP="00B213D9">
      <w:pPr>
        <w:pStyle w:val="BodyText"/>
        <w:spacing w:before="5" w:line="232" w:lineRule="auto"/>
        <w:ind w:left="284" w:right="38"/>
        <w:jc w:val="both"/>
        <w:rPr>
          <w:sz w:val="26"/>
          <w:szCs w:val="26"/>
          <w:lang w:val="vi-VN"/>
        </w:rPr>
      </w:pPr>
      <w:r w:rsidRPr="00B213D9">
        <w:rPr>
          <w:sz w:val="26"/>
          <w:szCs w:val="26"/>
          <w:lang w:val="vi-VN"/>
        </w:rPr>
        <w:t>Từ phân tích trên cho thấy, để đạt được hiệu quả của tấn công tràn bộ đệm, bạn cần viết lệnh shellcode. Chúng ta có thể chia các lệnh shellcode theo chức năng thành ba phần để xem xét.</w:t>
      </w:r>
    </w:p>
    <w:p w14:paraId="07F23C5B" w14:textId="77777777" w:rsidR="00B213D9" w:rsidRPr="00B213D9" w:rsidRDefault="00B213D9" w:rsidP="00B213D9">
      <w:pPr>
        <w:rPr>
          <w:lang w:val="vi-VN"/>
        </w:rPr>
      </w:pPr>
      <w:r w:rsidRPr="00B213D9">
        <w:rPr>
          <w:lang w:val="vi-VN"/>
        </w:rPr>
        <w:t>Phần đầu tiên là phần đầu của shellcode, chức năng chính của nó là bảo vệ trạng thái đăng ký hiện tại, chuẩn bị cho việc thực thi phần thân chức năng của shellcode.</w:t>
      </w:r>
    </w:p>
    <w:p w14:paraId="44EED84F" w14:textId="77777777" w:rsidR="00B213D9" w:rsidRDefault="00B213D9" w:rsidP="00B213D9">
      <w:pPr>
        <w:rPr>
          <w:lang w:val="vi-VN"/>
        </w:rPr>
      </w:pPr>
      <w:r w:rsidRPr="00B213D9">
        <w:rPr>
          <w:lang w:val="vi-VN"/>
        </w:rPr>
        <w:t>Phần thứ hai là thân chức năng shellcode, thực hiện các chức năng cụ thể như hiển thị hộp thoại pop-up, thêm người dùng mới.</w:t>
      </w:r>
    </w:p>
    <w:p w14:paraId="480946AF" w14:textId="77777777" w:rsidR="00B213D9" w:rsidRPr="00B213D9" w:rsidRDefault="00B213D9" w:rsidP="00B213D9">
      <w:pPr>
        <w:rPr>
          <w:lang w:val="vi-VN"/>
        </w:rPr>
      </w:pPr>
      <w:r w:rsidRPr="00B213D9">
        <w:rPr>
          <w:lang w:val="vi-VN"/>
        </w:rPr>
        <w:t>Phần cuối cùng là phần kết thúc của shellcode; chức năng của nó là khôi phục trạng thái của các thanh ghi và địa chỉ lệnh tiếp theo bình thường. Ngoài ra, 4 byte cuối cùng của shellcode sẽ ghi đè lên địa chỉ trả về.</w:t>
      </w:r>
    </w:p>
    <w:p w14:paraId="0A0A1707" w14:textId="3A15A09C" w:rsidR="00B213D9" w:rsidRDefault="00B213D9" w:rsidP="00B213D9">
      <w:pPr>
        <w:pStyle w:val="ListParagraph"/>
        <w:numPr>
          <w:ilvl w:val="0"/>
          <w:numId w:val="5"/>
        </w:numPr>
        <w:rPr>
          <w:lang w:val="vi-VN"/>
        </w:rPr>
      </w:pPr>
      <w:r>
        <w:rPr>
          <w:lang w:val="vi-VN"/>
        </w:rPr>
        <w:t>ĐẦU SHELLCODE</w:t>
      </w:r>
    </w:p>
    <w:p w14:paraId="3E7B5A51" w14:textId="77777777" w:rsidR="00B213D9" w:rsidRPr="00B213D9" w:rsidRDefault="00B213D9" w:rsidP="00B213D9">
      <w:pPr>
        <w:rPr>
          <w:lang w:val="vi-VN"/>
        </w:rPr>
      </w:pPr>
      <w:r>
        <w:rPr>
          <w:lang w:val="vi-VN"/>
        </w:rPr>
        <w:t>Chức năng: phân bổ không gian stack bổ sung trong bộ nhớ cho</w:t>
      </w:r>
      <w:r w:rsidRPr="00B213D9">
        <w:rPr>
          <w:lang w:val="vi-VN"/>
        </w:rPr>
        <w:t xml:space="preserve"> </w:t>
      </w:r>
      <w:r>
        <w:rPr>
          <w:lang w:val="vi-VN"/>
        </w:rPr>
        <w:t>phần</w:t>
      </w:r>
      <w:r w:rsidRPr="00B213D9">
        <w:rPr>
          <w:lang w:val="vi-VN"/>
        </w:rPr>
        <w:t xml:space="preserve"> </w:t>
      </w:r>
      <w:r>
        <w:rPr>
          <w:lang w:val="vi-VN"/>
        </w:rPr>
        <w:t>thân</w:t>
      </w:r>
      <w:r w:rsidRPr="00B213D9">
        <w:rPr>
          <w:lang w:val="vi-VN"/>
        </w:rPr>
        <w:t xml:space="preserve"> </w:t>
      </w:r>
      <w:r>
        <w:rPr>
          <w:lang w:val="vi-VN"/>
        </w:rPr>
        <w:t>của</w:t>
      </w:r>
      <w:r w:rsidRPr="00B213D9">
        <w:rPr>
          <w:lang w:val="vi-VN"/>
        </w:rPr>
        <w:t xml:space="preserve"> </w:t>
      </w:r>
      <w:r>
        <w:rPr>
          <w:lang w:val="vi-VN"/>
        </w:rPr>
        <w:t>shellcode</w:t>
      </w:r>
      <w:r w:rsidRPr="00B213D9">
        <w:rPr>
          <w:lang w:val="vi-VN"/>
        </w:rPr>
        <w:t xml:space="preserve"> </w:t>
      </w:r>
      <w:r>
        <w:rPr>
          <w:lang w:val="vi-VN"/>
        </w:rPr>
        <w:t>và</w:t>
      </w:r>
      <w:r w:rsidRPr="00B213D9">
        <w:rPr>
          <w:lang w:val="vi-VN"/>
        </w:rPr>
        <w:t xml:space="preserve"> </w:t>
      </w:r>
      <w:r>
        <w:rPr>
          <w:lang w:val="vi-VN"/>
        </w:rPr>
        <w:t>bảo</w:t>
      </w:r>
      <w:r w:rsidRPr="00B213D9">
        <w:rPr>
          <w:lang w:val="vi-VN"/>
        </w:rPr>
        <w:t xml:space="preserve"> </w:t>
      </w:r>
      <w:r>
        <w:rPr>
          <w:lang w:val="vi-VN"/>
        </w:rPr>
        <w:t>vệ</w:t>
      </w:r>
      <w:r w:rsidRPr="00B213D9">
        <w:rPr>
          <w:lang w:val="vi-VN"/>
        </w:rPr>
        <w:t xml:space="preserve"> </w:t>
      </w:r>
      <w:r>
        <w:rPr>
          <w:lang w:val="vi-VN"/>
        </w:rPr>
        <w:t>trạng</w:t>
      </w:r>
      <w:r w:rsidRPr="00B213D9">
        <w:rPr>
          <w:lang w:val="vi-VN"/>
        </w:rPr>
        <w:t xml:space="preserve"> </w:t>
      </w:r>
      <w:r>
        <w:rPr>
          <w:lang w:val="vi-VN"/>
        </w:rPr>
        <w:t>thái</w:t>
      </w:r>
      <w:r w:rsidRPr="00B213D9">
        <w:rPr>
          <w:lang w:val="vi-VN"/>
        </w:rPr>
        <w:t xml:space="preserve"> </w:t>
      </w:r>
      <w:r>
        <w:rPr>
          <w:lang w:val="vi-VN"/>
        </w:rPr>
        <w:t>đăng</w:t>
      </w:r>
      <w:r w:rsidRPr="00B213D9">
        <w:rPr>
          <w:lang w:val="vi-VN"/>
        </w:rPr>
        <w:t xml:space="preserve"> </w:t>
      </w:r>
      <w:r>
        <w:rPr>
          <w:lang w:val="vi-VN"/>
        </w:rPr>
        <w:t>ký</w:t>
      </w:r>
      <w:r w:rsidRPr="00B213D9">
        <w:rPr>
          <w:lang w:val="vi-VN"/>
        </w:rPr>
        <w:t xml:space="preserve"> </w:t>
      </w:r>
      <w:r>
        <w:rPr>
          <w:lang w:val="vi-VN"/>
        </w:rPr>
        <w:t>hiện</w:t>
      </w:r>
      <w:r w:rsidRPr="00B213D9">
        <w:rPr>
          <w:lang w:val="vi-VN"/>
        </w:rPr>
        <w:t xml:space="preserve"> </w:t>
      </w:r>
      <w:r>
        <w:rPr>
          <w:lang w:val="vi-VN"/>
        </w:rPr>
        <w:t>tại. Thực hiện:</w:t>
      </w:r>
    </w:p>
    <w:p w14:paraId="4A11647C" w14:textId="3D506F26" w:rsidR="00B213D9" w:rsidRDefault="00B213D9" w:rsidP="00B213D9">
      <w:pPr>
        <w:rPr>
          <w:lang w:val="vi-VN"/>
        </w:rPr>
      </w:pPr>
      <w:r w:rsidRPr="00B213D9">
        <w:rPr>
          <w:lang w:val="vi-VN"/>
        </w:rPr>
        <w:drawing>
          <wp:inline distT="0" distB="0" distL="0" distR="0" wp14:anchorId="51C4C9BD" wp14:editId="6F26019E">
            <wp:extent cx="1688446" cy="781050"/>
            <wp:effectExtent l="0" t="0" r="7620" b="0"/>
            <wp:docPr id="153793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35267" name=""/>
                    <pic:cNvPicPr/>
                  </pic:nvPicPr>
                  <pic:blipFill>
                    <a:blip r:embed="rId9"/>
                    <a:stretch>
                      <a:fillRect/>
                    </a:stretch>
                  </pic:blipFill>
                  <pic:spPr>
                    <a:xfrm>
                      <a:off x="0" y="0"/>
                      <a:ext cx="1693482" cy="783380"/>
                    </a:xfrm>
                    <a:prstGeom prst="rect">
                      <a:avLst/>
                    </a:prstGeom>
                  </pic:spPr>
                </pic:pic>
              </a:graphicData>
            </a:graphic>
          </wp:inline>
        </w:drawing>
      </w:r>
    </w:p>
    <w:p w14:paraId="787F8CBB" w14:textId="683B9527" w:rsidR="00B213D9" w:rsidRDefault="00B213D9" w:rsidP="00B213D9">
      <w:pPr>
        <w:pStyle w:val="ListParagraph"/>
        <w:numPr>
          <w:ilvl w:val="0"/>
          <w:numId w:val="5"/>
        </w:numPr>
        <w:rPr>
          <w:lang w:val="vi-VN"/>
        </w:rPr>
      </w:pPr>
      <w:r>
        <w:rPr>
          <w:lang w:val="vi-VN"/>
        </w:rPr>
        <w:t>THÂN HÀM SHELLCODE</w:t>
      </w:r>
    </w:p>
    <w:p w14:paraId="73243888" w14:textId="77777777" w:rsidR="00B213D9" w:rsidRDefault="00B213D9" w:rsidP="00B213D9">
      <w:pPr>
        <w:rPr>
          <w:lang w:val="vi-VN"/>
        </w:rPr>
      </w:pPr>
      <w:r>
        <w:rPr>
          <w:lang w:val="vi-VN"/>
        </w:rPr>
        <w:t>Thân hàm shellcode có thể được thiết kế theo yêu cầu của từng cá nhân. Ví dụ, để thêm một người dùng hệ thống vào nhóm quản trị viên. Trong trường hợp này, cần sử dụng hàm API hệ thống ShellExecuteA để chạy ứng dụng console "net" nhằm thêm người dùng hệ thống. Lệnh net như sau:</w:t>
      </w:r>
    </w:p>
    <w:p w14:paraId="3E89FAD0" w14:textId="77777777" w:rsidR="00B213D9" w:rsidRPr="00B213D9" w:rsidRDefault="00B213D9" w:rsidP="00B213D9">
      <w:pPr>
        <w:rPr>
          <w:lang w:val="vi-VN"/>
        </w:rPr>
      </w:pPr>
      <w:r w:rsidRPr="00B213D9">
        <w:rPr>
          <w:lang w:val="vi-VN"/>
        </w:rPr>
        <w:t>Thêm người dùng mới: net user username password /add</w:t>
      </w:r>
    </w:p>
    <w:p w14:paraId="4E67DDC5" w14:textId="77777777" w:rsidR="00B213D9" w:rsidRPr="00B213D9" w:rsidRDefault="00B213D9" w:rsidP="00B213D9">
      <w:pPr>
        <w:rPr>
          <w:lang w:val="vi-VN"/>
        </w:rPr>
      </w:pPr>
      <w:r w:rsidRPr="00B213D9">
        <w:rPr>
          <w:lang w:val="vi-VN"/>
        </w:rPr>
        <w:t>Người dùng thuộc nhóm: net localgroup administrators username</w:t>
      </w:r>
    </w:p>
    <w:p w14:paraId="01B3B11A" w14:textId="77777777" w:rsidR="00B213D9" w:rsidRPr="00B213D9" w:rsidRDefault="00B213D9" w:rsidP="00B213D9">
      <w:pPr>
        <w:rPr>
          <w:lang w:val="vi-VN"/>
        </w:rPr>
      </w:pPr>
      <w:r w:rsidRPr="00B213D9">
        <w:rPr>
          <w:lang w:val="vi-VN"/>
        </w:rPr>
        <w:t>/add Gọi thực thi: ShellExecuteA (0, "open", "net", tham số thực thi của net, SW_HIDE), trong đó username là tên người dùng mới, password là mật khẩu của người dùng.</w:t>
      </w:r>
    </w:p>
    <w:p w14:paraId="6DC91B16" w14:textId="521F8355" w:rsidR="00B213D9" w:rsidRDefault="00B213D9" w:rsidP="00B213D9">
      <w:pPr>
        <w:rPr>
          <w:lang w:val="vi-VN"/>
        </w:rPr>
      </w:pPr>
      <w:r w:rsidRPr="00B213D9">
        <w:rPr>
          <w:lang w:val="vi-VN"/>
        </w:rPr>
        <w:t xml:space="preserve">"Help": Hàm API ShellExecute được sử dụng để chạy một chương trình bên ngoài (hoặc mở một tệp đã đăng ký, mở một thư mục, v.v.) và kiểm soát chương trình bên </w:t>
      </w:r>
      <w:r w:rsidRPr="00B213D9">
        <w:rPr>
          <w:lang w:val="vi-VN"/>
        </w:rPr>
        <w:lastRenderedPageBreak/>
        <w:t>ngoài. Nếu tệp được chỉ định là tệp thực thi, hàm này sẽ mở tệp này ở chế độ "open".</w:t>
      </w:r>
    </w:p>
    <w:p w14:paraId="4748CB49" w14:textId="3A8F7D9D" w:rsidR="00B213D9" w:rsidRDefault="00B213D9" w:rsidP="00B213D9">
      <w:pPr>
        <w:pStyle w:val="ListParagraph"/>
        <w:numPr>
          <w:ilvl w:val="0"/>
          <w:numId w:val="5"/>
        </w:numPr>
        <w:rPr>
          <w:lang w:val="vi-VN"/>
        </w:rPr>
      </w:pPr>
      <w:r>
        <w:rPr>
          <w:lang w:val="vi-VN"/>
        </w:rPr>
        <w:t>SHELLCODE TAIL</w:t>
      </w:r>
    </w:p>
    <w:p w14:paraId="71B4F91B" w14:textId="77777777" w:rsidR="00B213D9" w:rsidRPr="00B213D9" w:rsidRDefault="00B213D9" w:rsidP="00B213D9">
      <w:pPr>
        <w:rPr>
          <w:lang w:val="vi-VN"/>
        </w:rPr>
      </w:pPr>
      <w:r w:rsidRPr="00B213D9">
        <w:rPr>
          <w:lang w:val="vi-VN"/>
        </w:rPr>
        <w:t>Chức năng: khôi phục trạng thái đăng ký; sau khi thực thi xong thân hàm shellcode, mã nhảy đến địa chỉ đã chỉ định để tiếp tục; sử dụng địa chỉ mới để ghi đè lên địa chỉ ebp gốc và địa chỉ trả về ret. Thực hiện:</w:t>
      </w:r>
    </w:p>
    <w:p w14:paraId="084462D2" w14:textId="6D2D0AE7" w:rsidR="00B213D9" w:rsidRDefault="00E971C6" w:rsidP="00B213D9">
      <w:pPr>
        <w:rPr>
          <w:lang w:val="vi-VN"/>
        </w:rPr>
      </w:pPr>
      <w:r w:rsidRPr="00E971C6">
        <w:rPr>
          <w:lang w:val="vi-VN"/>
        </w:rPr>
        <w:drawing>
          <wp:inline distT="0" distB="0" distL="0" distR="0" wp14:anchorId="74083733" wp14:editId="762D5D88">
            <wp:extent cx="2006600" cy="1041263"/>
            <wp:effectExtent l="0" t="0" r="0" b="6985"/>
            <wp:docPr id="24135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55099" name=""/>
                    <pic:cNvPicPr/>
                  </pic:nvPicPr>
                  <pic:blipFill>
                    <a:blip r:embed="rId10"/>
                    <a:stretch>
                      <a:fillRect/>
                    </a:stretch>
                  </pic:blipFill>
                  <pic:spPr>
                    <a:xfrm>
                      <a:off x="0" y="0"/>
                      <a:ext cx="2011457" cy="1043783"/>
                    </a:xfrm>
                    <a:prstGeom prst="rect">
                      <a:avLst/>
                    </a:prstGeom>
                  </pic:spPr>
                </pic:pic>
              </a:graphicData>
            </a:graphic>
          </wp:inline>
        </w:drawing>
      </w:r>
    </w:p>
    <w:p w14:paraId="74855285" w14:textId="77777777" w:rsidR="00E971C6" w:rsidRPr="00E971C6" w:rsidRDefault="00E971C6" w:rsidP="00E971C6">
      <w:pPr>
        <w:rPr>
          <w:lang w:val="vi-VN"/>
        </w:rPr>
      </w:pPr>
      <w:r w:rsidRPr="00E971C6">
        <w:rPr>
          <w:lang w:val="vi-VN"/>
        </w:rPr>
        <w:t>Lệnh Popad khôi phục trạng thái ban đầu của tất cả các thanh ghi chung và khôi phục con trỏ ngăn xếp. Lệnh JMP nhảy không điều kiện đến 0xXXXXXXXX để thực thi mã.</w:t>
      </w:r>
    </w:p>
    <w:p w14:paraId="14FA141C" w14:textId="6C939D9B" w:rsidR="00E971C6" w:rsidRDefault="00E971C6" w:rsidP="00E971C6">
      <w:pPr>
        <w:pStyle w:val="ListParagraph"/>
        <w:numPr>
          <w:ilvl w:val="0"/>
          <w:numId w:val="2"/>
        </w:numPr>
        <w:ind w:left="993"/>
        <w:jc w:val="both"/>
        <w:rPr>
          <w:lang w:val="vi-VN"/>
        </w:rPr>
      </w:pPr>
      <w:r>
        <w:rPr>
          <w:lang w:val="vi-VN"/>
        </w:rPr>
        <w:t>THỰC HIỆN TRÀN BỘ ĐỆM</w:t>
      </w:r>
    </w:p>
    <w:p w14:paraId="523EEEAD" w14:textId="77777777" w:rsidR="00E971C6" w:rsidRDefault="00E971C6" w:rsidP="00E971C6">
      <w:pPr>
        <w:rPr>
          <w:lang w:val="vi-VN"/>
        </w:rPr>
      </w:pPr>
      <w:r>
        <w:rPr>
          <w:lang w:val="vi-VN"/>
        </w:rPr>
        <w:t>Quá trình được chia thành ba phần để thực hiện. Các chức năng chính của phần đầu tiên là: Viết mã C++ có thể thêm người dùng thuộc nhóm quản trị viên và tạo tệp thực thi; Các chức năng chính của phần thứ hai là: Chuyển đổi mã của bước đầu tiên</w:t>
      </w:r>
      <w:r w:rsidRPr="00E971C6">
        <w:rPr>
          <w:lang w:val="vi-VN"/>
        </w:rPr>
        <w:t xml:space="preserve"> </w:t>
      </w:r>
      <w:r>
        <w:rPr>
          <w:lang w:val="vi-VN"/>
        </w:rPr>
        <w:t>thành mã vỏ nhị phân; Các chức năng chính của phần thứ ba là: Tải mã vỏ được tạo ở bước thứ hai để thực hiện các chức năng tương ứng.</w:t>
      </w:r>
    </w:p>
    <w:p w14:paraId="54147945" w14:textId="359C7789" w:rsidR="00E971C6" w:rsidRDefault="00E971C6" w:rsidP="00E971C6">
      <w:pPr>
        <w:pStyle w:val="ListParagraph"/>
        <w:numPr>
          <w:ilvl w:val="0"/>
          <w:numId w:val="6"/>
        </w:numPr>
        <w:rPr>
          <w:lang w:val="vi-VN"/>
        </w:rPr>
      </w:pPr>
      <w:r>
        <w:rPr>
          <w:lang w:val="vi-VN"/>
        </w:rPr>
        <w:t>TẠO TỆP THỰC THI</w:t>
      </w:r>
    </w:p>
    <w:p w14:paraId="46118D7D" w14:textId="7FB51044" w:rsidR="00E971C6" w:rsidRDefault="00E971C6" w:rsidP="00E971C6">
      <w:pPr>
        <w:rPr>
          <w:lang w:val="vi-VN"/>
        </w:rPr>
      </w:pPr>
      <w:r>
        <w:rPr>
          <w:lang w:val="vi-VN"/>
        </w:rPr>
        <w:t>Phần này tương đối đơn giản để thực hiện, điểm chính là tìm địa</w:t>
      </w:r>
      <w:r w:rsidRPr="00E971C6">
        <w:rPr>
          <w:lang w:val="vi-VN"/>
        </w:rPr>
        <w:t xml:space="preserve"> </w:t>
      </w:r>
      <w:r>
        <w:rPr>
          <w:lang w:val="vi-VN"/>
        </w:rPr>
        <w:t>chỉ</w:t>
      </w:r>
      <w:r w:rsidRPr="00E971C6">
        <w:rPr>
          <w:lang w:val="vi-VN"/>
        </w:rPr>
        <w:t xml:space="preserve"> </w:t>
      </w:r>
      <w:r>
        <w:rPr>
          <w:lang w:val="vi-VN"/>
        </w:rPr>
        <w:t>bộ</w:t>
      </w:r>
      <w:r w:rsidRPr="00E971C6">
        <w:rPr>
          <w:lang w:val="vi-VN"/>
        </w:rPr>
        <w:t xml:space="preserve"> </w:t>
      </w:r>
      <w:r>
        <w:rPr>
          <w:lang w:val="vi-VN"/>
        </w:rPr>
        <w:t>nhớ</w:t>
      </w:r>
      <w:r w:rsidRPr="00E971C6">
        <w:rPr>
          <w:lang w:val="vi-VN"/>
        </w:rPr>
        <w:t xml:space="preserve"> </w:t>
      </w:r>
      <w:r>
        <w:rPr>
          <w:lang w:val="vi-VN"/>
        </w:rPr>
        <w:t>của</w:t>
      </w:r>
      <w:r w:rsidRPr="00E971C6">
        <w:rPr>
          <w:lang w:val="vi-VN"/>
        </w:rPr>
        <w:t xml:space="preserve"> </w:t>
      </w:r>
      <w:r>
        <w:rPr>
          <w:lang w:val="vi-VN"/>
        </w:rPr>
        <w:t>hàm</w:t>
      </w:r>
      <w:r w:rsidRPr="00E971C6">
        <w:rPr>
          <w:lang w:val="vi-VN"/>
        </w:rPr>
        <w:t xml:space="preserve"> </w:t>
      </w:r>
      <w:r>
        <w:rPr>
          <w:lang w:val="vi-VN"/>
        </w:rPr>
        <w:t>hệ</w:t>
      </w:r>
      <w:r w:rsidRPr="00E971C6">
        <w:rPr>
          <w:lang w:val="vi-VN"/>
        </w:rPr>
        <w:t xml:space="preserve"> </w:t>
      </w:r>
      <w:r>
        <w:rPr>
          <w:lang w:val="vi-VN"/>
        </w:rPr>
        <w:t>thống,</w:t>
      </w:r>
      <w:r w:rsidRPr="00E971C6">
        <w:rPr>
          <w:lang w:val="vi-VN"/>
        </w:rPr>
        <w:t xml:space="preserve"> </w:t>
      </w:r>
      <w:r>
        <w:rPr>
          <w:lang w:val="vi-VN"/>
        </w:rPr>
        <w:t>và</w:t>
      </w:r>
      <w:r w:rsidRPr="00E971C6">
        <w:rPr>
          <w:lang w:val="vi-VN"/>
        </w:rPr>
        <w:t xml:space="preserve"> </w:t>
      </w:r>
      <w:r>
        <w:rPr>
          <w:lang w:val="vi-VN"/>
        </w:rPr>
        <w:t>ở</w:t>
      </w:r>
      <w:r w:rsidRPr="00E971C6">
        <w:rPr>
          <w:lang w:val="vi-VN"/>
        </w:rPr>
        <w:t xml:space="preserve"> </w:t>
      </w:r>
      <w:r>
        <w:rPr>
          <w:lang w:val="vi-VN"/>
        </w:rPr>
        <w:t>đây</w:t>
      </w:r>
      <w:r w:rsidRPr="00E971C6">
        <w:rPr>
          <w:lang w:val="vi-VN"/>
        </w:rPr>
        <w:t xml:space="preserve"> </w:t>
      </w:r>
      <w:r>
        <w:rPr>
          <w:lang w:val="vi-VN"/>
        </w:rPr>
        <w:t>chúng</w:t>
      </w:r>
      <w:r w:rsidRPr="00E971C6">
        <w:rPr>
          <w:lang w:val="vi-VN"/>
        </w:rPr>
        <w:t xml:space="preserve"> </w:t>
      </w:r>
      <w:r>
        <w:rPr>
          <w:lang w:val="vi-VN"/>
        </w:rPr>
        <w:t>ta</w:t>
      </w:r>
      <w:r w:rsidRPr="00E971C6">
        <w:rPr>
          <w:lang w:val="vi-VN"/>
        </w:rPr>
        <w:t xml:space="preserve"> </w:t>
      </w:r>
      <w:r>
        <w:rPr>
          <w:lang w:val="vi-VN"/>
        </w:rPr>
        <w:t>có</w:t>
      </w:r>
      <w:r w:rsidRPr="00E971C6">
        <w:rPr>
          <w:lang w:val="vi-VN"/>
        </w:rPr>
        <w:t xml:space="preserve"> </w:t>
      </w:r>
      <w:r>
        <w:rPr>
          <w:lang w:val="vi-VN"/>
        </w:rPr>
        <w:t>sự</w:t>
      </w:r>
      <w:r w:rsidRPr="00E971C6">
        <w:rPr>
          <w:lang w:val="vi-VN"/>
        </w:rPr>
        <w:t xml:space="preserve"> </w:t>
      </w:r>
      <w:r>
        <w:rPr>
          <w:lang w:val="vi-VN"/>
        </w:rPr>
        <w:t>trợ</w:t>
      </w:r>
      <w:r w:rsidRPr="00E971C6">
        <w:rPr>
          <w:lang w:val="vi-VN"/>
        </w:rPr>
        <w:t xml:space="preserve"> </w:t>
      </w:r>
      <w:r>
        <w:rPr>
          <w:lang w:val="vi-VN"/>
        </w:rPr>
        <w:t>giúp của một công cụ nhỏ để tìm địa chỉ bộ nhớ của các hàm API. Các hàm API cần sử dụng là: LoadLibraryA, thuộc thư viện kernel32.dll; ShellExecuteA, thuộc thư viện Shell32.dll. Vì vậy, bạn cần biết địa chỉ cơ sở của kernel32.dll và Shell32.dll, sau đó xác định khoảng cách của hai hàm API trong thư viện liên kết động,</w:t>
      </w:r>
      <w:r w:rsidRPr="00E971C6">
        <w:rPr>
          <w:lang w:val="vi-VN"/>
        </w:rPr>
        <w:t xml:space="preserve"> </w:t>
      </w:r>
      <w:r>
        <w:rPr>
          <w:lang w:val="vi-VN"/>
        </w:rPr>
        <w:t>bạn</w:t>
      </w:r>
      <w:r w:rsidRPr="00E971C6">
        <w:rPr>
          <w:lang w:val="vi-VN"/>
        </w:rPr>
        <w:t xml:space="preserve"> </w:t>
      </w:r>
      <w:r>
        <w:rPr>
          <w:lang w:val="vi-VN"/>
        </w:rPr>
        <w:t>có</w:t>
      </w:r>
      <w:r w:rsidRPr="00E971C6">
        <w:rPr>
          <w:lang w:val="vi-VN"/>
        </w:rPr>
        <w:t xml:space="preserve"> </w:t>
      </w:r>
      <w:r>
        <w:rPr>
          <w:lang w:val="vi-VN"/>
        </w:rPr>
        <w:t>thể</w:t>
      </w:r>
      <w:r w:rsidRPr="00E971C6">
        <w:rPr>
          <w:lang w:val="vi-VN"/>
        </w:rPr>
        <w:t xml:space="preserve"> </w:t>
      </w:r>
      <w:r>
        <w:rPr>
          <w:lang w:val="vi-VN"/>
        </w:rPr>
        <w:t>chuyển</w:t>
      </w:r>
      <w:r w:rsidRPr="00E971C6">
        <w:rPr>
          <w:lang w:val="vi-VN"/>
        </w:rPr>
        <w:t xml:space="preserve"> </w:t>
      </w:r>
      <w:r>
        <w:rPr>
          <w:lang w:val="vi-VN"/>
        </w:rPr>
        <w:t>chúng</w:t>
      </w:r>
      <w:r w:rsidRPr="00E971C6">
        <w:rPr>
          <w:lang w:val="vi-VN"/>
        </w:rPr>
        <w:t xml:space="preserve"> </w:t>
      </w:r>
      <w:r>
        <w:rPr>
          <w:lang w:val="vi-VN"/>
        </w:rPr>
        <w:t>thành</w:t>
      </w:r>
      <w:r w:rsidRPr="00E971C6">
        <w:rPr>
          <w:lang w:val="vi-VN"/>
        </w:rPr>
        <w:t xml:space="preserve"> </w:t>
      </w:r>
      <w:r>
        <w:rPr>
          <w:lang w:val="vi-VN"/>
        </w:rPr>
        <w:t>địa</w:t>
      </w:r>
      <w:r w:rsidRPr="00E971C6">
        <w:rPr>
          <w:lang w:val="vi-VN"/>
        </w:rPr>
        <w:t xml:space="preserve"> </w:t>
      </w:r>
      <w:r>
        <w:rPr>
          <w:lang w:val="vi-VN"/>
        </w:rPr>
        <w:t>chỉ</w:t>
      </w:r>
      <w:r w:rsidRPr="00E971C6">
        <w:rPr>
          <w:lang w:val="vi-VN"/>
        </w:rPr>
        <w:t xml:space="preserve"> </w:t>
      </w:r>
      <w:r>
        <w:rPr>
          <w:lang w:val="vi-VN"/>
        </w:rPr>
        <w:t>bộ</w:t>
      </w:r>
      <w:r w:rsidRPr="00E971C6">
        <w:rPr>
          <w:lang w:val="vi-VN"/>
        </w:rPr>
        <w:t xml:space="preserve"> </w:t>
      </w:r>
      <w:r>
        <w:rPr>
          <w:lang w:val="vi-VN"/>
        </w:rPr>
        <w:t>nhớ</w:t>
      </w:r>
      <w:r w:rsidRPr="00E971C6">
        <w:rPr>
          <w:lang w:val="vi-VN"/>
        </w:rPr>
        <w:t xml:space="preserve"> </w:t>
      </w:r>
      <w:r>
        <w:rPr>
          <w:lang w:val="vi-VN"/>
        </w:rPr>
        <w:t>tuyệt</w:t>
      </w:r>
      <w:r w:rsidRPr="00E971C6">
        <w:rPr>
          <w:lang w:val="vi-VN"/>
        </w:rPr>
        <w:t xml:space="preserve"> đối,</w:t>
      </w:r>
      <w:r>
        <w:rPr>
          <w:lang w:val="vi-VN"/>
        </w:rPr>
        <w:t xml:space="preserve"> như hình 3, 4:</w:t>
      </w:r>
    </w:p>
    <w:p w14:paraId="43CA0C11" w14:textId="686796E6" w:rsidR="00E971C6" w:rsidRPr="00E971C6" w:rsidRDefault="00E971C6" w:rsidP="00E971C6">
      <w:pPr>
        <w:jc w:val="center"/>
        <w:rPr>
          <w:lang w:val="vi-VN"/>
        </w:rPr>
      </w:pPr>
      <w:r w:rsidRPr="00E971C6">
        <w:rPr>
          <w:lang w:val="vi-VN"/>
        </w:rPr>
        <w:drawing>
          <wp:inline distT="0" distB="0" distL="0" distR="0" wp14:anchorId="6914F0A9" wp14:editId="63616DF1">
            <wp:extent cx="3686689" cy="1209844"/>
            <wp:effectExtent l="0" t="0" r="0" b="9525"/>
            <wp:docPr id="165212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28865" name=""/>
                    <pic:cNvPicPr/>
                  </pic:nvPicPr>
                  <pic:blipFill>
                    <a:blip r:embed="rId11"/>
                    <a:stretch>
                      <a:fillRect/>
                    </a:stretch>
                  </pic:blipFill>
                  <pic:spPr>
                    <a:xfrm>
                      <a:off x="0" y="0"/>
                      <a:ext cx="3686689" cy="1209844"/>
                    </a:xfrm>
                    <a:prstGeom prst="rect">
                      <a:avLst/>
                    </a:prstGeom>
                  </pic:spPr>
                </pic:pic>
              </a:graphicData>
            </a:graphic>
          </wp:inline>
        </w:drawing>
      </w:r>
    </w:p>
    <w:p w14:paraId="4F398006" w14:textId="2959F92E" w:rsidR="00E971C6" w:rsidRPr="00E971C6" w:rsidRDefault="00E971C6" w:rsidP="00E971C6">
      <w:pPr>
        <w:jc w:val="center"/>
        <w:rPr>
          <w:lang w:val="vi-VN"/>
        </w:rPr>
      </w:pPr>
      <w:r w:rsidRPr="00E971C6">
        <w:rPr>
          <w:lang w:val="vi-VN"/>
        </w:rPr>
        <w:lastRenderedPageBreak/>
        <w:drawing>
          <wp:inline distT="0" distB="0" distL="0" distR="0" wp14:anchorId="7BB93425" wp14:editId="0B1278DD">
            <wp:extent cx="3620005" cy="1657581"/>
            <wp:effectExtent l="0" t="0" r="0" b="0"/>
            <wp:docPr id="2448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1556" name=""/>
                    <pic:cNvPicPr/>
                  </pic:nvPicPr>
                  <pic:blipFill>
                    <a:blip r:embed="rId12"/>
                    <a:stretch>
                      <a:fillRect/>
                    </a:stretch>
                  </pic:blipFill>
                  <pic:spPr>
                    <a:xfrm>
                      <a:off x="0" y="0"/>
                      <a:ext cx="3620005" cy="1657581"/>
                    </a:xfrm>
                    <a:prstGeom prst="rect">
                      <a:avLst/>
                    </a:prstGeom>
                  </pic:spPr>
                </pic:pic>
              </a:graphicData>
            </a:graphic>
          </wp:inline>
        </w:drawing>
      </w:r>
    </w:p>
    <w:p w14:paraId="331FA815" w14:textId="08F4F640" w:rsidR="00E971C6" w:rsidRDefault="00E971C6" w:rsidP="00E971C6">
      <w:pPr>
        <w:rPr>
          <w:lang w:val="vi-VN"/>
        </w:rPr>
      </w:pPr>
      <w:r w:rsidRPr="00E971C6">
        <w:rPr>
          <w:lang w:val="vi-VN"/>
        </w:rPr>
        <w:drawing>
          <wp:inline distT="0" distB="0" distL="0" distR="0" wp14:anchorId="3897BA2F" wp14:editId="2FCE7B1C">
            <wp:extent cx="3934374" cy="6087325"/>
            <wp:effectExtent l="0" t="0" r="9525" b="8890"/>
            <wp:docPr id="159765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5597" name=""/>
                    <pic:cNvPicPr/>
                  </pic:nvPicPr>
                  <pic:blipFill>
                    <a:blip r:embed="rId13"/>
                    <a:stretch>
                      <a:fillRect/>
                    </a:stretch>
                  </pic:blipFill>
                  <pic:spPr>
                    <a:xfrm>
                      <a:off x="0" y="0"/>
                      <a:ext cx="3934374" cy="6087325"/>
                    </a:xfrm>
                    <a:prstGeom prst="rect">
                      <a:avLst/>
                    </a:prstGeom>
                  </pic:spPr>
                </pic:pic>
              </a:graphicData>
            </a:graphic>
          </wp:inline>
        </w:drawing>
      </w:r>
    </w:p>
    <w:p w14:paraId="36B7D67A" w14:textId="014BD123" w:rsidR="00E971C6" w:rsidRDefault="00E971C6" w:rsidP="00E971C6">
      <w:pPr>
        <w:pStyle w:val="ListParagraph"/>
        <w:numPr>
          <w:ilvl w:val="0"/>
          <w:numId w:val="6"/>
        </w:numPr>
        <w:rPr>
          <w:lang w:val="vi-VN"/>
        </w:rPr>
      </w:pPr>
      <w:r>
        <w:rPr>
          <w:lang w:val="vi-VN"/>
        </w:rPr>
        <w:t>TẠO MÃ VỎ (SHELLCODE)</w:t>
      </w:r>
    </w:p>
    <w:p w14:paraId="3472FEE2" w14:textId="77777777" w:rsidR="00E971C6" w:rsidRPr="00E971C6" w:rsidRDefault="00E971C6" w:rsidP="00E971C6">
      <w:pPr>
        <w:rPr>
          <w:lang w:val="vi-VN"/>
        </w:rPr>
      </w:pPr>
      <w:r>
        <w:rPr>
          <w:lang w:val="vi-VN"/>
        </w:rPr>
        <w:t>Phần</w:t>
      </w:r>
      <w:r w:rsidRPr="00E971C6">
        <w:rPr>
          <w:lang w:val="vi-VN"/>
        </w:rPr>
        <w:t xml:space="preserve"> </w:t>
      </w:r>
      <w:r>
        <w:rPr>
          <w:lang w:val="vi-VN"/>
        </w:rPr>
        <w:t>này</w:t>
      </w:r>
      <w:r w:rsidRPr="00E971C6">
        <w:rPr>
          <w:lang w:val="vi-VN"/>
        </w:rPr>
        <w:t xml:space="preserve"> </w:t>
      </w:r>
      <w:r>
        <w:rPr>
          <w:lang w:val="vi-VN"/>
        </w:rPr>
        <w:t>cần</w:t>
      </w:r>
      <w:r w:rsidRPr="00E971C6">
        <w:rPr>
          <w:lang w:val="vi-VN"/>
        </w:rPr>
        <w:t xml:space="preserve"> </w:t>
      </w:r>
      <w:r>
        <w:rPr>
          <w:lang w:val="vi-VN"/>
        </w:rPr>
        <w:t>ghi</w:t>
      </w:r>
      <w:r w:rsidRPr="00E971C6">
        <w:rPr>
          <w:lang w:val="vi-VN"/>
        </w:rPr>
        <w:t xml:space="preserve"> </w:t>
      </w:r>
      <w:r>
        <w:rPr>
          <w:lang w:val="vi-VN"/>
        </w:rPr>
        <w:t>tiêu</w:t>
      </w:r>
      <w:r w:rsidRPr="00E971C6">
        <w:rPr>
          <w:lang w:val="vi-VN"/>
        </w:rPr>
        <w:t xml:space="preserve"> </w:t>
      </w:r>
      <w:r>
        <w:rPr>
          <w:lang w:val="vi-VN"/>
        </w:rPr>
        <w:t>đề</w:t>
      </w:r>
      <w:r w:rsidRPr="00E971C6">
        <w:rPr>
          <w:lang w:val="vi-VN"/>
        </w:rPr>
        <w:t xml:space="preserve"> </w:t>
      </w:r>
      <w:r>
        <w:rPr>
          <w:lang w:val="vi-VN"/>
        </w:rPr>
        <w:t>shellcode,</w:t>
      </w:r>
      <w:r w:rsidRPr="00E971C6">
        <w:rPr>
          <w:lang w:val="vi-VN"/>
        </w:rPr>
        <w:t xml:space="preserve"> </w:t>
      </w:r>
      <w:r>
        <w:rPr>
          <w:lang w:val="vi-VN"/>
        </w:rPr>
        <w:t>đuôi</w:t>
      </w:r>
      <w:r w:rsidRPr="00E971C6">
        <w:rPr>
          <w:lang w:val="vi-VN"/>
        </w:rPr>
        <w:t xml:space="preserve"> </w:t>
      </w:r>
      <w:r>
        <w:rPr>
          <w:lang w:val="vi-VN"/>
        </w:rPr>
        <w:t>shellcode</w:t>
      </w:r>
      <w:r w:rsidRPr="00E971C6">
        <w:rPr>
          <w:lang w:val="vi-VN"/>
        </w:rPr>
        <w:t xml:space="preserve"> </w:t>
      </w:r>
      <w:r>
        <w:rPr>
          <w:lang w:val="vi-VN"/>
        </w:rPr>
        <w:t>và</w:t>
      </w:r>
      <w:r w:rsidRPr="00E971C6">
        <w:rPr>
          <w:lang w:val="vi-VN"/>
        </w:rPr>
        <w:t xml:space="preserve"> </w:t>
      </w:r>
      <w:r>
        <w:rPr>
          <w:lang w:val="vi-VN"/>
        </w:rPr>
        <w:t>tệp</w:t>
      </w:r>
      <w:r w:rsidRPr="00E971C6">
        <w:rPr>
          <w:lang w:val="vi-VN"/>
        </w:rPr>
        <w:t xml:space="preserve"> </w:t>
      </w:r>
      <w:r>
        <w:rPr>
          <w:lang w:val="vi-VN"/>
        </w:rPr>
        <w:t>thực thi được tạo ở bước đầu tiên vào tệp shellcode.shc. Đối với tiêu</w:t>
      </w:r>
      <w:r w:rsidRPr="00E971C6">
        <w:rPr>
          <w:lang w:val="vi-VN"/>
        </w:rPr>
        <w:t xml:space="preserve"> </w:t>
      </w:r>
      <w:r>
        <w:rPr>
          <w:lang w:val="vi-VN"/>
        </w:rPr>
        <w:t xml:space="preserve">đề và đuôi, có thể giải mã mã assembly </w:t>
      </w:r>
      <w:r>
        <w:rPr>
          <w:lang w:val="vi-VN"/>
        </w:rPr>
        <w:lastRenderedPageBreak/>
        <w:t>ở phần tư thứ tư để lấy</w:t>
      </w:r>
      <w:r w:rsidRPr="00E971C6">
        <w:rPr>
          <w:lang w:val="vi-VN"/>
        </w:rPr>
        <w:t xml:space="preserve"> </w:t>
      </w:r>
      <w:r>
        <w:rPr>
          <w:lang w:val="vi-VN"/>
        </w:rPr>
        <w:t>mã byte của nó. Đối với bước đầu tiên của tệp thực thi, chỉ cần</w:t>
      </w:r>
      <w:r w:rsidRPr="00E971C6">
        <w:rPr>
          <w:lang w:val="vi-VN"/>
        </w:rPr>
        <w:t xml:space="preserve"> </w:t>
      </w:r>
      <w:r>
        <w:rPr>
          <w:lang w:val="vi-VN"/>
        </w:rPr>
        <w:t>mở tệp thực thi, đọc nội dung vào mảng ký tự, sau đó ghi nội</w:t>
      </w:r>
      <w:r w:rsidRPr="00E971C6">
        <w:rPr>
          <w:lang w:val="vi-VN"/>
        </w:rPr>
        <w:t xml:space="preserve"> </w:t>
      </w:r>
      <w:r>
        <w:rPr>
          <w:lang w:val="vi-VN"/>
        </w:rPr>
        <w:t>dung của mảng vào tệp shellcode.shc.</w:t>
      </w:r>
      <w:r w:rsidRPr="00E971C6">
        <w:rPr>
          <w:lang w:val="vi-VN"/>
        </w:rPr>
        <w:t xml:space="preserve"> </w:t>
      </w:r>
      <w:r>
        <w:rPr>
          <w:lang w:val="vi-VN"/>
        </w:rPr>
        <w:t>Mã chính như sau:</w:t>
      </w:r>
    </w:p>
    <w:p w14:paraId="048A984F" w14:textId="268E2EFF" w:rsidR="00E971C6" w:rsidRDefault="00E971C6" w:rsidP="00E971C6">
      <w:pPr>
        <w:rPr>
          <w:lang w:val="vi-VN"/>
        </w:rPr>
      </w:pPr>
      <w:r w:rsidRPr="00E971C6">
        <w:rPr>
          <w:lang w:val="vi-VN"/>
        </w:rPr>
        <w:drawing>
          <wp:inline distT="0" distB="0" distL="0" distR="0" wp14:anchorId="37ADC188" wp14:editId="1FE65088">
            <wp:extent cx="3801005" cy="3515216"/>
            <wp:effectExtent l="0" t="0" r="0" b="9525"/>
            <wp:docPr id="184779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2208" name=""/>
                    <pic:cNvPicPr/>
                  </pic:nvPicPr>
                  <pic:blipFill>
                    <a:blip r:embed="rId14"/>
                    <a:stretch>
                      <a:fillRect/>
                    </a:stretch>
                  </pic:blipFill>
                  <pic:spPr>
                    <a:xfrm>
                      <a:off x="0" y="0"/>
                      <a:ext cx="3801005" cy="3515216"/>
                    </a:xfrm>
                    <a:prstGeom prst="rect">
                      <a:avLst/>
                    </a:prstGeom>
                  </pic:spPr>
                </pic:pic>
              </a:graphicData>
            </a:graphic>
          </wp:inline>
        </w:drawing>
      </w:r>
    </w:p>
    <w:p w14:paraId="2482BE9A" w14:textId="575FCA76" w:rsidR="00E971C6" w:rsidRDefault="00E971C6" w:rsidP="00E971C6">
      <w:pPr>
        <w:pStyle w:val="ListParagraph"/>
        <w:numPr>
          <w:ilvl w:val="0"/>
          <w:numId w:val="6"/>
        </w:numPr>
        <w:rPr>
          <w:lang w:val="vi-VN"/>
        </w:rPr>
      </w:pPr>
      <w:r>
        <w:rPr>
          <w:lang w:val="vi-VN"/>
        </w:rPr>
        <w:t>THỰC HIỆN TRÀN BỘ NHỚ</w:t>
      </w:r>
    </w:p>
    <w:p w14:paraId="0C25066B" w14:textId="4267C4F2" w:rsidR="00E971C6" w:rsidRPr="00E971C6" w:rsidRDefault="00E971C6" w:rsidP="00E971C6">
      <w:pPr>
        <w:rPr>
          <w:lang w:val="vi-VN"/>
        </w:rPr>
      </w:pPr>
      <w:r w:rsidRPr="00E971C6">
        <w:rPr>
          <w:lang w:val="vi-VN"/>
        </w:rPr>
        <w:t>Phần mã này tương đối đơn giản; hàm chính gọi một hàm con, truyền vào hàm con mã vỏ (shellcode) được tạo ra ở bước thứ hai làm tham số. Mã chính như sau:</w:t>
      </w:r>
    </w:p>
    <w:p w14:paraId="06D24767" w14:textId="2B33FAAA" w:rsidR="00E971C6" w:rsidRDefault="00E971C6" w:rsidP="00E971C6">
      <w:pPr>
        <w:rPr>
          <w:lang w:val="vi-VN"/>
        </w:rPr>
      </w:pPr>
      <w:r w:rsidRPr="00E971C6">
        <w:rPr>
          <w:lang w:val="vi-VN"/>
        </w:rPr>
        <w:drawing>
          <wp:inline distT="0" distB="0" distL="0" distR="0" wp14:anchorId="04241FAE" wp14:editId="78E01A78">
            <wp:extent cx="3581900" cy="2953162"/>
            <wp:effectExtent l="0" t="0" r="0" b="0"/>
            <wp:docPr id="67303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38616" name=""/>
                    <pic:cNvPicPr/>
                  </pic:nvPicPr>
                  <pic:blipFill>
                    <a:blip r:embed="rId15"/>
                    <a:stretch>
                      <a:fillRect/>
                    </a:stretch>
                  </pic:blipFill>
                  <pic:spPr>
                    <a:xfrm>
                      <a:off x="0" y="0"/>
                      <a:ext cx="3581900" cy="2953162"/>
                    </a:xfrm>
                    <a:prstGeom prst="rect">
                      <a:avLst/>
                    </a:prstGeom>
                  </pic:spPr>
                </pic:pic>
              </a:graphicData>
            </a:graphic>
          </wp:inline>
        </w:drawing>
      </w:r>
    </w:p>
    <w:p w14:paraId="4CCFBFB8" w14:textId="6D489555" w:rsidR="00E971C6" w:rsidRDefault="00E971C6" w:rsidP="00E971C6">
      <w:pPr>
        <w:pStyle w:val="ListParagraph"/>
        <w:numPr>
          <w:ilvl w:val="0"/>
          <w:numId w:val="2"/>
        </w:numPr>
        <w:rPr>
          <w:lang w:val="vi-VN"/>
        </w:rPr>
      </w:pPr>
      <w:r>
        <w:rPr>
          <w:lang w:val="vi-VN"/>
        </w:rPr>
        <w:t>TÓM TẮT</w:t>
      </w:r>
    </w:p>
    <w:p w14:paraId="6686AAB4" w14:textId="77777777" w:rsidR="00E971C6" w:rsidRPr="00E971C6" w:rsidRDefault="00E971C6" w:rsidP="00E971C6">
      <w:pPr>
        <w:rPr>
          <w:lang w:val="vi-VN"/>
        </w:rPr>
      </w:pPr>
      <w:r>
        <w:rPr>
          <w:lang w:val="vi-VN"/>
        </w:rPr>
        <w:lastRenderedPageBreak/>
        <w:t>Từ phân tích và ví dụ trên, chúng ta có thể thấy rằng khi lập trình viên viết chương trình, họ có trách nhiệm và nghĩa vụ phát triển các ý tưởng về bảo mật, cần phải nắm rõ các lỗ hổng bảo</w:t>
      </w:r>
      <w:r w:rsidRPr="00E971C6">
        <w:rPr>
          <w:lang w:val="vi-VN"/>
        </w:rPr>
        <w:t xml:space="preserve"> </w:t>
      </w:r>
      <w:r>
        <w:rPr>
          <w:lang w:val="vi-VN"/>
        </w:rPr>
        <w:t>mật liên quan đến tràn bộ đệm (buffer overflow) và cẩn thận khi sử dụng các chức năng lập trình liên quan. Trong giai đoạn kiểm thử phần mềm, các kiểm thử viên tập trung vào việc kiểm tra giới hạn bộ đệm và phát hiện tràn bộ đệm cho từng chương trình. Tuy nhiên, do thiếu kinh nghiệm và việc kiểm thử công việc của lập trình viên chưa đủ toàn diện, vẫn không thể hoàn toàn tránh được lỗ hổng tràn bộ đệm. Những lỗ hổng này</w:t>
      </w:r>
      <w:r>
        <w:rPr>
          <w:lang w:val="vi-VN"/>
        </w:rPr>
        <w:t xml:space="preserve"> </w:t>
      </w:r>
      <w:r w:rsidRPr="00E971C6">
        <w:rPr>
          <w:lang w:val="vi-VN"/>
        </w:rPr>
        <w:t>đã được sử dụng và phần mềm đang được phát triển, vẫn có khả năng xảy ra, nhưng cũng trong quá trình sử dụng phần mềm, việc giám sát theo thời gian thực là cần thiết.</w:t>
      </w:r>
    </w:p>
    <w:p w14:paraId="1BC84B05" w14:textId="13B09B57" w:rsidR="00E971C6" w:rsidRDefault="00E971C6" w:rsidP="00E971C6">
      <w:pPr>
        <w:rPr>
          <w:lang w:val="vi-VN"/>
        </w:rPr>
      </w:pPr>
      <w:r>
        <w:rPr>
          <w:lang w:val="vi-VN"/>
        </w:rPr>
        <w:t>LỜI CẢM ƠN</w:t>
      </w:r>
    </w:p>
    <w:p w14:paraId="1E2F17BF" w14:textId="77777777" w:rsidR="00E971C6" w:rsidRPr="00E971C6" w:rsidRDefault="00E971C6" w:rsidP="00E971C6">
      <w:pPr>
        <w:rPr>
          <w:lang w:val="vi-VN"/>
        </w:rPr>
      </w:pPr>
      <w:r w:rsidRPr="00E971C6">
        <w:rPr>
          <w:lang w:val="vi-VN"/>
        </w:rPr>
        <w:t>Chúng tôi xin chân thành cảm ơn các nhà đánh giá ẩn danh vì những ý kiến đóng góp quý báu của họ. Nghiên cứu này được tài trợ bởi các dự án nghiên cứu và phát triển khoa học và công nghệ của Langfang (2012011009&amp;&amp;2012011012&amp;&amp; 2012011013).</w:t>
      </w:r>
    </w:p>
    <w:p w14:paraId="44595EBD" w14:textId="739BEB37" w:rsidR="00E971C6" w:rsidRDefault="00E971C6" w:rsidP="00E971C6">
      <w:pPr>
        <w:rPr>
          <w:lang w:val="vi-VN"/>
        </w:rPr>
      </w:pPr>
      <w:r>
        <w:rPr>
          <w:lang w:val="vi-VN"/>
        </w:rPr>
        <w:t>TÀI LIỆU THAM KHẢO</w:t>
      </w:r>
    </w:p>
    <w:p w14:paraId="4BD954A3" w14:textId="70D6CD5A" w:rsidR="00E971C6" w:rsidRDefault="00E971C6" w:rsidP="00E971C6">
      <w:pPr>
        <w:rPr>
          <w:lang w:val="vi-VN"/>
        </w:rPr>
      </w:pPr>
      <w:r>
        <w:rPr>
          <w:lang w:val="vi-VN"/>
        </w:rPr>
        <w:t xml:space="preserve">[1] </w:t>
      </w:r>
      <w:r w:rsidRPr="00E971C6">
        <w:t>MA Yi-nan; ZHANG Li-he. Buffer Overflow Protection Mechanism and Bypass Technology Under Windows [J]. Computer Engineering, 2010-17-</w:t>
      </w:r>
      <w:r>
        <w:t>051</w:t>
      </w:r>
      <w:r>
        <w:rPr>
          <w:lang w:val="vi-VN"/>
        </w:rPr>
        <w:t>.</w:t>
      </w:r>
    </w:p>
    <w:p w14:paraId="040B00BC" w14:textId="0C6F617C" w:rsidR="00E971C6" w:rsidRDefault="00E971C6" w:rsidP="00E971C6">
      <w:pPr>
        <w:rPr>
          <w:lang w:val="vi-VN"/>
        </w:rPr>
      </w:pPr>
      <w:r>
        <w:rPr>
          <w:lang w:val="vi-VN"/>
        </w:rPr>
        <w:t xml:space="preserve">[2] </w:t>
      </w:r>
      <w:r w:rsidRPr="00E971C6">
        <w:t>CHEN Hao. Analysis and Detection of Heap Buffer Overflow under Windows [J</w:t>
      </w:r>
      <w:proofErr w:type="gramStart"/>
      <w:r w:rsidRPr="00E971C6">
        <w:t>] .</w:t>
      </w:r>
      <w:proofErr w:type="gramEnd"/>
      <w:r w:rsidRPr="00E971C6">
        <w:t xml:space="preserve"> Modern Computer. 2010-12-</w:t>
      </w:r>
      <w:proofErr w:type="gramStart"/>
      <w:r w:rsidRPr="00E971C6">
        <w:t>016 .</w:t>
      </w:r>
      <w:proofErr w:type="gramEnd"/>
    </w:p>
    <w:p w14:paraId="3341E4CC" w14:textId="4554ECB4" w:rsidR="00E971C6" w:rsidRDefault="00E971C6" w:rsidP="00E971C6">
      <w:pPr>
        <w:rPr>
          <w:lang w:val="vi-VN"/>
        </w:rPr>
      </w:pPr>
      <w:r>
        <w:rPr>
          <w:lang w:val="vi-VN"/>
        </w:rPr>
        <w:t xml:space="preserve">[3] </w:t>
      </w:r>
      <w:r w:rsidRPr="00E971C6">
        <w:rPr>
          <w:lang w:val="vi-VN"/>
        </w:rPr>
        <w:t xml:space="preserve">ZHANG Zhi-gang; ZHOU Ning; NIU Shuang-xia; MO Jian-song; LIU Hao. </w:t>
      </w:r>
      <w:r w:rsidRPr="00E971C6">
        <w:t xml:space="preserve">Remote Buffer Overflow Attack and Prevention. Journal of Chongqing University of </w:t>
      </w:r>
      <w:proofErr w:type="gramStart"/>
      <w:r w:rsidRPr="00E971C6">
        <w:t>Technology(</w:t>
      </w:r>
      <w:proofErr w:type="gramEnd"/>
      <w:r w:rsidRPr="00E971C6">
        <w:t>Natural Science), 2010-11-018.</w:t>
      </w:r>
    </w:p>
    <w:p w14:paraId="2812EBF4" w14:textId="100467DE" w:rsidR="00E971C6" w:rsidRDefault="00E971C6" w:rsidP="00E971C6">
      <w:pPr>
        <w:rPr>
          <w:lang w:val="vi-VN"/>
        </w:rPr>
      </w:pPr>
      <w:r>
        <w:rPr>
          <w:lang w:val="vi-VN"/>
        </w:rPr>
        <w:t xml:space="preserve">[4] </w:t>
      </w:r>
      <w:r w:rsidRPr="00E971C6">
        <w:t>LIN Qing-yang; WU Dong-ying. Design and implementation of model for positioning vulnerable function in buffer overflow[J], Computer Engineering and Design. 2010-16-017.</w:t>
      </w:r>
    </w:p>
    <w:p w14:paraId="3B418C09" w14:textId="52703F8C" w:rsidR="00E971C6" w:rsidRDefault="00E971C6" w:rsidP="00E971C6">
      <w:pPr>
        <w:rPr>
          <w:lang w:val="vi-VN"/>
        </w:rPr>
      </w:pPr>
      <w:r>
        <w:rPr>
          <w:lang w:val="vi-VN"/>
        </w:rPr>
        <w:t xml:space="preserve">[5] </w:t>
      </w:r>
      <w:r w:rsidRPr="00E971C6">
        <w:t>WEI Li-feng; JIANG Rong; ZHAO Dong; Research for resisting buffer overflow attack technologies of Vista[J]. Application Research of Computers, 2010-05-072.</w:t>
      </w:r>
    </w:p>
    <w:p w14:paraId="3339E0C2" w14:textId="7A901739" w:rsidR="00E971C6" w:rsidRDefault="00E971C6" w:rsidP="00E971C6">
      <w:pPr>
        <w:rPr>
          <w:lang w:val="vi-VN"/>
        </w:rPr>
      </w:pPr>
      <w:r>
        <w:rPr>
          <w:lang w:val="vi-VN"/>
        </w:rPr>
        <w:t xml:space="preserve">[6] </w:t>
      </w:r>
      <w:r w:rsidRPr="00E971C6">
        <w:t xml:space="preserve">JIANG Jianhui1; ZHANG Liyuan1; JIN Tao2; CHEN Chuan2, Dynamic Buffer Overflow Prevention Based on k Circular Random Sequence. Journal of Tongji </w:t>
      </w:r>
      <w:proofErr w:type="gramStart"/>
      <w:r w:rsidRPr="00E971C6">
        <w:t>University(</w:t>
      </w:r>
      <w:proofErr w:type="gramEnd"/>
      <w:r w:rsidRPr="00E971C6">
        <w:t>Natural Science), 2010-06- 025.</w:t>
      </w:r>
    </w:p>
    <w:p w14:paraId="3632DED3" w14:textId="1096AB05" w:rsidR="00E971C6" w:rsidRDefault="00E971C6" w:rsidP="00E971C6">
      <w:pPr>
        <w:rPr>
          <w:lang w:val="vi-VN"/>
        </w:rPr>
      </w:pPr>
      <w:r>
        <w:rPr>
          <w:lang w:val="vi-VN"/>
        </w:rPr>
        <w:t xml:space="preserve">[7] </w:t>
      </w:r>
      <w:r w:rsidRPr="00E971C6">
        <w:t>CHENG Hongrong, QIN Zhiguang, WAN Mingcheng, DENG Wei . On the Buffer Overflow Attack Mode and Countermeasures[J] Journal of University of Electronic Science and Technology of China, 2007-06-</w:t>
      </w:r>
      <w:r>
        <w:t>011</w:t>
      </w:r>
      <w:r>
        <w:rPr>
          <w:lang w:val="vi-VN"/>
        </w:rPr>
        <w:t>.</w:t>
      </w:r>
    </w:p>
    <w:p w14:paraId="45AC3803" w14:textId="79C8BDAE" w:rsidR="00E971C6" w:rsidRDefault="00E971C6" w:rsidP="00E971C6">
      <w:pPr>
        <w:rPr>
          <w:lang w:val="vi-VN"/>
        </w:rPr>
      </w:pPr>
      <w:r>
        <w:rPr>
          <w:lang w:val="vi-VN"/>
        </w:rPr>
        <w:lastRenderedPageBreak/>
        <w:t xml:space="preserve">[8] </w:t>
      </w:r>
      <w:r w:rsidRPr="00E971C6">
        <w:t>Wu Xueyang; Fan Long; Chen Jingbo. Research On the Key techniques of Buffer overflow under Windows System[J]. Network Security Technology &amp; Application. 2010-12-</w:t>
      </w:r>
      <w:proofErr w:type="gramStart"/>
      <w:r w:rsidRPr="00E971C6">
        <w:t>023 .</w:t>
      </w:r>
      <w:proofErr w:type="gramEnd"/>
    </w:p>
    <w:p w14:paraId="18D46FC2" w14:textId="4E5A5D71" w:rsidR="00E971C6" w:rsidRDefault="00E971C6" w:rsidP="00E971C6">
      <w:pPr>
        <w:rPr>
          <w:lang w:val="vi-VN"/>
        </w:rPr>
      </w:pPr>
      <w:r>
        <w:rPr>
          <w:lang w:val="vi-VN"/>
        </w:rPr>
        <w:t xml:space="preserve">[9] </w:t>
      </w:r>
      <w:r w:rsidRPr="00E971C6">
        <w:t>Sun Wenhao. Buffer overflow security risks [J] Network Security Technology &amp; Application, 2010-05-</w:t>
      </w:r>
      <w:r>
        <w:t>004</w:t>
      </w:r>
      <w:r>
        <w:rPr>
          <w:lang w:val="vi-VN"/>
        </w:rPr>
        <w:t>.</w:t>
      </w:r>
    </w:p>
    <w:p w14:paraId="7DF978C2" w14:textId="0C399A27" w:rsidR="00E971C6" w:rsidRPr="00E971C6" w:rsidRDefault="00E971C6" w:rsidP="00E971C6">
      <w:pPr>
        <w:rPr>
          <w:lang w:val="vi-VN"/>
        </w:rPr>
      </w:pPr>
      <w:r>
        <w:rPr>
          <w:lang w:val="vi-VN"/>
        </w:rPr>
        <w:t xml:space="preserve">[10] </w:t>
      </w:r>
      <w:r w:rsidRPr="00E971C6">
        <w:t>DING Yong-Shang. Solutions to Buffer Overflow Leak[J]. Computer Systems &amp; Applications. 2010-02-047.</w:t>
      </w:r>
    </w:p>
    <w:p w14:paraId="505F4C73" w14:textId="77777777" w:rsidR="00E971C6" w:rsidRPr="00E971C6" w:rsidRDefault="00E971C6" w:rsidP="00E971C6">
      <w:pPr>
        <w:rPr>
          <w:lang w:val="vi-VN"/>
        </w:rPr>
      </w:pPr>
    </w:p>
    <w:p w14:paraId="3BA16520" w14:textId="77777777" w:rsidR="00B213D9" w:rsidRPr="00B213D9" w:rsidRDefault="00B213D9" w:rsidP="00B213D9">
      <w:pPr>
        <w:rPr>
          <w:lang w:val="vi-VN"/>
        </w:rPr>
      </w:pPr>
    </w:p>
    <w:p w14:paraId="4356DD1F" w14:textId="77777777" w:rsidR="00B213D9" w:rsidRPr="00B213D9" w:rsidRDefault="00B213D9" w:rsidP="00B213D9">
      <w:pPr>
        <w:rPr>
          <w:lang w:val="vi-VN"/>
        </w:rPr>
      </w:pPr>
    </w:p>
    <w:p w14:paraId="23C14B01" w14:textId="42D5D483" w:rsidR="00B213D9" w:rsidRPr="00981EA6" w:rsidRDefault="00B213D9" w:rsidP="00B213D9">
      <w:pPr>
        <w:pStyle w:val="ListParagraph"/>
        <w:ind w:left="284"/>
        <w:rPr>
          <w:lang w:val="vi-VN"/>
        </w:rPr>
      </w:pPr>
    </w:p>
    <w:sectPr w:rsidR="00B213D9" w:rsidRPr="00981EA6" w:rsidSect="008F0D2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3090D"/>
    <w:multiLevelType w:val="hybridMultilevel"/>
    <w:tmpl w:val="313E7F54"/>
    <w:lvl w:ilvl="0" w:tplc="388EF87C">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282F454A"/>
    <w:multiLevelType w:val="hybridMultilevel"/>
    <w:tmpl w:val="0A98A392"/>
    <w:lvl w:ilvl="0" w:tplc="144AD35C">
      <w:start w:val="1"/>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4AB8314F"/>
    <w:multiLevelType w:val="hybridMultilevel"/>
    <w:tmpl w:val="E1CA9D94"/>
    <w:lvl w:ilvl="0" w:tplc="B8900E3E">
      <w:start w:val="1"/>
      <w:numFmt w:val="upperRoman"/>
      <w:lvlText w:val="%1."/>
      <w:lvlJc w:val="left"/>
      <w:pPr>
        <w:ind w:left="1046" w:hanging="449"/>
      </w:pPr>
      <w:rPr>
        <w:rFonts w:ascii="Times New Roman" w:eastAsia="Times New Roman" w:hAnsi="Times New Roman" w:cs="Times New Roman" w:hint="default"/>
        <w:b w:val="0"/>
        <w:bCs w:val="0"/>
        <w:i w:val="0"/>
        <w:iCs w:val="0"/>
        <w:spacing w:val="0"/>
        <w:w w:val="102"/>
        <w:sz w:val="19"/>
        <w:szCs w:val="19"/>
        <w:lang w:eastAsia="en-US" w:bidi="ar-SA"/>
      </w:rPr>
    </w:lvl>
    <w:lvl w:ilvl="1" w:tplc="E4C27FC0">
      <w:numFmt w:val="bullet"/>
      <w:lvlText w:val="•"/>
      <w:lvlJc w:val="left"/>
      <w:pPr>
        <w:ind w:left="1420" w:hanging="449"/>
      </w:pPr>
      <w:rPr>
        <w:lang w:eastAsia="en-US" w:bidi="ar-SA"/>
      </w:rPr>
    </w:lvl>
    <w:lvl w:ilvl="2" w:tplc="8E4C6520">
      <w:numFmt w:val="bullet"/>
      <w:lvlText w:val="•"/>
      <w:lvlJc w:val="left"/>
      <w:pPr>
        <w:ind w:left="1801" w:hanging="449"/>
      </w:pPr>
      <w:rPr>
        <w:lang w:eastAsia="en-US" w:bidi="ar-SA"/>
      </w:rPr>
    </w:lvl>
    <w:lvl w:ilvl="3" w:tplc="DFD69EB2">
      <w:numFmt w:val="bullet"/>
      <w:lvlText w:val="•"/>
      <w:lvlJc w:val="left"/>
      <w:pPr>
        <w:ind w:left="2182" w:hanging="449"/>
      </w:pPr>
      <w:rPr>
        <w:lang w:eastAsia="en-US" w:bidi="ar-SA"/>
      </w:rPr>
    </w:lvl>
    <w:lvl w:ilvl="4" w:tplc="9B942742">
      <w:numFmt w:val="bullet"/>
      <w:lvlText w:val="•"/>
      <w:lvlJc w:val="left"/>
      <w:pPr>
        <w:ind w:left="2563" w:hanging="449"/>
      </w:pPr>
      <w:rPr>
        <w:lang w:eastAsia="en-US" w:bidi="ar-SA"/>
      </w:rPr>
    </w:lvl>
    <w:lvl w:ilvl="5" w:tplc="6728CD1E">
      <w:numFmt w:val="bullet"/>
      <w:lvlText w:val="•"/>
      <w:lvlJc w:val="left"/>
      <w:pPr>
        <w:ind w:left="2944" w:hanging="449"/>
      </w:pPr>
      <w:rPr>
        <w:lang w:eastAsia="en-US" w:bidi="ar-SA"/>
      </w:rPr>
    </w:lvl>
    <w:lvl w:ilvl="6" w:tplc="A4C0086E">
      <w:numFmt w:val="bullet"/>
      <w:lvlText w:val="•"/>
      <w:lvlJc w:val="left"/>
      <w:pPr>
        <w:ind w:left="3325" w:hanging="449"/>
      </w:pPr>
      <w:rPr>
        <w:lang w:eastAsia="en-US" w:bidi="ar-SA"/>
      </w:rPr>
    </w:lvl>
    <w:lvl w:ilvl="7" w:tplc="AEE4F766">
      <w:numFmt w:val="bullet"/>
      <w:lvlText w:val="•"/>
      <w:lvlJc w:val="left"/>
      <w:pPr>
        <w:ind w:left="3706" w:hanging="449"/>
      </w:pPr>
      <w:rPr>
        <w:lang w:eastAsia="en-US" w:bidi="ar-SA"/>
      </w:rPr>
    </w:lvl>
    <w:lvl w:ilvl="8" w:tplc="95624790">
      <w:numFmt w:val="bullet"/>
      <w:lvlText w:val="•"/>
      <w:lvlJc w:val="left"/>
      <w:pPr>
        <w:ind w:left="4087" w:hanging="449"/>
      </w:pPr>
      <w:rPr>
        <w:lang w:eastAsia="en-US" w:bidi="ar-SA"/>
      </w:rPr>
    </w:lvl>
  </w:abstractNum>
  <w:abstractNum w:abstractNumId="3" w15:restartNumberingAfterBreak="0">
    <w:nsid w:val="501276A6"/>
    <w:multiLevelType w:val="hybridMultilevel"/>
    <w:tmpl w:val="E8DA8D5A"/>
    <w:lvl w:ilvl="0" w:tplc="7B4EF35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52F7178E"/>
    <w:multiLevelType w:val="hybridMultilevel"/>
    <w:tmpl w:val="B88C522C"/>
    <w:lvl w:ilvl="0" w:tplc="71A8CC00">
      <w:start w:val="1"/>
      <w:numFmt w:val="upperRoman"/>
      <w:lvlText w:val="%1."/>
      <w:lvlJc w:val="left"/>
      <w:pPr>
        <w:ind w:left="1766" w:hanging="720"/>
      </w:pPr>
      <w:rPr>
        <w:rFonts w:hint="default"/>
      </w:rPr>
    </w:lvl>
    <w:lvl w:ilvl="1" w:tplc="04090019" w:tentative="1">
      <w:start w:val="1"/>
      <w:numFmt w:val="lowerLetter"/>
      <w:lvlText w:val="%2."/>
      <w:lvlJc w:val="left"/>
      <w:pPr>
        <w:ind w:left="2126" w:hanging="360"/>
      </w:pPr>
    </w:lvl>
    <w:lvl w:ilvl="2" w:tplc="0409001B" w:tentative="1">
      <w:start w:val="1"/>
      <w:numFmt w:val="lowerRoman"/>
      <w:lvlText w:val="%3."/>
      <w:lvlJc w:val="right"/>
      <w:pPr>
        <w:ind w:left="2846" w:hanging="180"/>
      </w:pPr>
    </w:lvl>
    <w:lvl w:ilvl="3" w:tplc="0409000F" w:tentative="1">
      <w:start w:val="1"/>
      <w:numFmt w:val="decimal"/>
      <w:lvlText w:val="%4."/>
      <w:lvlJc w:val="left"/>
      <w:pPr>
        <w:ind w:left="3566" w:hanging="360"/>
      </w:pPr>
    </w:lvl>
    <w:lvl w:ilvl="4" w:tplc="04090019" w:tentative="1">
      <w:start w:val="1"/>
      <w:numFmt w:val="lowerLetter"/>
      <w:lvlText w:val="%5."/>
      <w:lvlJc w:val="left"/>
      <w:pPr>
        <w:ind w:left="4286" w:hanging="360"/>
      </w:pPr>
    </w:lvl>
    <w:lvl w:ilvl="5" w:tplc="0409001B" w:tentative="1">
      <w:start w:val="1"/>
      <w:numFmt w:val="lowerRoman"/>
      <w:lvlText w:val="%6."/>
      <w:lvlJc w:val="right"/>
      <w:pPr>
        <w:ind w:left="5006" w:hanging="180"/>
      </w:pPr>
    </w:lvl>
    <w:lvl w:ilvl="6" w:tplc="0409000F" w:tentative="1">
      <w:start w:val="1"/>
      <w:numFmt w:val="decimal"/>
      <w:lvlText w:val="%7."/>
      <w:lvlJc w:val="left"/>
      <w:pPr>
        <w:ind w:left="5726" w:hanging="360"/>
      </w:pPr>
    </w:lvl>
    <w:lvl w:ilvl="7" w:tplc="04090019" w:tentative="1">
      <w:start w:val="1"/>
      <w:numFmt w:val="lowerLetter"/>
      <w:lvlText w:val="%8."/>
      <w:lvlJc w:val="left"/>
      <w:pPr>
        <w:ind w:left="6446" w:hanging="360"/>
      </w:pPr>
    </w:lvl>
    <w:lvl w:ilvl="8" w:tplc="0409001B" w:tentative="1">
      <w:start w:val="1"/>
      <w:numFmt w:val="lowerRoman"/>
      <w:lvlText w:val="%9."/>
      <w:lvlJc w:val="right"/>
      <w:pPr>
        <w:ind w:left="7166" w:hanging="180"/>
      </w:pPr>
    </w:lvl>
  </w:abstractNum>
  <w:abstractNum w:abstractNumId="5" w15:restartNumberingAfterBreak="0">
    <w:nsid w:val="69AD5B5C"/>
    <w:multiLevelType w:val="hybridMultilevel"/>
    <w:tmpl w:val="37A875D4"/>
    <w:lvl w:ilvl="0" w:tplc="C4C67894">
      <w:numFmt w:val="bullet"/>
      <w:lvlText w:val="•"/>
      <w:lvlJc w:val="left"/>
      <w:pPr>
        <w:ind w:left="714" w:hanging="352"/>
      </w:pPr>
      <w:rPr>
        <w:rFonts w:ascii="Calibri" w:eastAsia="Calibri" w:hAnsi="Calibri" w:cs="Calibri" w:hint="default"/>
        <w:b w:val="0"/>
        <w:bCs w:val="0"/>
        <w:i w:val="0"/>
        <w:iCs w:val="0"/>
        <w:spacing w:val="0"/>
        <w:w w:val="94"/>
        <w:sz w:val="19"/>
        <w:szCs w:val="19"/>
        <w:lang w:eastAsia="en-US" w:bidi="ar-SA"/>
      </w:rPr>
    </w:lvl>
    <w:lvl w:ilvl="1" w:tplc="23561E98">
      <w:numFmt w:val="bullet"/>
      <w:lvlText w:val="•"/>
      <w:lvlJc w:val="left"/>
      <w:pPr>
        <w:ind w:left="1132" w:hanging="352"/>
      </w:pPr>
      <w:rPr>
        <w:lang w:eastAsia="en-US" w:bidi="ar-SA"/>
      </w:rPr>
    </w:lvl>
    <w:lvl w:ilvl="2" w:tplc="1CCC1AA0">
      <w:numFmt w:val="bullet"/>
      <w:lvlText w:val="•"/>
      <w:lvlJc w:val="left"/>
      <w:pPr>
        <w:ind w:left="1545" w:hanging="352"/>
      </w:pPr>
      <w:rPr>
        <w:lang w:eastAsia="en-US" w:bidi="ar-SA"/>
      </w:rPr>
    </w:lvl>
    <w:lvl w:ilvl="3" w:tplc="ED1AB7B0">
      <w:numFmt w:val="bullet"/>
      <w:lvlText w:val="•"/>
      <w:lvlJc w:val="left"/>
      <w:pPr>
        <w:ind w:left="1958" w:hanging="352"/>
      </w:pPr>
      <w:rPr>
        <w:lang w:eastAsia="en-US" w:bidi="ar-SA"/>
      </w:rPr>
    </w:lvl>
    <w:lvl w:ilvl="4" w:tplc="5224A5B6">
      <w:numFmt w:val="bullet"/>
      <w:lvlText w:val="•"/>
      <w:lvlJc w:val="left"/>
      <w:pPr>
        <w:ind w:left="2371" w:hanging="352"/>
      </w:pPr>
      <w:rPr>
        <w:lang w:eastAsia="en-US" w:bidi="ar-SA"/>
      </w:rPr>
    </w:lvl>
    <w:lvl w:ilvl="5" w:tplc="C8AC015A">
      <w:numFmt w:val="bullet"/>
      <w:lvlText w:val="•"/>
      <w:lvlJc w:val="left"/>
      <w:pPr>
        <w:ind w:left="2784" w:hanging="352"/>
      </w:pPr>
      <w:rPr>
        <w:lang w:eastAsia="en-US" w:bidi="ar-SA"/>
      </w:rPr>
    </w:lvl>
    <w:lvl w:ilvl="6" w:tplc="38100FD0">
      <w:numFmt w:val="bullet"/>
      <w:lvlText w:val="•"/>
      <w:lvlJc w:val="left"/>
      <w:pPr>
        <w:ind w:left="3197" w:hanging="352"/>
      </w:pPr>
      <w:rPr>
        <w:lang w:eastAsia="en-US" w:bidi="ar-SA"/>
      </w:rPr>
    </w:lvl>
    <w:lvl w:ilvl="7" w:tplc="F79815BC">
      <w:numFmt w:val="bullet"/>
      <w:lvlText w:val="•"/>
      <w:lvlJc w:val="left"/>
      <w:pPr>
        <w:ind w:left="3610" w:hanging="352"/>
      </w:pPr>
      <w:rPr>
        <w:lang w:eastAsia="en-US" w:bidi="ar-SA"/>
      </w:rPr>
    </w:lvl>
    <w:lvl w:ilvl="8" w:tplc="485A294E">
      <w:numFmt w:val="bullet"/>
      <w:lvlText w:val="•"/>
      <w:lvlJc w:val="left"/>
      <w:pPr>
        <w:ind w:left="4023" w:hanging="352"/>
      </w:pPr>
      <w:rPr>
        <w:lang w:eastAsia="en-US" w:bidi="ar-SA"/>
      </w:rPr>
    </w:lvl>
  </w:abstractNum>
  <w:num w:numId="1" w16cid:durableId="1338773591">
    <w:abstractNumId w:val="2"/>
    <w:lvlOverride w:ilvl="0">
      <w:startOverride w:val="1"/>
    </w:lvlOverride>
    <w:lvlOverride w:ilvl="1"/>
    <w:lvlOverride w:ilvl="2"/>
    <w:lvlOverride w:ilvl="3"/>
    <w:lvlOverride w:ilvl="4"/>
    <w:lvlOverride w:ilvl="5"/>
    <w:lvlOverride w:ilvl="6"/>
    <w:lvlOverride w:ilvl="7"/>
    <w:lvlOverride w:ilvl="8"/>
  </w:num>
  <w:num w:numId="2" w16cid:durableId="2081051594">
    <w:abstractNumId w:val="4"/>
  </w:num>
  <w:num w:numId="3" w16cid:durableId="593827060">
    <w:abstractNumId w:val="1"/>
  </w:num>
  <w:num w:numId="4" w16cid:durableId="1585453545">
    <w:abstractNumId w:val="5"/>
    <w:lvlOverride w:ilvl="0"/>
    <w:lvlOverride w:ilvl="1"/>
    <w:lvlOverride w:ilvl="2"/>
    <w:lvlOverride w:ilvl="3"/>
    <w:lvlOverride w:ilvl="4"/>
    <w:lvlOverride w:ilvl="5"/>
    <w:lvlOverride w:ilvl="6"/>
    <w:lvlOverride w:ilvl="7"/>
    <w:lvlOverride w:ilvl="8"/>
  </w:num>
  <w:num w:numId="5" w16cid:durableId="1402825569">
    <w:abstractNumId w:val="3"/>
  </w:num>
  <w:num w:numId="6" w16cid:durableId="169603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EE"/>
    <w:rsid w:val="00244AAB"/>
    <w:rsid w:val="003029EE"/>
    <w:rsid w:val="003C19D9"/>
    <w:rsid w:val="00625B51"/>
    <w:rsid w:val="006C1E69"/>
    <w:rsid w:val="00762EB5"/>
    <w:rsid w:val="00791C92"/>
    <w:rsid w:val="0086112A"/>
    <w:rsid w:val="008F0D29"/>
    <w:rsid w:val="0092277B"/>
    <w:rsid w:val="00981EA6"/>
    <w:rsid w:val="009C34C0"/>
    <w:rsid w:val="00B213D9"/>
    <w:rsid w:val="00C81959"/>
    <w:rsid w:val="00D14512"/>
    <w:rsid w:val="00DB3202"/>
    <w:rsid w:val="00E971C6"/>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BD8C"/>
  <w15:chartTrackingRefBased/>
  <w15:docId w15:val="{A42FF948-713C-4BFA-B159-EB553A22A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6" w:lineRule="auto"/>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959"/>
    <w:rPr>
      <w:rFonts w:asciiTheme="majorHAnsi" w:hAnsiTheme="majorHAnsi"/>
      <w:sz w:val="26"/>
    </w:rPr>
  </w:style>
  <w:style w:type="paragraph" w:styleId="Heading1">
    <w:name w:val="heading 1"/>
    <w:basedOn w:val="Normal"/>
    <w:next w:val="Normal"/>
    <w:link w:val="Heading1Char"/>
    <w:uiPriority w:val="9"/>
    <w:qFormat/>
    <w:rsid w:val="003029EE"/>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9EE"/>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9E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9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29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29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29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29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29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9EE"/>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3029EE"/>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3029E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029E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029E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029E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029EE"/>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02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9EE"/>
    <w:pPr>
      <w:numPr>
        <w:ilvl w:val="1"/>
      </w:numPr>
      <w:ind w:left="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9EE"/>
    <w:pPr>
      <w:spacing w:before="160"/>
      <w:jc w:val="center"/>
    </w:pPr>
    <w:rPr>
      <w:i/>
      <w:iCs/>
      <w:color w:val="404040" w:themeColor="text1" w:themeTint="BF"/>
    </w:rPr>
  </w:style>
  <w:style w:type="character" w:customStyle="1" w:styleId="QuoteChar">
    <w:name w:val="Quote Char"/>
    <w:basedOn w:val="DefaultParagraphFont"/>
    <w:link w:val="Quote"/>
    <w:uiPriority w:val="29"/>
    <w:rsid w:val="003029EE"/>
    <w:rPr>
      <w:rFonts w:asciiTheme="majorHAnsi" w:hAnsiTheme="majorHAnsi"/>
      <w:i/>
      <w:iCs/>
      <w:color w:val="404040" w:themeColor="text1" w:themeTint="BF"/>
      <w:sz w:val="26"/>
    </w:rPr>
  </w:style>
  <w:style w:type="paragraph" w:styleId="ListParagraph">
    <w:name w:val="List Paragraph"/>
    <w:basedOn w:val="Normal"/>
    <w:uiPriority w:val="34"/>
    <w:qFormat/>
    <w:rsid w:val="003029EE"/>
    <w:pPr>
      <w:ind w:left="720"/>
      <w:contextualSpacing/>
    </w:pPr>
  </w:style>
  <w:style w:type="character" w:styleId="IntenseEmphasis">
    <w:name w:val="Intense Emphasis"/>
    <w:basedOn w:val="DefaultParagraphFont"/>
    <w:uiPriority w:val="21"/>
    <w:qFormat/>
    <w:rsid w:val="003029EE"/>
    <w:rPr>
      <w:i/>
      <w:iCs/>
      <w:color w:val="2F5496" w:themeColor="accent1" w:themeShade="BF"/>
    </w:rPr>
  </w:style>
  <w:style w:type="paragraph" w:styleId="IntenseQuote">
    <w:name w:val="Intense Quote"/>
    <w:basedOn w:val="Normal"/>
    <w:next w:val="Normal"/>
    <w:link w:val="IntenseQuoteChar"/>
    <w:uiPriority w:val="30"/>
    <w:qFormat/>
    <w:rsid w:val="00302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9EE"/>
    <w:rPr>
      <w:rFonts w:asciiTheme="majorHAnsi" w:hAnsiTheme="majorHAnsi"/>
      <w:i/>
      <w:iCs/>
      <w:color w:val="2F5496" w:themeColor="accent1" w:themeShade="BF"/>
      <w:sz w:val="26"/>
    </w:rPr>
  </w:style>
  <w:style w:type="character" w:styleId="IntenseReference">
    <w:name w:val="Intense Reference"/>
    <w:basedOn w:val="DefaultParagraphFont"/>
    <w:uiPriority w:val="32"/>
    <w:qFormat/>
    <w:rsid w:val="003029EE"/>
    <w:rPr>
      <w:b/>
      <w:bCs/>
      <w:smallCaps/>
      <w:color w:val="2F5496" w:themeColor="accent1" w:themeShade="BF"/>
      <w:spacing w:val="5"/>
    </w:rPr>
  </w:style>
  <w:style w:type="character" w:styleId="Hyperlink">
    <w:name w:val="Hyperlink"/>
    <w:basedOn w:val="DefaultParagraphFont"/>
    <w:uiPriority w:val="99"/>
    <w:unhideWhenUsed/>
    <w:rsid w:val="003029EE"/>
    <w:rPr>
      <w:color w:val="0563C1" w:themeColor="hyperlink"/>
      <w:u w:val="single"/>
    </w:rPr>
  </w:style>
  <w:style w:type="character" w:styleId="UnresolvedMention">
    <w:name w:val="Unresolved Mention"/>
    <w:basedOn w:val="DefaultParagraphFont"/>
    <w:uiPriority w:val="99"/>
    <w:semiHidden/>
    <w:unhideWhenUsed/>
    <w:rsid w:val="003029EE"/>
    <w:rPr>
      <w:color w:val="605E5C"/>
      <w:shd w:val="clear" w:color="auto" w:fill="E1DFDD"/>
    </w:rPr>
  </w:style>
  <w:style w:type="table" w:styleId="TableGrid">
    <w:name w:val="Table Grid"/>
    <w:basedOn w:val="TableNormal"/>
    <w:uiPriority w:val="39"/>
    <w:rsid w:val="00791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244AAB"/>
    <w:pPr>
      <w:widowControl w:val="0"/>
      <w:autoSpaceDE w:val="0"/>
      <w:autoSpaceDN w:val="0"/>
      <w:spacing w:after="0" w:line="240" w:lineRule="auto"/>
      <w:ind w:left="0"/>
    </w:pPr>
    <w:rPr>
      <w:rFonts w:ascii="Times New Roman" w:eastAsia="Times New Roman" w:hAnsi="Times New Roman" w:cs="Times New Roman"/>
      <w:kern w:val="0"/>
      <w:sz w:val="18"/>
      <w:szCs w:val="18"/>
      <w14:ligatures w14:val="none"/>
    </w:rPr>
  </w:style>
  <w:style w:type="character" w:customStyle="1" w:styleId="BodyTextChar">
    <w:name w:val="Body Text Char"/>
    <w:basedOn w:val="DefaultParagraphFont"/>
    <w:link w:val="BodyText"/>
    <w:uiPriority w:val="1"/>
    <w:semiHidden/>
    <w:rsid w:val="00244AAB"/>
    <w:rPr>
      <w:rFonts w:ascii="Times New Roman" w:eastAsia="Times New Roman" w:hAnsi="Times New Roman" w:cs="Times New Roman"/>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zy-lhy@163.com" TargetMode="External"/><Relationship Id="rId11" Type="http://schemas.openxmlformats.org/officeDocument/2006/relationships/image" Target="media/image5.png"/><Relationship Id="rId5" Type="http://schemas.openxmlformats.org/officeDocument/2006/relationships/hyperlink" Target="mailto:Azy01@263.net"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dc:creator>
  <cp:keywords/>
  <dc:description/>
  <cp:lastModifiedBy>Trung Nguyen</cp:lastModifiedBy>
  <cp:revision>1</cp:revision>
  <dcterms:created xsi:type="dcterms:W3CDTF">2026-03-12T15:00:00Z</dcterms:created>
  <dcterms:modified xsi:type="dcterms:W3CDTF">2026-03-12T16:00:00Z</dcterms:modified>
</cp:coreProperties>
</file>