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yvaqv7ysp5n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Context Model for News Aggregation System (NAS)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context model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 Aggregation System (NAS)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illustrates the relationships and interactions between the system, its users, and external components. The central component,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represents the software system that aggregates, categorizes, and presents news articles from multiple sources. It interacts with various user roles and external systems to provide a seamless news consumption experience.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b5107vem6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35ofkirnc3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Users: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Readers (A):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Individuals who use NAS to access consolidated news views.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filter, sort, and read articles, view sentiment analysis, and access summaries.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Journalists (B):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Professionals who rely on NAS to gather diverse perspectives on events for reporting.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access real-time updates, source verification, and sentiment analysis.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Researchers (C):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Academics use NAS to analyze trends in media coverage.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filter articles by date, source, and relevance, and access sentiment analysis for research purposes.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Investigators (D):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Individuals researching news for legal, security, or forensic purposes.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rely on NAS for verified sources and comprehensive coverage of incidents.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Policymakers (E):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Government officials use NAS to monitor news for policymaking.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access real-time updates and sentiment analysis to gauge public opinion.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Politicians (F):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Elected representatives who use NAS to monitor media coverage and public sentiment.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can filter news by source and relevance to stay informed.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Administrators (G):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maintaining and updating the NAS system.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manage source verification, manual categorization, and system performance.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t15xspum4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9ldsymvhi9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External Systems: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 APIs (H):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APIs that provide news articles from various publishers.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NAS integrates with these APIs to collect news data.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RSS Feeds (I):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RSS feeds from news websites that NAS uses to gather articles.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feeds provide real-time updates on breaking news.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Scraping Tools (J):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used by NAS to extract news articles from public websites.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tools help in collecting articles that are not available via APIs or RSS feeds.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NLP Engine (K):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Natural Language Processing (NLP) services are used for headline categorization, sentiment analysis, and summary generation.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NLP engine processes article content to group articles under unified headlines and generates insights.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Infrastructure (L):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Cloud-based servers and storage that host the NAS system.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infrastructure supports scalability, performance, and reliability.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aklqjixbwh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Modules: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 Collection (M):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module gathers articles from APIs, RSS feeds, and web scraping tools.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extracts article titles, content, metadata, and publication dates.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Headline Categorization (N):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module uses NLP techniques to group articles under incident-based headlines.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allows administrators to manually categorize articles if needed.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Verification (O):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module verifies the credibility of news sources by checking them against predefined criteria.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flags potentially unreliable sources for further review.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Filtering and Sorting (P):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module allows users to filter and sort articles based on date, source, and relevance.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provides options to sort by "Most Recent" and "Most Relevant."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Updates (Q):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module ensures that breaking news is updated in real time.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periodically checks for new articles and updates the system accordingly.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 Analysis (R):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module analyses the sentiment of news articles using NLP.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generates sentiment scores that help users understand the tone of the news.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Generation (S):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module generates concise summaries of news articles using NLP.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helps users quickly grasp key insights from long articles.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Engagement (T):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module provides features like user accounts, preferences, and feedback.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enhances user experience by allowing customization and interaction.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qmrokie99u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Hardware &amp; Software: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Hardware (U):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Represents the hardware requirements for NAS, including servers, storage, and networking infrastructure.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components are hosted on cloud platforms for scalability and reliability.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(V):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the operating systems, web servers, programming languages, and database management systems (DBMS) required to support NAS.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stack also includes third-party libraries for NLP, web scraping, and API integrations.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l9t62cjj6x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xel2o88utw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28dthmj89d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c4p479zcex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sm2sq5siud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xmvj82tftk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xg2wjao3z7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77emjiveni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4isjmun2qh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5wdvulyq3l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i4tmb4ijqn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urm24rg2t3t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Context Model Diagram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context model provides a high-level view of how different user roles interact with the NAS system and how external systems and modules support its functionality. Below is a textual representation of the context model: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77r736d4ued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Interactions: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Users (A-G)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interact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 to access news articles, filter and sort them, and view sentiment analysis and summaries.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interacts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external systems (H-K)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collect news articles, perform NLP tasks, and store data in the cloud.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Administrators (G)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manage the system, including source verification and manual categorization.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