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A4" w:rsidRPr="00A87652" w:rsidRDefault="00F2425C" w:rsidP="00F2425C">
      <w:pPr>
        <w:pStyle w:val="Title"/>
      </w:pPr>
      <w:r w:rsidRPr="00A87652">
        <w:t>Asynch and Await</w:t>
      </w:r>
    </w:p>
    <w:p w:rsidR="00017890" w:rsidRPr="00A87652" w:rsidRDefault="00017890" w:rsidP="00017890">
      <w:pPr>
        <w:rPr>
          <w:rFonts w:ascii="Arial" w:eastAsia="Times New Roman" w:hAnsi="Arial" w:cs="Arial"/>
          <w:color w:val="3E454C"/>
          <w:sz w:val="24"/>
          <w:szCs w:val="24"/>
        </w:rPr>
      </w:pPr>
      <w:r w:rsidRPr="00A87652">
        <w:rPr>
          <w:rFonts w:ascii="Arial" w:eastAsia="Times New Roman" w:hAnsi="Arial" w:cs="Arial"/>
          <w:color w:val="3E454C"/>
          <w:sz w:val="24"/>
          <w:szCs w:val="24"/>
        </w:rPr>
        <w:t xml:space="preserve">Async/Await is a long anticipated JavaScript feature that makes working with asynchronous functions much more enjoyable and easier to understand. It is </w:t>
      </w:r>
      <w:r w:rsidR="00BE7D98" w:rsidRPr="00A87652">
        <w:rPr>
          <w:rFonts w:ascii="Arial" w:eastAsia="Times New Roman" w:hAnsi="Arial" w:cs="Arial"/>
          <w:color w:val="3E454C"/>
          <w:sz w:val="24"/>
          <w:szCs w:val="24"/>
        </w:rPr>
        <w:t>built</w:t>
      </w:r>
      <w:r w:rsidRPr="00A87652">
        <w:rPr>
          <w:rFonts w:ascii="Arial" w:eastAsia="Times New Roman" w:hAnsi="Arial" w:cs="Arial"/>
          <w:color w:val="3E454C"/>
          <w:sz w:val="24"/>
          <w:szCs w:val="24"/>
        </w:rPr>
        <w:t xml:space="preserve"> on top of Promises and is compatible with all existing Promise-based APIs.</w:t>
      </w:r>
    </w:p>
    <w:p w:rsidR="00BE7D98" w:rsidRPr="00BE7D98" w:rsidRDefault="00BE7D98" w:rsidP="00BE7D98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t>The name comes from </w:t>
      </w:r>
      <w:r w:rsidRPr="00A87652">
        <w:rPr>
          <w:rFonts w:ascii="Arial" w:eastAsia="Times New Roman" w:hAnsi="Arial" w:cs="Arial"/>
          <w:color w:val="3E454C"/>
          <w:sz w:val="24"/>
          <w:szCs w:val="24"/>
        </w:rPr>
        <w:t>async</w:t>
      </w:r>
      <w:r w:rsidRPr="00BE7D98">
        <w:rPr>
          <w:rFonts w:ascii="Arial" w:eastAsia="Times New Roman" w:hAnsi="Arial" w:cs="Arial"/>
          <w:color w:val="3E454C"/>
          <w:sz w:val="24"/>
          <w:szCs w:val="24"/>
        </w:rPr>
        <w:t> and </w:t>
      </w:r>
      <w:r w:rsidRPr="00A87652">
        <w:rPr>
          <w:rFonts w:ascii="Arial" w:eastAsia="Times New Roman" w:hAnsi="Arial" w:cs="Arial"/>
          <w:color w:val="3E454C"/>
          <w:sz w:val="24"/>
          <w:szCs w:val="24"/>
        </w:rPr>
        <w:t>await</w:t>
      </w:r>
      <w:r w:rsidRPr="00BE7D98">
        <w:rPr>
          <w:rFonts w:ascii="Arial" w:eastAsia="Times New Roman" w:hAnsi="Arial" w:cs="Arial"/>
          <w:color w:val="3E454C"/>
          <w:sz w:val="24"/>
          <w:szCs w:val="24"/>
        </w:rPr>
        <w:t> - the two keywords that will help us clean up our asynchronous code:</w:t>
      </w:r>
      <w:bookmarkStart w:id="0" w:name="_GoBack"/>
      <w:bookmarkEnd w:id="0"/>
    </w:p>
    <w:p w:rsidR="00BE7D98" w:rsidRPr="00BE7D98" w:rsidRDefault="00BE7D98" w:rsidP="00BE7D98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b/>
          <w:bCs/>
          <w:color w:val="3E454C"/>
          <w:sz w:val="24"/>
          <w:szCs w:val="24"/>
        </w:rPr>
        <w:t>Async - declares an asynchronous function (</w:t>
      </w:r>
      <w:r w:rsidRPr="00BE7D98">
        <w:rPr>
          <w:rFonts w:ascii="Consolas" w:eastAsia="Times New Roman" w:hAnsi="Consolas" w:cs="Consolas"/>
          <w:b/>
          <w:bCs/>
          <w:color w:val="505050"/>
          <w:sz w:val="19"/>
          <w:szCs w:val="19"/>
          <w:shd w:val="clear" w:color="auto" w:fill="F2F2F2"/>
        </w:rPr>
        <w:t>async function someName(){...}</w:t>
      </w:r>
      <w:r w:rsidRPr="00BE7D98">
        <w:rPr>
          <w:rFonts w:ascii="Arial" w:eastAsia="Times New Roman" w:hAnsi="Arial" w:cs="Arial"/>
          <w:b/>
          <w:bCs/>
          <w:color w:val="3E454C"/>
          <w:sz w:val="24"/>
          <w:szCs w:val="24"/>
        </w:rPr>
        <w:t>).</w:t>
      </w:r>
    </w:p>
    <w:p w:rsidR="00BE7D98" w:rsidRPr="00BE7D98" w:rsidRDefault="00BE7D98" w:rsidP="00BE7D9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t>Automatically transforms a regular function into a Promise.</w:t>
      </w:r>
    </w:p>
    <w:p w:rsidR="00BE7D98" w:rsidRPr="00BE7D98" w:rsidRDefault="00BE7D98" w:rsidP="00BE7D9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t>When called async functions resolve with whatever is returned in their body.</w:t>
      </w:r>
    </w:p>
    <w:p w:rsidR="00BE7D98" w:rsidRPr="00BE7D98" w:rsidRDefault="00BE7D98" w:rsidP="00BE7D9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t>Async functions enable the use of </w:t>
      </w:r>
      <w:r w:rsidRPr="00A87652">
        <w:rPr>
          <w:rFonts w:ascii="Arial" w:eastAsia="Times New Roman" w:hAnsi="Arial" w:cs="Arial"/>
          <w:color w:val="3E454C"/>
          <w:sz w:val="24"/>
          <w:szCs w:val="24"/>
        </w:rPr>
        <w:t>await</w:t>
      </w:r>
      <w:r w:rsidRPr="00BE7D98">
        <w:rPr>
          <w:rFonts w:ascii="Arial" w:eastAsia="Times New Roman" w:hAnsi="Arial" w:cs="Arial"/>
          <w:color w:val="3E454C"/>
          <w:sz w:val="24"/>
          <w:szCs w:val="24"/>
        </w:rPr>
        <w:t>.</w:t>
      </w:r>
    </w:p>
    <w:p w:rsidR="00BE7D98" w:rsidRPr="00A87652" w:rsidRDefault="00BE7D98" w:rsidP="00BE7D98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3E454C"/>
          <w:sz w:val="24"/>
          <w:szCs w:val="24"/>
        </w:rPr>
      </w:pPr>
    </w:p>
    <w:p w:rsidR="00BE7D98" w:rsidRPr="00BE7D98" w:rsidRDefault="00BE7D98" w:rsidP="00BE7D98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b/>
          <w:bCs/>
          <w:color w:val="3E454C"/>
          <w:sz w:val="24"/>
          <w:szCs w:val="24"/>
        </w:rPr>
        <w:t>Await - pauses the execution of async functions. (</w:t>
      </w:r>
      <w:proofErr w:type="gramStart"/>
      <w:r w:rsidRPr="00BE7D98">
        <w:rPr>
          <w:rFonts w:ascii="Consolas" w:eastAsia="Times New Roman" w:hAnsi="Consolas" w:cs="Consolas"/>
          <w:b/>
          <w:bCs/>
          <w:color w:val="505050"/>
          <w:sz w:val="19"/>
          <w:szCs w:val="19"/>
          <w:shd w:val="clear" w:color="auto" w:fill="F2F2F2"/>
        </w:rPr>
        <w:t>var</w:t>
      </w:r>
      <w:proofErr w:type="gramEnd"/>
      <w:r w:rsidRPr="00BE7D98">
        <w:rPr>
          <w:rFonts w:ascii="Consolas" w:eastAsia="Times New Roman" w:hAnsi="Consolas" w:cs="Consolas"/>
          <w:b/>
          <w:bCs/>
          <w:color w:val="505050"/>
          <w:sz w:val="19"/>
          <w:szCs w:val="19"/>
          <w:shd w:val="clear" w:color="auto" w:fill="F2F2F2"/>
        </w:rPr>
        <w:t xml:space="preserve"> result = await </w:t>
      </w:r>
      <w:r w:rsidRPr="00A87652">
        <w:rPr>
          <w:rFonts w:ascii="Arial" w:eastAsia="Times New Roman" w:hAnsi="Arial" w:cs="Arial"/>
          <w:color w:val="3E454C"/>
          <w:sz w:val="24"/>
          <w:szCs w:val="24"/>
        </w:rPr>
        <w:t>someAsyncCall();</w:t>
      </w:r>
      <w:r w:rsidRPr="00BE7D98">
        <w:rPr>
          <w:rFonts w:ascii="Arial" w:eastAsia="Times New Roman" w:hAnsi="Arial" w:cs="Arial"/>
          <w:color w:val="3E454C"/>
          <w:sz w:val="24"/>
          <w:szCs w:val="24"/>
        </w:rPr>
        <w:t>).</w:t>
      </w:r>
    </w:p>
    <w:p w:rsidR="00BE7D98" w:rsidRPr="00BE7D98" w:rsidRDefault="00BE7D98" w:rsidP="00BE7D98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t>When placed in front of a Promise call, </w:t>
      </w:r>
      <w:r w:rsidRPr="00A87652">
        <w:rPr>
          <w:rFonts w:ascii="Arial" w:eastAsia="Times New Roman" w:hAnsi="Arial" w:cs="Arial"/>
          <w:color w:val="3E454C"/>
          <w:sz w:val="24"/>
          <w:szCs w:val="24"/>
        </w:rPr>
        <w:t>await</w:t>
      </w:r>
      <w:r w:rsidRPr="00BE7D98">
        <w:rPr>
          <w:rFonts w:ascii="Arial" w:eastAsia="Times New Roman" w:hAnsi="Arial" w:cs="Arial"/>
          <w:color w:val="3E454C"/>
          <w:sz w:val="24"/>
          <w:szCs w:val="24"/>
        </w:rPr>
        <w:t> forces the rest of the code to wait until that Promise finishes and returns a result.</w:t>
      </w:r>
    </w:p>
    <w:p w:rsidR="00BE7D98" w:rsidRPr="00BE7D98" w:rsidRDefault="00BE7D98" w:rsidP="00BE7D98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t>Await works only with Promises, it does not work with callbacks.</w:t>
      </w:r>
    </w:p>
    <w:p w:rsidR="00BE7D98" w:rsidRDefault="00BE7D98" w:rsidP="00BE7D98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t>Await can only be used inside </w:t>
      </w:r>
      <w:r w:rsidRPr="00A87652">
        <w:rPr>
          <w:rFonts w:ascii="Arial" w:eastAsia="Times New Roman" w:hAnsi="Arial" w:cs="Arial"/>
          <w:color w:val="3E454C"/>
          <w:sz w:val="24"/>
          <w:szCs w:val="24"/>
        </w:rPr>
        <w:t>async</w:t>
      </w:r>
      <w:r w:rsidRPr="00BE7D98">
        <w:rPr>
          <w:rFonts w:ascii="Arial" w:eastAsia="Times New Roman" w:hAnsi="Arial" w:cs="Arial"/>
          <w:color w:val="3E454C"/>
          <w:sz w:val="24"/>
          <w:szCs w:val="24"/>
        </w:rPr>
        <w:t> functions.</w:t>
      </w:r>
    </w:p>
    <w:p w:rsidR="00105154" w:rsidRPr="00ED4F81" w:rsidRDefault="00105154" w:rsidP="00105154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E454C"/>
          <w:sz w:val="28"/>
          <w:szCs w:val="24"/>
        </w:rPr>
      </w:pP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ED4F81">
        <w:rPr>
          <w:rFonts w:ascii="Consolas" w:hAnsi="Consolas" w:cs="Consolas"/>
          <w:color w:val="000000"/>
          <w:sz w:val="24"/>
          <w:szCs w:val="20"/>
        </w:rPr>
        <w:t>async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ED4F81">
        <w:rPr>
          <w:rFonts w:ascii="Consolas" w:hAnsi="Consolas" w:cs="Consolas"/>
          <w:b/>
          <w:bCs/>
          <w:color w:val="7F0055"/>
          <w:sz w:val="24"/>
          <w:szCs w:val="20"/>
          <w:u w:val="single"/>
        </w:rPr>
        <w:t>function</w:t>
      </w:r>
      <w:r w:rsidRPr="00ED4F81">
        <w:rPr>
          <w:rFonts w:ascii="Consolas" w:hAnsi="Consolas" w:cs="Consolas"/>
          <w:color w:val="000000"/>
          <w:sz w:val="24"/>
          <w:szCs w:val="20"/>
        </w:rPr>
        <w:t xml:space="preserve"> getData() {</w:t>
      </w: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D4F81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ED4F81">
        <w:rPr>
          <w:rFonts w:ascii="Consolas" w:hAnsi="Consolas" w:cs="Consolas"/>
          <w:b/>
          <w:bCs/>
          <w:color w:val="7F0055"/>
          <w:sz w:val="24"/>
          <w:szCs w:val="20"/>
        </w:rPr>
        <w:t>const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response = await </w:t>
      </w:r>
      <w:r w:rsidRPr="00ED4F81">
        <w:rPr>
          <w:rFonts w:ascii="Consolas" w:hAnsi="Consolas" w:cs="Consolas"/>
          <w:color w:val="000000"/>
          <w:sz w:val="24"/>
          <w:szCs w:val="20"/>
          <w:u w:val="single"/>
        </w:rPr>
        <w:t>fetch</w:t>
      </w:r>
      <w:r w:rsidRPr="00ED4F81">
        <w:rPr>
          <w:rFonts w:ascii="Consolas" w:hAnsi="Consolas" w:cs="Consolas"/>
          <w:color w:val="000000"/>
          <w:sz w:val="24"/>
          <w:szCs w:val="20"/>
        </w:rPr>
        <w:t>(</w:t>
      </w:r>
      <w:r w:rsidRPr="00ED4F81">
        <w:rPr>
          <w:rFonts w:ascii="Consolas" w:hAnsi="Consolas" w:cs="Consolas"/>
          <w:color w:val="2A00FF"/>
          <w:sz w:val="24"/>
          <w:szCs w:val="20"/>
        </w:rPr>
        <w:t>'test.json'</w:t>
      </w:r>
      <w:r w:rsidRPr="00ED4F81">
        <w:rPr>
          <w:rFonts w:ascii="Consolas" w:hAnsi="Consolas" w:cs="Consolas"/>
          <w:color w:val="000000"/>
          <w:sz w:val="24"/>
          <w:szCs w:val="20"/>
        </w:rPr>
        <w:t>);</w:t>
      </w: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D4F81">
        <w:rPr>
          <w:rFonts w:ascii="Consolas" w:hAnsi="Consolas" w:cs="Consolas"/>
          <w:color w:val="000000"/>
          <w:sz w:val="24"/>
          <w:szCs w:val="20"/>
        </w:rPr>
        <w:t xml:space="preserve">  </w:t>
      </w: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D4F81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ED4F81">
        <w:rPr>
          <w:rFonts w:ascii="Consolas" w:hAnsi="Consolas" w:cs="Consolas"/>
          <w:b/>
          <w:bCs/>
          <w:color w:val="7F0055"/>
          <w:sz w:val="24"/>
          <w:szCs w:val="20"/>
        </w:rPr>
        <w:t>const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body = await </w:t>
      </w:r>
      <w:r w:rsidRPr="00ED4F81">
        <w:rPr>
          <w:rFonts w:ascii="Consolas" w:hAnsi="Consolas" w:cs="Consolas"/>
          <w:color w:val="000000"/>
          <w:sz w:val="24"/>
          <w:szCs w:val="20"/>
          <w:u w:val="single"/>
        </w:rPr>
        <w:t>response</w:t>
      </w:r>
      <w:r w:rsidRPr="00ED4F81">
        <w:rPr>
          <w:rFonts w:ascii="Consolas" w:hAnsi="Consolas" w:cs="Consolas"/>
          <w:color w:val="000000"/>
          <w:sz w:val="24"/>
          <w:szCs w:val="20"/>
        </w:rPr>
        <w:t>.json()</w:t>
      </w: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D4F81">
        <w:rPr>
          <w:rFonts w:ascii="Consolas" w:hAnsi="Consolas" w:cs="Consolas"/>
          <w:color w:val="000000"/>
          <w:sz w:val="24"/>
          <w:szCs w:val="20"/>
        </w:rPr>
        <w:t xml:space="preserve">  </w:t>
      </w: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D4F81">
        <w:rPr>
          <w:rFonts w:ascii="Consolas" w:hAnsi="Consolas" w:cs="Consolas"/>
          <w:color w:val="000000"/>
          <w:sz w:val="24"/>
          <w:szCs w:val="20"/>
        </w:rPr>
        <w:t xml:space="preserve">    console.log(body)</w:t>
      </w: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D4F81">
        <w:rPr>
          <w:rFonts w:ascii="Consolas" w:hAnsi="Consolas" w:cs="Consolas"/>
          <w:color w:val="000000"/>
          <w:sz w:val="24"/>
          <w:szCs w:val="20"/>
        </w:rPr>
        <w:t xml:space="preserve">  }</w:t>
      </w:r>
    </w:p>
    <w:p w:rsidR="00047245" w:rsidRPr="00ED4F81" w:rsidRDefault="00047245" w:rsidP="0004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ED4F81">
        <w:rPr>
          <w:rFonts w:ascii="Consolas" w:hAnsi="Consolas" w:cs="Consolas"/>
          <w:color w:val="000000"/>
          <w:sz w:val="24"/>
          <w:szCs w:val="20"/>
        </w:rPr>
        <w:t>getData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();</w:t>
      </w:r>
    </w:p>
    <w:p w:rsidR="00047245" w:rsidRPr="00ED4F81" w:rsidRDefault="00047245" w:rsidP="00105154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E454C"/>
          <w:sz w:val="28"/>
          <w:szCs w:val="24"/>
        </w:rPr>
      </w:pPr>
    </w:p>
    <w:p w:rsidR="00047245" w:rsidRDefault="00047245" w:rsidP="00105154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</w:p>
    <w:p w:rsidR="00047245" w:rsidRDefault="00047245" w:rsidP="00105154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E454C"/>
          <w:sz w:val="24"/>
          <w:szCs w:val="24"/>
        </w:rPr>
      </w:pPr>
    </w:p>
    <w:p w:rsidR="005A1BCC" w:rsidRDefault="005A1BCC" w:rsidP="00105154">
      <w:pPr>
        <w:pStyle w:val="Title"/>
      </w:pPr>
    </w:p>
    <w:p w:rsidR="00BE7D98" w:rsidRDefault="00BE7D98" w:rsidP="00105154">
      <w:pPr>
        <w:pStyle w:val="Title"/>
      </w:pPr>
      <w:r>
        <w:t>Arrow Function</w:t>
      </w:r>
    </w:p>
    <w:p w:rsidR="00BE7D98" w:rsidRDefault="00BE7D98" w:rsidP="00BE7D98">
      <w:pPr>
        <w:rPr>
          <w:rFonts w:ascii="Arial" w:eastAsia="Times New Roman" w:hAnsi="Arial" w:cs="Arial"/>
          <w:color w:val="3E454C"/>
          <w:sz w:val="24"/>
          <w:szCs w:val="24"/>
        </w:rPr>
      </w:pPr>
      <w:r w:rsidRPr="00BE7D98">
        <w:rPr>
          <w:rFonts w:ascii="Arial" w:eastAsia="Times New Roman" w:hAnsi="Arial" w:cs="Arial"/>
          <w:color w:val="3E454C"/>
          <w:sz w:val="24"/>
          <w:szCs w:val="24"/>
        </w:rPr>
        <w:lastRenderedPageBreak/>
        <w:t>An </w:t>
      </w:r>
      <w:r w:rsidRPr="00BE7D98">
        <w:rPr>
          <w:rFonts w:eastAsia="Times New Roman"/>
          <w:b/>
          <w:bCs/>
          <w:color w:val="3E454C"/>
          <w:sz w:val="24"/>
          <w:szCs w:val="24"/>
        </w:rPr>
        <w:t>arrow function expression</w:t>
      </w:r>
      <w:r w:rsidRPr="00BE7D98">
        <w:rPr>
          <w:rFonts w:ascii="Arial" w:eastAsia="Times New Roman" w:hAnsi="Arial" w:cs="Arial"/>
          <w:color w:val="3E454C"/>
          <w:sz w:val="24"/>
          <w:szCs w:val="24"/>
        </w:rPr>
        <w:t> has a shorter syntax than a </w:t>
      </w:r>
      <w:hyperlink r:id="rId7" w:history="1">
        <w:r w:rsidRPr="00BE7D98">
          <w:rPr>
            <w:rFonts w:eastAsia="Times New Roman"/>
            <w:color w:val="3E454C"/>
            <w:sz w:val="24"/>
            <w:szCs w:val="24"/>
          </w:rPr>
          <w:t>function expression</w:t>
        </w:r>
      </w:hyperlink>
      <w:r w:rsidRPr="00BE7D98">
        <w:rPr>
          <w:rFonts w:ascii="Arial" w:eastAsia="Times New Roman" w:hAnsi="Arial" w:cs="Arial"/>
          <w:color w:val="3E454C"/>
          <w:sz w:val="24"/>
          <w:szCs w:val="24"/>
        </w:rPr>
        <w:t> and does not have its own </w:t>
      </w:r>
      <w:hyperlink r:id="rId8" w:history="1">
        <w:r w:rsidRPr="00BE7D98">
          <w:rPr>
            <w:rFonts w:ascii="Arial" w:eastAsia="Times New Roman" w:hAnsi="Arial" w:cs="Arial"/>
            <w:color w:val="3E454C"/>
            <w:sz w:val="24"/>
            <w:szCs w:val="24"/>
          </w:rPr>
          <w:t>this</w:t>
        </w:r>
      </w:hyperlink>
      <w:r w:rsidRPr="00BE7D98">
        <w:rPr>
          <w:rFonts w:ascii="Arial" w:eastAsia="Times New Roman" w:hAnsi="Arial" w:cs="Arial"/>
          <w:color w:val="3E454C"/>
          <w:sz w:val="24"/>
          <w:szCs w:val="24"/>
        </w:rPr>
        <w:t>, </w:t>
      </w:r>
      <w:hyperlink r:id="rId9" w:history="1">
        <w:r w:rsidRPr="00BE7D98">
          <w:rPr>
            <w:rFonts w:eastAsia="Times New Roman"/>
            <w:color w:val="3E454C"/>
            <w:sz w:val="24"/>
            <w:szCs w:val="24"/>
          </w:rPr>
          <w:t>arguments</w:t>
        </w:r>
      </w:hyperlink>
      <w:r w:rsidRPr="00BE7D98">
        <w:rPr>
          <w:rFonts w:ascii="Arial" w:eastAsia="Times New Roman" w:hAnsi="Arial" w:cs="Arial"/>
          <w:color w:val="3E454C"/>
          <w:sz w:val="24"/>
          <w:szCs w:val="24"/>
        </w:rPr>
        <w:t>, </w:t>
      </w:r>
      <w:hyperlink r:id="rId10" w:history="1">
        <w:r w:rsidRPr="00BE7D98">
          <w:rPr>
            <w:rFonts w:eastAsia="Times New Roman"/>
            <w:color w:val="3E454C"/>
            <w:sz w:val="24"/>
            <w:szCs w:val="24"/>
          </w:rPr>
          <w:t>super</w:t>
        </w:r>
      </w:hyperlink>
      <w:r w:rsidRPr="00BE7D98">
        <w:rPr>
          <w:rFonts w:ascii="Arial" w:eastAsia="Times New Roman" w:hAnsi="Arial" w:cs="Arial"/>
          <w:color w:val="3E454C"/>
          <w:sz w:val="24"/>
          <w:szCs w:val="24"/>
        </w:rPr>
        <w:t>, or </w:t>
      </w:r>
      <w:hyperlink r:id="rId11" w:history="1">
        <w:r w:rsidRPr="00BE7D98">
          <w:rPr>
            <w:rFonts w:eastAsia="Times New Roman"/>
            <w:color w:val="3E454C"/>
            <w:sz w:val="24"/>
            <w:szCs w:val="24"/>
          </w:rPr>
          <w:t xml:space="preserve">new. </w:t>
        </w:r>
        <w:proofErr w:type="gramStart"/>
        <w:r w:rsidRPr="00BE7D98">
          <w:rPr>
            <w:rFonts w:eastAsia="Times New Roman"/>
            <w:color w:val="3E454C"/>
            <w:sz w:val="24"/>
            <w:szCs w:val="24"/>
          </w:rPr>
          <w:t>Target</w:t>
        </w:r>
      </w:hyperlink>
      <w:r w:rsidRPr="00BE7D98">
        <w:rPr>
          <w:rFonts w:ascii="Arial" w:eastAsia="Times New Roman" w:hAnsi="Arial" w:cs="Arial"/>
          <w:color w:val="3E454C"/>
          <w:sz w:val="24"/>
          <w:szCs w:val="24"/>
        </w:rPr>
        <w:t>.</w:t>
      </w:r>
      <w:proofErr w:type="gramEnd"/>
      <w:r w:rsidRPr="00BE7D98">
        <w:rPr>
          <w:rFonts w:ascii="Arial" w:eastAsia="Times New Roman" w:hAnsi="Arial" w:cs="Arial"/>
          <w:color w:val="3E454C"/>
          <w:sz w:val="24"/>
          <w:szCs w:val="24"/>
        </w:rPr>
        <w:t xml:space="preserve"> These function expressions are best suited for non-method functions, and they cannot be used as constructors.</w:t>
      </w:r>
    </w:p>
    <w:p w:rsidR="005B039C" w:rsidRDefault="005B039C" w:rsidP="00BE7D98">
      <w:pPr>
        <w:rPr>
          <w:rFonts w:ascii="Arial" w:eastAsia="Times New Roman" w:hAnsi="Arial" w:cs="Arial"/>
          <w:color w:val="3E454C"/>
          <w:sz w:val="24"/>
          <w:szCs w:val="24"/>
        </w:rPr>
      </w:pPr>
      <w:r>
        <w:rPr>
          <w:rFonts w:ascii="Arial" w:eastAsia="Times New Roman" w:hAnsi="Arial" w:cs="Arial"/>
          <w:color w:val="3E454C"/>
          <w:sz w:val="24"/>
          <w:szCs w:val="24"/>
        </w:rPr>
        <w:t xml:space="preserve">Example </w:t>
      </w:r>
    </w:p>
    <w:p w:rsidR="005B039C" w:rsidRPr="00ED4F81" w:rsidRDefault="005B039C" w:rsidP="005B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ED4F81">
        <w:rPr>
          <w:rFonts w:ascii="Consolas" w:hAnsi="Consolas" w:cs="Consolas"/>
          <w:b/>
          <w:bCs/>
          <w:color w:val="7F0055"/>
          <w:sz w:val="24"/>
          <w:szCs w:val="20"/>
        </w:rPr>
        <w:t>const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wishing = () =&gt; { console.log(</w:t>
      </w:r>
      <w:r w:rsidRPr="00ED4F81">
        <w:rPr>
          <w:rFonts w:ascii="Consolas" w:hAnsi="Consolas" w:cs="Consolas"/>
          <w:color w:val="2A00FF"/>
          <w:sz w:val="24"/>
          <w:szCs w:val="20"/>
        </w:rPr>
        <w:t>'good Morning'</w:t>
      </w:r>
      <w:r w:rsidRPr="00ED4F81">
        <w:rPr>
          <w:rFonts w:ascii="Consolas" w:hAnsi="Consolas" w:cs="Consolas"/>
          <w:color w:val="000000"/>
          <w:sz w:val="24"/>
          <w:szCs w:val="20"/>
        </w:rPr>
        <w:t>);}</w:t>
      </w:r>
    </w:p>
    <w:p w:rsidR="005B039C" w:rsidRPr="00ED4F81" w:rsidRDefault="005B039C" w:rsidP="005B039C">
      <w:pPr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ED4F81">
        <w:rPr>
          <w:rFonts w:ascii="Consolas" w:hAnsi="Consolas" w:cs="Consolas"/>
          <w:color w:val="000000"/>
          <w:sz w:val="24"/>
          <w:szCs w:val="20"/>
        </w:rPr>
        <w:t>wishing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();</w:t>
      </w:r>
    </w:p>
    <w:p w:rsidR="005B039C" w:rsidRDefault="005B039C" w:rsidP="005B039C">
      <w:pPr>
        <w:pStyle w:val="Heading1"/>
      </w:pPr>
      <w:r>
        <w:t xml:space="preserve">One Line Function </w:t>
      </w:r>
    </w:p>
    <w:p w:rsidR="005B039C" w:rsidRPr="00ED4F81" w:rsidRDefault="005B039C" w:rsidP="005B039C">
      <w:pPr>
        <w:rPr>
          <w:rFonts w:eastAsia="Times New Roman"/>
          <w:color w:val="3E454C"/>
          <w:sz w:val="24"/>
          <w:szCs w:val="24"/>
        </w:rPr>
      </w:pPr>
      <w:r w:rsidRPr="00ED4F81">
        <w:rPr>
          <w:rFonts w:eastAsia="Times New Roman"/>
          <w:color w:val="3E454C"/>
          <w:sz w:val="24"/>
          <w:szCs w:val="24"/>
        </w:rPr>
        <w:t>It will not require curly braces.</w:t>
      </w:r>
    </w:p>
    <w:p w:rsidR="005B039C" w:rsidRPr="00ED4F81" w:rsidRDefault="005B039C" w:rsidP="005B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ED4F81">
        <w:rPr>
          <w:rFonts w:ascii="Consolas" w:hAnsi="Consolas" w:cs="Consolas"/>
          <w:b/>
          <w:bCs/>
          <w:color w:val="7F0055"/>
          <w:sz w:val="24"/>
          <w:szCs w:val="20"/>
        </w:rPr>
        <w:t>const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wishing = () =&gt; console.log(</w:t>
      </w:r>
      <w:r w:rsidRPr="00ED4F81">
        <w:rPr>
          <w:rFonts w:ascii="Consolas" w:hAnsi="Consolas" w:cs="Consolas"/>
          <w:color w:val="2A00FF"/>
          <w:sz w:val="24"/>
          <w:szCs w:val="20"/>
        </w:rPr>
        <w:t>'good Morning'</w:t>
      </w:r>
      <w:r w:rsidRPr="00ED4F81">
        <w:rPr>
          <w:rFonts w:ascii="Consolas" w:hAnsi="Consolas" w:cs="Consolas"/>
          <w:color w:val="000000"/>
          <w:sz w:val="24"/>
          <w:szCs w:val="20"/>
        </w:rPr>
        <w:t>);</w:t>
      </w:r>
    </w:p>
    <w:p w:rsidR="005B039C" w:rsidRDefault="005B039C" w:rsidP="005B039C"/>
    <w:p w:rsidR="005B039C" w:rsidRDefault="005B039C" w:rsidP="005B039C">
      <w:pPr>
        <w:pStyle w:val="Heading1"/>
      </w:pPr>
      <w:r>
        <w:t>Single Parameter</w:t>
      </w:r>
    </w:p>
    <w:p w:rsidR="005B039C" w:rsidRDefault="005B039C" w:rsidP="005B039C">
      <w:pPr>
        <w:rPr>
          <w:rFonts w:ascii="Arial" w:eastAsia="Times New Roman" w:hAnsi="Arial" w:cs="Arial"/>
          <w:color w:val="3E454C"/>
          <w:sz w:val="24"/>
          <w:szCs w:val="24"/>
        </w:rPr>
      </w:pPr>
      <w:r w:rsidRPr="005B039C">
        <w:rPr>
          <w:rFonts w:ascii="Arial" w:eastAsia="Times New Roman" w:hAnsi="Arial" w:cs="Arial"/>
          <w:color w:val="3E454C"/>
          <w:sz w:val="24"/>
          <w:szCs w:val="24"/>
        </w:rPr>
        <w:t>In Single parameter it doesn’t require any parenthesis</w:t>
      </w:r>
    </w:p>
    <w:p w:rsidR="005B039C" w:rsidRPr="00ED4F81" w:rsidRDefault="005B039C" w:rsidP="005B039C">
      <w:pPr>
        <w:rPr>
          <w:rFonts w:ascii="Arial" w:eastAsia="Times New Roman" w:hAnsi="Arial" w:cs="Arial"/>
          <w:color w:val="3E454C"/>
          <w:sz w:val="28"/>
          <w:szCs w:val="24"/>
        </w:rPr>
      </w:pPr>
      <w:proofErr w:type="gramStart"/>
      <w:r w:rsidRPr="00ED4F81">
        <w:rPr>
          <w:rFonts w:ascii="Consolas" w:hAnsi="Consolas" w:cs="Consolas"/>
          <w:b/>
          <w:bCs/>
          <w:color w:val="7F0055"/>
          <w:sz w:val="24"/>
          <w:szCs w:val="20"/>
        </w:rPr>
        <w:t>const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wishing = name =&gt; {console.log(name+’gud morning’);}</w:t>
      </w:r>
    </w:p>
    <w:p w:rsidR="005B039C" w:rsidRPr="00ED4F81" w:rsidRDefault="005B039C" w:rsidP="005B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ED4F81">
        <w:rPr>
          <w:rFonts w:ascii="Consolas" w:hAnsi="Consolas" w:cs="Consolas"/>
          <w:color w:val="000000"/>
          <w:sz w:val="24"/>
          <w:szCs w:val="20"/>
        </w:rPr>
        <w:t>wishing</w:t>
      </w:r>
      <w:proofErr w:type="gramEnd"/>
      <w:r w:rsidRPr="00ED4F81">
        <w:rPr>
          <w:rFonts w:ascii="Consolas" w:hAnsi="Consolas" w:cs="Consolas"/>
          <w:color w:val="000000"/>
          <w:sz w:val="24"/>
          <w:szCs w:val="20"/>
        </w:rPr>
        <w:t xml:space="preserve"> ();</w:t>
      </w:r>
    </w:p>
    <w:p w:rsidR="005B039C" w:rsidRPr="00ED4F81" w:rsidRDefault="005B039C" w:rsidP="005B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5B039C" w:rsidRDefault="005A1BCC" w:rsidP="005A1BCC">
      <w:pPr>
        <w:pStyle w:val="Title"/>
      </w:pPr>
      <w:r>
        <w:t>Regular Expression</w:t>
      </w:r>
    </w:p>
    <w:p w:rsidR="00ED4F81" w:rsidRPr="00ED4F81" w:rsidRDefault="00ED4F81" w:rsidP="00ED4F8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D4F81">
        <w:rPr>
          <w:rFonts w:ascii="Segoe UI" w:eastAsia="Times New Roman" w:hAnsi="Segoe UI" w:cs="Segoe UI"/>
          <w:color w:val="333333"/>
          <w:sz w:val="24"/>
          <w:szCs w:val="24"/>
        </w:rPr>
        <w:t>Regular expressions are a powerful way of searching and replacing inside a string.</w:t>
      </w:r>
    </w:p>
    <w:p w:rsidR="00ED4F81" w:rsidRPr="00ED4F81" w:rsidRDefault="00ED4F81" w:rsidP="00ED4F8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D4F81">
        <w:rPr>
          <w:rFonts w:ascii="Segoe UI" w:eastAsia="Times New Roman" w:hAnsi="Segoe UI" w:cs="Segoe UI"/>
          <w:color w:val="333333"/>
          <w:sz w:val="24"/>
          <w:szCs w:val="24"/>
        </w:rPr>
        <w:t>In JavaScript regular expressions are implemented using objects of a built-in </w:t>
      </w:r>
      <w:r w:rsidRPr="00ED4F8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RegExp</w:t>
      </w:r>
      <w:r w:rsidRPr="00ED4F81">
        <w:rPr>
          <w:rFonts w:ascii="Segoe UI" w:eastAsia="Times New Roman" w:hAnsi="Segoe UI" w:cs="Segoe UI"/>
          <w:color w:val="333333"/>
          <w:sz w:val="24"/>
          <w:szCs w:val="24"/>
        </w:rPr>
        <w:t> class and integrated with strings.</w:t>
      </w:r>
    </w:p>
    <w:p w:rsidR="00ED4F81" w:rsidRPr="00ED4F81" w:rsidRDefault="00ED4F81" w:rsidP="00ED4F8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D4F81">
        <w:rPr>
          <w:rFonts w:ascii="Segoe UI" w:eastAsia="Times New Roman" w:hAnsi="Segoe UI" w:cs="Segoe UI"/>
          <w:color w:val="333333"/>
          <w:sz w:val="24"/>
          <w:szCs w:val="24"/>
        </w:rPr>
        <w:t>A regular expression also “regexp” or just “reg” consists of a </w:t>
      </w:r>
      <w:r w:rsidRPr="00ED4F8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pattern</w:t>
      </w:r>
      <w:r w:rsidRPr="00ED4F81">
        <w:rPr>
          <w:rFonts w:ascii="Segoe UI" w:eastAsia="Times New Roman" w:hAnsi="Segoe UI" w:cs="Segoe UI"/>
          <w:color w:val="333333"/>
          <w:sz w:val="24"/>
          <w:szCs w:val="24"/>
        </w:rPr>
        <w:t> and optional </w:t>
      </w:r>
      <w:r w:rsidRPr="00ED4F8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flags</w:t>
      </w:r>
      <w:r w:rsidRPr="00ED4F8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8569E2" w:rsidRDefault="008569E2" w:rsidP="00ED4F8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69E2">
        <w:rPr>
          <w:rFonts w:ascii="Segoe UI" w:eastAsia="Times New Roman" w:hAnsi="Segoe UI" w:cs="Segoe UI"/>
          <w:color w:val="333333"/>
          <w:sz w:val="24"/>
          <w:szCs w:val="24"/>
        </w:rPr>
        <w:t>In JavaScript, a regular expression is simply a type of object that is used to match character combinations in strings.</w:t>
      </w:r>
    </w:p>
    <w:p w:rsidR="00D81E79" w:rsidRPr="00D81E79" w:rsidRDefault="00D81E79" w:rsidP="00D81E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ED4F81">
        <w:rPr>
          <w:rFonts w:ascii="Segoe UI" w:eastAsia="Times New Roman" w:hAnsi="Segoe UI" w:cs="Segoe UI"/>
          <w:b/>
          <w:color w:val="333333"/>
          <w:sz w:val="24"/>
          <w:szCs w:val="24"/>
        </w:rPr>
        <w:t>There are two syntaxes to create a regular expression object.</w:t>
      </w:r>
    </w:p>
    <w:p w:rsidR="00D81E79" w:rsidRDefault="00D81E79" w:rsidP="00ED4F8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81E79" w:rsidRDefault="00D81E79" w:rsidP="00D81E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81E79">
        <w:rPr>
          <w:rFonts w:ascii="Segoe UI" w:eastAsia="Times New Roman" w:hAnsi="Segoe UI" w:cs="Segoe UI"/>
          <w:b/>
          <w:color w:val="333333"/>
          <w:sz w:val="24"/>
          <w:szCs w:val="24"/>
        </w:rPr>
        <w:t>Regular Expression Literal</w:t>
      </w: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 — This method uses slashes ( / ) to enclose the Regex pattern:</w:t>
      </w:r>
    </w:p>
    <w:p w:rsidR="00D81E79" w:rsidRDefault="00D81E79" w:rsidP="00D81E79">
      <w:p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c</w:t>
      </w: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onst</w:t>
      </w:r>
      <w:proofErr w:type="gramEnd"/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 xml:space="preserve"> reg = /hello/;</w:t>
      </w:r>
    </w:p>
    <w:p w:rsidR="00D81E79" w:rsidRDefault="00D81E79" w:rsidP="00D81E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81E79">
        <w:rPr>
          <w:rFonts w:ascii="Segoe UI" w:eastAsia="Times New Roman" w:hAnsi="Segoe UI" w:cs="Segoe UI"/>
          <w:b/>
          <w:color w:val="333333"/>
          <w:sz w:val="24"/>
          <w:szCs w:val="24"/>
        </w:rPr>
        <w:lastRenderedPageBreak/>
        <w:t>Regular Expression Constructor</w:t>
      </w: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 — This method constructs the Expression for you:</w:t>
      </w:r>
    </w:p>
    <w:p w:rsidR="00D81E79" w:rsidRPr="00D81E79" w:rsidRDefault="00D81E79" w:rsidP="00D81E79">
      <w:pPr>
        <w:shd w:val="clear" w:color="auto" w:fill="FFFFFF"/>
        <w:spacing w:before="100" w:beforeAutospacing="1" w:after="0" w:line="240" w:lineRule="auto"/>
        <w:ind w:firstLine="45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var</w:t>
      </w:r>
      <w:proofErr w:type="gramEnd"/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 xml:space="preserve"> reg = new RegExp("</w:t>
      </w:r>
      <w:r>
        <w:rPr>
          <w:rFonts w:ascii="Segoe UI" w:eastAsia="Times New Roman" w:hAnsi="Segoe UI" w:cs="Segoe UI"/>
          <w:color w:val="333333"/>
          <w:sz w:val="24"/>
          <w:szCs w:val="24"/>
        </w:rPr>
        <w:t>hello</w:t>
      </w: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");</w:t>
      </w:r>
    </w:p>
    <w:p w:rsidR="00ED4F81" w:rsidRDefault="00D81E79" w:rsidP="00D81E79">
      <w:pPr>
        <w:pStyle w:val="Heading1"/>
        <w:rPr>
          <w:shd w:val="clear" w:color="auto" w:fill="FFFFFF"/>
        </w:rPr>
      </w:pPr>
      <w:r w:rsidRPr="00D81E79">
        <w:rPr>
          <w:rFonts w:ascii="Segoe UI" w:eastAsia="Times New Roman" w:hAnsi="Segoe UI" w:cs="Segoe UI"/>
          <w:bCs w:val="0"/>
          <w:color w:val="333333"/>
          <w:sz w:val="24"/>
          <w:szCs w:val="24"/>
        </w:rPr>
        <w:t>There are a number of methods we can use on our regex</w:t>
      </w:r>
      <w:r w:rsidRPr="00D81E79">
        <w:rPr>
          <w:shd w:val="clear" w:color="auto" w:fill="FFFFFF"/>
        </w:rPr>
        <w:t>.</w:t>
      </w:r>
    </w:p>
    <w:p w:rsidR="00D81E79" w:rsidRDefault="00D81E79" w:rsidP="00D81E79">
      <w:p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One basic method is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D81E79">
        <w:rPr>
          <w:rFonts w:ascii="Segoe UI" w:eastAsia="Times New Roman" w:hAnsi="Segoe UI" w:cs="Segoe UI"/>
          <w:b/>
          <w:color w:val="333333"/>
          <w:sz w:val="24"/>
          <w:szCs w:val="24"/>
        </w:rPr>
        <w:t>.</w:t>
      </w:r>
      <w:r w:rsidRPr="00D81E79">
        <w:rPr>
          <w:rFonts w:ascii="Segoe UI" w:eastAsia="Times New Roman" w:hAnsi="Segoe UI" w:cs="Segoe UI"/>
          <w:b/>
          <w:color w:val="333333"/>
        </w:rPr>
        <w:t>test ()</w:t>
      </w:r>
      <w:r w:rsidRPr="00D81E79">
        <w:rPr>
          <w:rFonts w:ascii="Segoe UI" w:eastAsia="Times New Roman" w:hAnsi="Segoe UI" w:cs="Segoe UI"/>
          <w:b/>
          <w:color w:val="333333"/>
          <w:sz w:val="24"/>
          <w:szCs w:val="24"/>
        </w:rPr>
        <w:t>,</w:t>
      </w: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 xml:space="preserve"> which returns a Boolean</w:t>
      </w:r>
    </w:p>
    <w:p w:rsidR="00D81E79" w:rsidRPr="00D81E79" w:rsidRDefault="00D81E79" w:rsidP="00D81E79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Returns true: the string contains a match of the regex pattern</w:t>
      </w:r>
    </w:p>
    <w:p w:rsidR="00D81E79" w:rsidRPr="00D81E79" w:rsidRDefault="00D81E79" w:rsidP="00D81E79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81E79">
        <w:rPr>
          <w:rFonts w:ascii="Segoe UI" w:eastAsia="Times New Roman" w:hAnsi="Segoe UI" w:cs="Segoe UI"/>
          <w:color w:val="333333"/>
          <w:sz w:val="24"/>
          <w:szCs w:val="24"/>
        </w:rPr>
        <w:t>Returns false: no match found</w:t>
      </w:r>
    </w:p>
    <w:p w:rsidR="00D81E79" w:rsidRDefault="00224688" w:rsidP="00D81E79">
      <w:p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Example for regex</w:t>
      </w:r>
    </w:p>
    <w:p w:rsidR="00224688" w:rsidRDefault="00224688" w:rsidP="00224688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myString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'India is a big country'</w:t>
      </w:r>
    </w:p>
    <w:p w:rsidR="00224688" w:rsidRDefault="00224688" w:rsidP="0022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reg = </w:t>
      </w:r>
      <w:r>
        <w:rPr>
          <w:rFonts w:ascii="Consolas" w:hAnsi="Consolas" w:cs="Consolas"/>
          <w:color w:val="2A00FF"/>
          <w:sz w:val="20"/>
          <w:szCs w:val="20"/>
        </w:rPr>
        <w:t>/India/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688" w:rsidRDefault="00224688" w:rsidP="0022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 (reg.test (myString));</w:t>
      </w:r>
    </w:p>
    <w:p w:rsidR="00C41344" w:rsidRPr="00C41344" w:rsidRDefault="00C41344" w:rsidP="00C41344">
      <w:pPr>
        <w:pStyle w:val="Heading4"/>
        <w:shd w:val="clear" w:color="auto" w:fill="FFFFFF"/>
        <w:spacing w:before="450"/>
        <w:ind w:left="-24"/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</w:pPr>
      <w:r w:rsidRPr="00C41344"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  <w:t>Symbols</w:t>
      </w:r>
    </w:p>
    <w:p w:rsidR="00C41344" w:rsidRPr="00C41344" w:rsidRDefault="00C41344" w:rsidP="00C41344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.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— (period) matches any single character, except for line breaks.</w:t>
      </w:r>
    </w:p>
    <w:p w:rsidR="00C41344" w:rsidRPr="00C41344" w:rsidRDefault="00C41344" w:rsidP="00C41344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*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— Matches the preceding expression 0 or more times.</w:t>
      </w:r>
    </w:p>
    <w:p w:rsidR="00C41344" w:rsidRPr="00C41344" w:rsidRDefault="00C41344" w:rsidP="00C41344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+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— Matches the preceding expression 1 or more times.</w:t>
      </w:r>
    </w:p>
    <w:p w:rsidR="00C41344" w:rsidRPr="00C41344" w:rsidRDefault="00C41344" w:rsidP="00C41344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?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— Preceding expression is optional (Matches 0 or 1 times).</w:t>
      </w:r>
    </w:p>
    <w:p w:rsidR="00C41344" w:rsidRPr="00C41344" w:rsidRDefault="00C41344" w:rsidP="00C41344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^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— Matches the beginning of the string.</w:t>
      </w:r>
    </w:p>
    <w:p w:rsidR="00C41344" w:rsidRPr="00C41344" w:rsidRDefault="00C41344" w:rsidP="00C4134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$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— Matches the end of the string.</w:t>
      </w:r>
    </w:p>
    <w:p w:rsidR="00C41344" w:rsidRPr="00C41344" w:rsidRDefault="00C41344" w:rsidP="00C41344">
      <w:pPr>
        <w:pStyle w:val="Heading4"/>
        <w:shd w:val="clear" w:color="auto" w:fill="FFFFFF"/>
        <w:spacing w:before="450"/>
        <w:ind w:left="-24"/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</w:pPr>
      <w:r w:rsidRPr="00C41344"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  <w:t>Character groups</w:t>
      </w:r>
    </w:p>
    <w:p w:rsidR="00C41344" w:rsidRPr="00C41344" w:rsidRDefault="00C41344" w:rsidP="00C41344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\d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</w:t>
      </w:r>
      <w:proofErr w:type="gramStart"/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Matches</w:t>
      </w:r>
      <w:proofErr w:type="gramEnd"/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 xml:space="preserve"> any single digit character.</w:t>
      </w:r>
    </w:p>
    <w:p w:rsidR="00C41344" w:rsidRPr="00C41344" w:rsidRDefault="00C41344" w:rsidP="00C41344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\w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— Matches any word character (alphanumeric &amp; underscore).</w:t>
      </w:r>
    </w:p>
    <w:p w:rsidR="00C41344" w:rsidRPr="00C41344" w:rsidRDefault="00C41344" w:rsidP="00C41344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[XYZ]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— Character Set: Matches any single character from the character within the brackets. You can also do a range such as </w:t>
      </w: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[A-Z]</w:t>
      </w:r>
    </w:p>
    <w:p w:rsidR="00C41344" w:rsidRPr="00C41344" w:rsidRDefault="00C41344" w:rsidP="00C41344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[XYZ]+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— Matches one or more of any of the characters in the set.</w:t>
      </w:r>
    </w:p>
    <w:p w:rsidR="00C41344" w:rsidRPr="00C41344" w:rsidRDefault="00C41344" w:rsidP="00C4134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[^A-Z]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— Inside a character set, the ^ is used for negation. In this example, match anything that is NOT an uppercase letter.</w:t>
      </w:r>
    </w:p>
    <w:p w:rsidR="00C41344" w:rsidRPr="00C41344" w:rsidRDefault="00C41344" w:rsidP="00C41344">
      <w:pPr>
        <w:pStyle w:val="Heading4"/>
        <w:shd w:val="clear" w:color="auto" w:fill="FFFFFF"/>
        <w:spacing w:before="450"/>
        <w:ind w:left="-24"/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</w:pPr>
      <w:r w:rsidRPr="00C41344"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  <w:lastRenderedPageBreak/>
        <w:t>Flags:</w:t>
      </w:r>
    </w:p>
    <w:p w:rsidR="00C41344" w:rsidRPr="00C41344" w:rsidRDefault="00C41344" w:rsidP="00C41344">
      <w:pPr>
        <w:numPr>
          <w:ilvl w:val="0"/>
          <w:numId w:val="8"/>
        </w:numPr>
        <w:shd w:val="clear" w:color="auto" w:fill="FFFFFF"/>
        <w:spacing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There are five optional flags. They can be used separately or together and are placed after the closing slash. Example: </w:t>
      </w:r>
      <w:r w:rsidRPr="00C41344">
        <w:rPr>
          <w:rFonts w:ascii="Segoe UI" w:eastAsia="Times New Roman" w:hAnsi="Segoe UI" w:cs="Segoe UI"/>
          <w:color w:val="333333"/>
        </w:rPr>
        <w:t>/[A-Z]/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</w:t>
      </w: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 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I’ll only be introducing 2 here.</w:t>
      </w:r>
    </w:p>
    <w:p w:rsidR="00C41344" w:rsidRPr="00C41344" w:rsidRDefault="00C41344" w:rsidP="00C41344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g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 — Global search</w:t>
      </w:r>
    </w:p>
    <w:p w:rsidR="00C41344" w:rsidRPr="00C41344" w:rsidRDefault="00C41344" w:rsidP="00C4134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i</w:t>
      </w:r>
      <w:r w:rsidRPr="00C413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 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— case insensitive search</w:t>
      </w:r>
    </w:p>
    <w:p w:rsidR="00C41344" w:rsidRPr="00C41344" w:rsidRDefault="00C41344" w:rsidP="00C41344">
      <w:pPr>
        <w:pStyle w:val="Heading4"/>
        <w:shd w:val="clear" w:color="auto" w:fill="FFFFFF"/>
        <w:spacing w:before="450"/>
        <w:ind w:left="-24"/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</w:pPr>
      <w:r w:rsidRPr="00C41344">
        <w:rPr>
          <w:rFonts w:ascii="Segoe UI" w:eastAsia="Times New Roman" w:hAnsi="Segoe UI" w:cs="Segoe UI"/>
          <w:bCs w:val="0"/>
          <w:i w:val="0"/>
          <w:iCs w:val="0"/>
          <w:color w:val="333333"/>
          <w:sz w:val="24"/>
          <w:szCs w:val="24"/>
        </w:rPr>
        <w:t>Advanced</w:t>
      </w:r>
    </w:p>
    <w:p w:rsidR="00C41344" w:rsidRPr="00C41344" w:rsidRDefault="00C41344" w:rsidP="00C41344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(x)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 — Capturing Parenthesis: Matches x and remembers it so we can use it later.</w:t>
      </w:r>
    </w:p>
    <w:p w:rsidR="00C41344" w:rsidRPr="00C41344" w:rsidRDefault="00C41344" w:rsidP="00C41344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(?:x)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 — Non-capturing Parenthesis: Matches x and does not remembers it.</w:t>
      </w:r>
    </w:p>
    <w:p w:rsidR="00C41344" w:rsidRPr="00C41344" w:rsidRDefault="00C41344" w:rsidP="00C4134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x</w:t>
      </w:r>
      <w:proofErr w:type="gramEnd"/>
      <w:r w:rsidRPr="00C41344">
        <w:rPr>
          <w:rFonts w:ascii="Segoe UI" w:eastAsia="Times New Roman" w:hAnsi="Segoe UI"/>
          <w:b/>
          <w:bCs/>
          <w:color w:val="333333"/>
          <w:sz w:val="24"/>
          <w:szCs w:val="24"/>
        </w:rPr>
        <w:t>(?=y)</w:t>
      </w:r>
      <w:r w:rsidRPr="00C41344">
        <w:rPr>
          <w:rFonts w:ascii="Segoe UI" w:eastAsia="Times New Roman" w:hAnsi="Segoe UI" w:cs="Segoe UI"/>
          <w:color w:val="333333"/>
          <w:sz w:val="24"/>
          <w:szCs w:val="24"/>
        </w:rPr>
        <w:t> — Lookahead: Matches x only if it is followed by y.</w:t>
      </w:r>
    </w:p>
    <w:p w:rsidR="00224688" w:rsidRPr="00D81E79" w:rsidRDefault="00224688" w:rsidP="00D81E79">
      <w:pPr>
        <w:shd w:val="clear" w:color="auto" w:fill="FFFFFF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224688" w:rsidRPr="00D8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922"/>
    <w:multiLevelType w:val="multilevel"/>
    <w:tmpl w:val="4EA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32333"/>
    <w:multiLevelType w:val="multilevel"/>
    <w:tmpl w:val="347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70273"/>
    <w:multiLevelType w:val="multilevel"/>
    <w:tmpl w:val="48D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321EBD"/>
    <w:multiLevelType w:val="multilevel"/>
    <w:tmpl w:val="C11C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65108D"/>
    <w:multiLevelType w:val="multilevel"/>
    <w:tmpl w:val="468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B5CF1"/>
    <w:multiLevelType w:val="multilevel"/>
    <w:tmpl w:val="C82C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F5FE3"/>
    <w:multiLevelType w:val="multilevel"/>
    <w:tmpl w:val="AEDA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2847E5"/>
    <w:multiLevelType w:val="multilevel"/>
    <w:tmpl w:val="CB0E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D125FB"/>
    <w:multiLevelType w:val="multilevel"/>
    <w:tmpl w:val="B47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1C"/>
    <w:rsid w:val="00017890"/>
    <w:rsid w:val="00047245"/>
    <w:rsid w:val="00105154"/>
    <w:rsid w:val="00224688"/>
    <w:rsid w:val="00553A1C"/>
    <w:rsid w:val="005A1BCC"/>
    <w:rsid w:val="005B039C"/>
    <w:rsid w:val="006D6C99"/>
    <w:rsid w:val="008569E2"/>
    <w:rsid w:val="009D4AE0"/>
    <w:rsid w:val="00A87652"/>
    <w:rsid w:val="00B24C63"/>
    <w:rsid w:val="00BE7D98"/>
    <w:rsid w:val="00C41344"/>
    <w:rsid w:val="00D81E79"/>
    <w:rsid w:val="00ED4F81"/>
    <w:rsid w:val="00F2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E7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3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E7D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D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D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15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05154"/>
  </w:style>
  <w:style w:type="character" w:customStyle="1" w:styleId="cm-def">
    <w:name w:val="cm-def"/>
    <w:basedOn w:val="DefaultParagraphFont"/>
    <w:rsid w:val="00105154"/>
  </w:style>
  <w:style w:type="character" w:customStyle="1" w:styleId="cm-operator">
    <w:name w:val="cm-operator"/>
    <w:basedOn w:val="DefaultParagraphFont"/>
    <w:rsid w:val="00105154"/>
  </w:style>
  <w:style w:type="character" w:customStyle="1" w:styleId="cm-variable">
    <w:name w:val="cm-variable"/>
    <w:basedOn w:val="DefaultParagraphFont"/>
    <w:rsid w:val="00105154"/>
  </w:style>
  <w:style w:type="character" w:customStyle="1" w:styleId="cm-string">
    <w:name w:val="cm-string"/>
    <w:basedOn w:val="DefaultParagraphFont"/>
    <w:rsid w:val="00105154"/>
  </w:style>
  <w:style w:type="character" w:customStyle="1" w:styleId="cm-variable-2">
    <w:name w:val="cm-variable-2"/>
    <w:basedOn w:val="DefaultParagraphFont"/>
    <w:rsid w:val="00105154"/>
  </w:style>
  <w:style w:type="character" w:customStyle="1" w:styleId="cm-property">
    <w:name w:val="cm-property"/>
    <w:basedOn w:val="DefaultParagraphFont"/>
    <w:rsid w:val="00105154"/>
  </w:style>
  <w:style w:type="character" w:styleId="Emphasis">
    <w:name w:val="Emphasis"/>
    <w:basedOn w:val="DefaultParagraphFont"/>
    <w:uiPriority w:val="20"/>
    <w:qFormat/>
    <w:rsid w:val="00ED4F81"/>
    <w:rPr>
      <w:i/>
      <w:iCs/>
    </w:rPr>
  </w:style>
  <w:style w:type="character" w:customStyle="1" w:styleId="token">
    <w:name w:val="token"/>
    <w:basedOn w:val="DefaultParagraphFont"/>
    <w:rsid w:val="00ED4F81"/>
  </w:style>
  <w:style w:type="paragraph" w:styleId="ListParagraph">
    <w:name w:val="List Paragraph"/>
    <w:basedOn w:val="Normal"/>
    <w:uiPriority w:val="34"/>
    <w:qFormat/>
    <w:rsid w:val="00D81E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41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E7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3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E7D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D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D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15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05154"/>
  </w:style>
  <w:style w:type="character" w:customStyle="1" w:styleId="cm-def">
    <w:name w:val="cm-def"/>
    <w:basedOn w:val="DefaultParagraphFont"/>
    <w:rsid w:val="00105154"/>
  </w:style>
  <w:style w:type="character" w:customStyle="1" w:styleId="cm-operator">
    <w:name w:val="cm-operator"/>
    <w:basedOn w:val="DefaultParagraphFont"/>
    <w:rsid w:val="00105154"/>
  </w:style>
  <w:style w:type="character" w:customStyle="1" w:styleId="cm-variable">
    <w:name w:val="cm-variable"/>
    <w:basedOn w:val="DefaultParagraphFont"/>
    <w:rsid w:val="00105154"/>
  </w:style>
  <w:style w:type="character" w:customStyle="1" w:styleId="cm-string">
    <w:name w:val="cm-string"/>
    <w:basedOn w:val="DefaultParagraphFont"/>
    <w:rsid w:val="00105154"/>
  </w:style>
  <w:style w:type="character" w:customStyle="1" w:styleId="cm-variable-2">
    <w:name w:val="cm-variable-2"/>
    <w:basedOn w:val="DefaultParagraphFont"/>
    <w:rsid w:val="00105154"/>
  </w:style>
  <w:style w:type="character" w:customStyle="1" w:styleId="cm-property">
    <w:name w:val="cm-property"/>
    <w:basedOn w:val="DefaultParagraphFont"/>
    <w:rsid w:val="00105154"/>
  </w:style>
  <w:style w:type="character" w:styleId="Emphasis">
    <w:name w:val="Emphasis"/>
    <w:basedOn w:val="DefaultParagraphFont"/>
    <w:uiPriority w:val="20"/>
    <w:qFormat/>
    <w:rsid w:val="00ED4F81"/>
    <w:rPr>
      <w:i/>
      <w:iCs/>
    </w:rPr>
  </w:style>
  <w:style w:type="character" w:customStyle="1" w:styleId="token">
    <w:name w:val="token"/>
    <w:basedOn w:val="DefaultParagraphFont"/>
    <w:rsid w:val="00ED4F81"/>
  </w:style>
  <w:style w:type="paragraph" w:styleId="ListParagraph">
    <w:name w:val="List Paragraph"/>
    <w:basedOn w:val="Normal"/>
    <w:uiPriority w:val="34"/>
    <w:qFormat/>
    <w:rsid w:val="00D81E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41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th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Reference/Operators/func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Reference/Operators/new.targ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en-US/docs/Web/JavaScript/Reference/Operators/sup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JavaScript/Reference/Functions/arg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25FA0-3B52-4413-A7C8-ED82DB4A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Minhaj Ahmed</dc:creator>
  <cp:keywords/>
  <dc:description/>
  <cp:lastModifiedBy>Mohammed Minhaj Ahmed</cp:lastModifiedBy>
  <cp:revision>12</cp:revision>
  <dcterms:created xsi:type="dcterms:W3CDTF">2018-06-29T11:42:00Z</dcterms:created>
  <dcterms:modified xsi:type="dcterms:W3CDTF">2018-06-30T11:54:00Z</dcterms:modified>
</cp:coreProperties>
</file>