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SetMargins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SetMargins(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left,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top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right])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left, top and right margins. By default, they equal 1 cm. Call this method to change them.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left Left margin. top Top margin. right Right margin. Default value is the left one.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SetLeftMargin()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SetTopMargin()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SetRightMargin()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leftmargin.htm" TargetMode="External"/><Relationship Id="rId6" Type="http://schemas.openxmlformats.org/officeDocument/2006/relationships/hyperlink" Target="http://docs.google.com/settopmargin.htm" TargetMode="External"/><Relationship Id="rId7" Type="http://schemas.openxmlformats.org/officeDocument/2006/relationships/hyperlink" Target="http://docs.google.com/setrightmargin.htm" TargetMode="External"/><Relationship Id="rId8" Type="http://schemas.openxmlformats.org/officeDocument/2006/relationships/hyperlink" Target="http://docs.google.com/setautopagebreak.htm" TargetMode="External"/></Relationships>
</file>