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this software to use, copy, modify, distribute, sublicense, and/or sell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copies of the software, and to permit persons to whom the software is furnished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 do so.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SOFTWARE IS PROVIDED "AS IS", WITHOUT WARRANTY OF ANY KIND, EXPRESS OR IMPLIED.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