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37398E">
      <w:pPr>
        <w:pStyle w:val="2"/>
      </w:pPr>
      <w:bookmarkStart w:id="0" w:name="_GoBack"/>
      <w:bookmarkEnd w:id="0"/>
      <w:r>
        <w:t>Bảng so sánh chi tiết</w:t>
      </w:r>
    </w:p>
    <w:tbl>
      <w:tblPr>
        <w:tblStyle w:val="12"/>
        <w:tblW w:w="0" w:type="auto"/>
        <w:jc w:val="center"/>
        <w:tblLayout w:type="fixed"/>
        <w:tblCellMar>
          <w:top w:w="0" w:type="dxa"/>
          <w:left w:w="108" w:type="dxa"/>
          <w:bottom w:w="0" w:type="dxa"/>
          <w:right w:w="108" w:type="dxa"/>
        </w:tblCellMar>
      </w:tblPr>
      <w:tblGrid>
        <w:gridCol w:w="2074"/>
        <w:gridCol w:w="2074"/>
        <w:gridCol w:w="2074"/>
        <w:gridCol w:w="2074"/>
        <w:gridCol w:w="2074"/>
      </w:tblGrid>
      <w:tr w14:paraId="5DDBA462">
        <w:trPr>
          <w:cantSplit/>
          <w:tblHeader/>
          <w:jc w:val="center"/>
        </w:trPr>
        <w:tc>
          <w:tcPr>
            <w:tcW w:w="1037"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1F4E78"/>
            <w:tcMar>
              <w:top w:w="110" w:type="dxa"/>
              <w:left w:w="105" w:type="dxa"/>
              <w:bottom w:w="110" w:type="dxa"/>
              <w:right w:w="105" w:type="dxa"/>
            </w:tcMar>
            <w:vAlign w:val="center"/>
          </w:tcPr>
          <w:p w14:paraId="0F018DE6">
            <w:pPr>
              <w:spacing w:after="0" w:line="240" w:lineRule="auto"/>
              <w:jc w:val="center"/>
            </w:pPr>
            <w:r>
              <w:rPr>
                <w:rFonts w:ascii="Arial" w:hAnsi="Arial" w:eastAsia="Arial"/>
                <w:b/>
                <w:color w:val="FFFFFF"/>
                <w:sz w:val="19"/>
              </w:rPr>
              <w:t>Định dạng</w:t>
            </w:r>
          </w:p>
        </w:tc>
        <w:tc>
          <w:tcPr>
            <w:tcW w:w="1944"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1F4E78"/>
            <w:tcMar>
              <w:top w:w="110" w:type="dxa"/>
              <w:left w:w="105" w:type="dxa"/>
              <w:bottom w:w="110" w:type="dxa"/>
              <w:right w:w="105" w:type="dxa"/>
            </w:tcMar>
            <w:vAlign w:val="center"/>
          </w:tcPr>
          <w:p w14:paraId="1FCDF672">
            <w:pPr>
              <w:spacing w:after="0" w:line="240" w:lineRule="auto"/>
              <w:jc w:val="center"/>
            </w:pPr>
            <w:r>
              <w:rPr>
                <w:rFonts w:ascii="Arial" w:hAnsi="Arial" w:eastAsia="Arial"/>
                <w:b/>
                <w:color w:val="FFFFFF"/>
                <w:sz w:val="19"/>
              </w:rPr>
              <w:t>Loại và hỗ trợ</w:t>
            </w:r>
          </w:p>
        </w:tc>
        <w:tc>
          <w:tcPr>
            <w:tcW w:w="2477"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1F4E78"/>
            <w:tcMar>
              <w:top w:w="110" w:type="dxa"/>
              <w:left w:w="105" w:type="dxa"/>
              <w:bottom w:w="110" w:type="dxa"/>
              <w:right w:w="105" w:type="dxa"/>
            </w:tcMar>
            <w:vAlign w:val="center"/>
          </w:tcPr>
          <w:p w14:paraId="178A3CAA">
            <w:pPr>
              <w:spacing w:after="0" w:line="240" w:lineRule="auto"/>
              <w:jc w:val="center"/>
            </w:pPr>
            <w:r>
              <w:rPr>
                <w:rFonts w:ascii="Arial" w:hAnsi="Arial" w:eastAsia="Arial"/>
                <w:b/>
                <w:color w:val="FFFFFF"/>
                <w:sz w:val="19"/>
              </w:rPr>
              <w:t>Ưu điểm</w:t>
            </w:r>
          </w:p>
        </w:tc>
        <w:tc>
          <w:tcPr>
            <w:tcW w:w="227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1F4E78"/>
            <w:tcMar>
              <w:top w:w="110" w:type="dxa"/>
              <w:left w:w="105" w:type="dxa"/>
              <w:bottom w:w="110" w:type="dxa"/>
              <w:right w:w="105" w:type="dxa"/>
            </w:tcMar>
            <w:vAlign w:val="center"/>
          </w:tcPr>
          <w:p w14:paraId="037BA945">
            <w:pPr>
              <w:spacing w:after="0" w:line="240" w:lineRule="auto"/>
              <w:jc w:val="center"/>
            </w:pPr>
            <w:r>
              <w:rPr>
                <w:rFonts w:ascii="Arial" w:hAnsi="Arial" w:eastAsia="Arial"/>
                <w:b/>
                <w:color w:val="FFFFFF"/>
                <w:sz w:val="19"/>
              </w:rPr>
              <w:t>Hạn chế</w:t>
            </w:r>
          </w:p>
        </w:tc>
        <w:tc>
          <w:tcPr>
            <w:tcW w:w="263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1F4E78"/>
            <w:tcMar>
              <w:top w:w="110" w:type="dxa"/>
              <w:left w:w="105" w:type="dxa"/>
              <w:bottom w:w="110" w:type="dxa"/>
              <w:right w:w="105" w:type="dxa"/>
            </w:tcMar>
            <w:vAlign w:val="center"/>
          </w:tcPr>
          <w:p w14:paraId="3C2134C3">
            <w:pPr>
              <w:spacing w:after="0" w:line="240" w:lineRule="auto"/>
              <w:jc w:val="center"/>
            </w:pPr>
            <w:r>
              <w:rPr>
                <w:rFonts w:ascii="Arial" w:hAnsi="Arial" w:eastAsia="Arial"/>
                <w:b/>
                <w:color w:val="FFFFFF"/>
                <w:sz w:val="19"/>
              </w:rPr>
              <w:t>Nên dùng khi</w:t>
            </w:r>
          </w:p>
        </w:tc>
      </w:tr>
      <w:tr w14:paraId="473574E2">
        <w:trPr>
          <w:cantSplit/>
          <w:jc w:val="center"/>
        </w:trPr>
        <w:tc>
          <w:tcPr>
            <w:tcW w:w="1037"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331D7AB7">
            <w:pPr>
              <w:spacing w:after="0" w:line="254" w:lineRule="auto"/>
              <w:jc w:val="center"/>
            </w:pPr>
            <w:r>
              <w:rPr>
                <w:rFonts w:ascii="Arial" w:hAnsi="Arial" w:eastAsia="Arial"/>
                <w:b/>
                <w:color w:val="000000"/>
                <w:sz w:val="19"/>
              </w:rPr>
              <w:t>PNG</w:t>
            </w:r>
          </w:p>
        </w:tc>
        <w:tc>
          <w:tcPr>
            <w:tcW w:w="1944"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00FA2D37">
            <w:pPr>
              <w:spacing w:after="0" w:line="254" w:lineRule="auto"/>
              <w:jc w:val="left"/>
            </w:pPr>
            <w:r>
              <w:rPr>
                <w:rFonts w:ascii="Arial" w:hAnsi="Arial" w:eastAsia="Arial"/>
                <w:b w:val="0"/>
                <w:color w:val="000000"/>
                <w:sz w:val="19"/>
              </w:rPr>
              <w:t>Ảnh điểm ảnh</w:t>
            </w:r>
            <w:r>
              <w:br w:type="textWrapping"/>
            </w:r>
            <w:r>
              <w:rPr>
                <w:rFonts w:ascii="Arial" w:hAnsi="Arial" w:eastAsia="Arial"/>
                <w:b w:val="0"/>
                <w:color w:val="000000"/>
                <w:sz w:val="19"/>
              </w:rPr>
              <w:t>Nén không mất dữ liệu</w:t>
            </w:r>
            <w:r>
              <w:br w:type="textWrapping"/>
            </w:r>
            <w:r>
              <w:rPr>
                <w:rFonts w:ascii="Arial" w:hAnsi="Arial" w:eastAsia="Arial"/>
                <w:b w:val="0"/>
                <w:color w:val="000000"/>
                <w:sz w:val="19"/>
              </w:rPr>
              <w:t>Có nền trong suốt</w:t>
            </w:r>
          </w:p>
        </w:tc>
        <w:tc>
          <w:tcPr>
            <w:tcW w:w="2477"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55763BF0">
            <w:pPr>
              <w:spacing w:after="0" w:line="254" w:lineRule="auto"/>
              <w:jc w:val="left"/>
            </w:pPr>
            <w:r>
              <w:rPr>
                <w:rFonts w:ascii="Arial" w:hAnsi="Arial" w:eastAsia="Arial"/>
                <w:b w:val="0"/>
                <w:color w:val="000000"/>
                <w:sz w:val="19"/>
              </w:rPr>
              <w:t>Giữ chữ, đường nét và màu phẳng rất rõ. Lưu lại nhiều lần ít làm giảm chất lượng.</w:t>
            </w:r>
          </w:p>
        </w:tc>
        <w:tc>
          <w:tcPr>
            <w:tcW w:w="227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337DB097">
            <w:pPr>
              <w:spacing w:after="0" w:line="254" w:lineRule="auto"/>
              <w:jc w:val="left"/>
            </w:pPr>
            <w:r>
              <w:rPr>
                <w:rFonts w:ascii="Arial" w:hAnsi="Arial" w:eastAsia="Arial"/>
                <w:b w:val="0"/>
                <w:color w:val="000000"/>
                <w:sz w:val="19"/>
              </w:rPr>
              <w:t>Thường nặng hơn JPG khi dùng cho ảnh chụp.</w:t>
            </w:r>
          </w:p>
        </w:tc>
        <w:tc>
          <w:tcPr>
            <w:tcW w:w="263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592B231C">
            <w:pPr>
              <w:spacing w:after="0" w:line="254" w:lineRule="auto"/>
              <w:jc w:val="left"/>
            </w:pPr>
            <w:r>
              <w:rPr>
                <w:rFonts w:ascii="Arial" w:hAnsi="Arial" w:eastAsia="Arial"/>
                <w:b w:val="0"/>
                <w:color w:val="000000"/>
                <w:sz w:val="19"/>
              </w:rPr>
              <w:t>Logo, icon, ảnh chụp màn hình, sơ đồ và ảnh cần nền trong suốt.</w:t>
            </w:r>
          </w:p>
        </w:tc>
      </w:tr>
      <w:tr w14:paraId="5A845C3E">
        <w:trPr>
          <w:cantSplit/>
          <w:jc w:val="center"/>
        </w:trPr>
        <w:tc>
          <w:tcPr>
            <w:tcW w:w="1037"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5DD3C4A5">
            <w:pPr>
              <w:spacing w:after="0" w:line="254" w:lineRule="auto"/>
              <w:jc w:val="center"/>
            </w:pPr>
            <w:r>
              <w:rPr>
                <w:rFonts w:ascii="Arial" w:hAnsi="Arial" w:eastAsia="Arial"/>
                <w:b/>
                <w:color w:val="000000"/>
                <w:sz w:val="19"/>
              </w:rPr>
              <w:t>JPG</w:t>
            </w:r>
            <w:r>
              <w:br w:type="textWrapping"/>
            </w:r>
            <w:r>
              <w:rPr>
                <w:rFonts w:ascii="Arial" w:hAnsi="Arial" w:eastAsia="Arial"/>
                <w:b/>
                <w:color w:val="000000"/>
                <w:sz w:val="19"/>
              </w:rPr>
              <w:t>JPEG</w:t>
            </w:r>
          </w:p>
        </w:tc>
        <w:tc>
          <w:tcPr>
            <w:tcW w:w="1944"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1CEB9502">
            <w:pPr>
              <w:spacing w:after="0" w:line="254" w:lineRule="auto"/>
              <w:jc w:val="left"/>
            </w:pPr>
            <w:r>
              <w:rPr>
                <w:rFonts w:ascii="Arial" w:hAnsi="Arial" w:eastAsia="Arial"/>
                <w:b w:val="0"/>
                <w:color w:val="000000"/>
                <w:sz w:val="19"/>
              </w:rPr>
              <w:t>Ảnh điểm ảnh</w:t>
            </w:r>
            <w:r>
              <w:br w:type="textWrapping"/>
            </w:r>
            <w:r>
              <w:rPr>
                <w:rFonts w:ascii="Arial" w:hAnsi="Arial" w:eastAsia="Arial"/>
                <w:b w:val="0"/>
                <w:color w:val="000000"/>
                <w:sz w:val="19"/>
              </w:rPr>
              <w:t>Nén mất dữ liệu</w:t>
            </w:r>
            <w:r>
              <w:br w:type="textWrapping"/>
            </w:r>
            <w:r>
              <w:rPr>
                <w:rFonts w:ascii="Arial" w:hAnsi="Arial" w:eastAsia="Arial"/>
                <w:b w:val="0"/>
                <w:color w:val="000000"/>
                <w:sz w:val="19"/>
              </w:rPr>
              <w:t>Không có nền trong suốt</w:t>
            </w:r>
          </w:p>
        </w:tc>
        <w:tc>
          <w:tcPr>
            <w:tcW w:w="2477"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41607707">
            <w:pPr>
              <w:spacing w:after="0" w:line="254" w:lineRule="auto"/>
              <w:jc w:val="left"/>
            </w:pPr>
            <w:r>
              <w:rPr>
                <w:rFonts w:ascii="Arial" w:hAnsi="Arial" w:eastAsia="Arial"/>
                <w:b w:val="0"/>
                <w:color w:val="000000"/>
                <w:sz w:val="19"/>
              </w:rPr>
              <w:t>Dung lượng nhỏ, tương thích rộng và phù hợp với ảnh có nhiều màu sắc.</w:t>
            </w:r>
          </w:p>
        </w:tc>
        <w:tc>
          <w:tcPr>
            <w:tcW w:w="227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267D21D7">
            <w:pPr>
              <w:spacing w:after="0" w:line="254" w:lineRule="auto"/>
              <w:jc w:val="left"/>
            </w:pPr>
            <w:r>
              <w:rPr>
                <w:rFonts w:ascii="Arial" w:hAnsi="Arial" w:eastAsia="Arial"/>
                <w:b w:val="0"/>
                <w:color w:val="000000"/>
                <w:sz w:val="19"/>
              </w:rPr>
              <w:t>Chữ và viền dễ bị nhòe khi nén mạnh. Chất lượng giảm nếu lưu lại nhiều lần.</w:t>
            </w:r>
          </w:p>
        </w:tc>
        <w:tc>
          <w:tcPr>
            <w:tcW w:w="263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3B49DF18">
            <w:pPr>
              <w:spacing w:after="0" w:line="254" w:lineRule="auto"/>
              <w:jc w:val="left"/>
            </w:pPr>
            <w:r>
              <w:rPr>
                <w:rFonts w:ascii="Arial" w:hAnsi="Arial" w:eastAsia="Arial"/>
                <w:b w:val="0"/>
                <w:color w:val="000000"/>
                <w:sz w:val="19"/>
              </w:rPr>
              <w:t>Ảnh chân dung, phong cảnh, sản phẩm, email và mạng xã hội.</w:t>
            </w:r>
          </w:p>
        </w:tc>
      </w:tr>
      <w:tr w14:paraId="3F3BEA38">
        <w:trPr>
          <w:cantSplit/>
          <w:jc w:val="center"/>
        </w:trPr>
        <w:tc>
          <w:tcPr>
            <w:tcW w:w="1037"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52747DE1">
            <w:pPr>
              <w:spacing w:after="0" w:line="254" w:lineRule="auto"/>
              <w:jc w:val="center"/>
            </w:pPr>
            <w:r>
              <w:rPr>
                <w:rFonts w:ascii="Arial" w:hAnsi="Arial" w:eastAsia="Arial"/>
                <w:b/>
                <w:color w:val="000000"/>
                <w:sz w:val="19"/>
              </w:rPr>
              <w:t>WebP</w:t>
            </w:r>
          </w:p>
        </w:tc>
        <w:tc>
          <w:tcPr>
            <w:tcW w:w="1944"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0A5C3ACB">
            <w:pPr>
              <w:spacing w:after="0" w:line="254" w:lineRule="auto"/>
              <w:jc w:val="left"/>
            </w:pPr>
            <w:r>
              <w:rPr>
                <w:rFonts w:ascii="Arial" w:hAnsi="Arial" w:eastAsia="Arial"/>
                <w:b w:val="0"/>
                <w:color w:val="000000"/>
                <w:sz w:val="19"/>
              </w:rPr>
              <w:t>Ảnh điểm ảnh</w:t>
            </w:r>
            <w:r>
              <w:br w:type="textWrapping"/>
            </w:r>
            <w:r>
              <w:rPr>
                <w:rFonts w:ascii="Arial" w:hAnsi="Arial" w:eastAsia="Arial"/>
                <w:b w:val="0"/>
                <w:color w:val="000000"/>
                <w:sz w:val="19"/>
              </w:rPr>
              <w:t>Nén mất hoặc không mất dữ liệu</w:t>
            </w:r>
            <w:r>
              <w:br w:type="textWrapping"/>
            </w:r>
            <w:r>
              <w:rPr>
                <w:rFonts w:ascii="Arial" w:hAnsi="Arial" w:eastAsia="Arial"/>
                <w:b w:val="0"/>
                <w:color w:val="000000"/>
                <w:sz w:val="19"/>
              </w:rPr>
              <w:t>Có trong suốt và ảnh động</w:t>
            </w:r>
          </w:p>
        </w:tc>
        <w:tc>
          <w:tcPr>
            <w:tcW w:w="2477"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0251B598">
            <w:pPr>
              <w:spacing w:after="0" w:line="254" w:lineRule="auto"/>
              <w:jc w:val="left"/>
            </w:pPr>
            <w:r>
              <w:rPr>
                <w:rFonts w:ascii="Arial" w:hAnsi="Arial" w:eastAsia="Arial"/>
                <w:b w:val="0"/>
                <w:color w:val="000000"/>
                <w:sz w:val="19"/>
              </w:rPr>
              <w:t>Thường nhẹ hơn JPG và PNG ở chất lượng tương đương; dùng linh hoạt trên web.</w:t>
            </w:r>
          </w:p>
        </w:tc>
        <w:tc>
          <w:tcPr>
            <w:tcW w:w="227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411192F0">
            <w:pPr>
              <w:spacing w:after="0" w:line="254" w:lineRule="auto"/>
              <w:jc w:val="left"/>
            </w:pPr>
            <w:r>
              <w:rPr>
                <w:rFonts w:ascii="Arial" w:hAnsi="Arial" w:eastAsia="Arial"/>
                <w:b w:val="0"/>
                <w:color w:val="000000"/>
                <w:sz w:val="19"/>
              </w:rPr>
              <w:t>Một số phần mềm hoặc quy trình cũ hỗ trợ chưa tốt.</w:t>
            </w:r>
          </w:p>
        </w:tc>
        <w:tc>
          <w:tcPr>
            <w:tcW w:w="263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405D7670">
            <w:pPr>
              <w:spacing w:after="0" w:line="254" w:lineRule="auto"/>
              <w:jc w:val="left"/>
            </w:pPr>
            <w:r>
              <w:rPr>
                <w:rFonts w:ascii="Arial" w:hAnsi="Arial" w:eastAsia="Arial"/>
                <w:b w:val="0"/>
                <w:color w:val="000000"/>
                <w:sz w:val="19"/>
              </w:rPr>
              <w:t>Website, cửa hàng trực tuyến và ứng dụng cần ảnh nhẹ.</w:t>
            </w:r>
          </w:p>
        </w:tc>
      </w:tr>
      <w:tr w14:paraId="589C7B7F">
        <w:trPr>
          <w:cantSplit/>
          <w:jc w:val="center"/>
        </w:trPr>
        <w:tc>
          <w:tcPr>
            <w:tcW w:w="1037"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00A00085">
            <w:pPr>
              <w:spacing w:after="0" w:line="254" w:lineRule="auto"/>
              <w:jc w:val="center"/>
            </w:pPr>
            <w:r>
              <w:rPr>
                <w:rFonts w:ascii="Arial" w:hAnsi="Arial" w:eastAsia="Arial"/>
                <w:b/>
                <w:color w:val="000000"/>
                <w:sz w:val="19"/>
              </w:rPr>
              <w:t>AVIF</w:t>
            </w:r>
          </w:p>
        </w:tc>
        <w:tc>
          <w:tcPr>
            <w:tcW w:w="1944"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10FC01B3">
            <w:pPr>
              <w:spacing w:after="0" w:line="254" w:lineRule="auto"/>
              <w:jc w:val="left"/>
            </w:pPr>
            <w:r>
              <w:rPr>
                <w:rFonts w:ascii="Arial" w:hAnsi="Arial" w:eastAsia="Arial"/>
                <w:b w:val="0"/>
                <w:color w:val="000000"/>
                <w:sz w:val="19"/>
              </w:rPr>
              <w:t>Ảnh điểm ảnh</w:t>
            </w:r>
            <w:r>
              <w:br w:type="textWrapping"/>
            </w:r>
            <w:r>
              <w:rPr>
                <w:rFonts w:ascii="Arial" w:hAnsi="Arial" w:eastAsia="Arial"/>
                <w:b w:val="0"/>
                <w:color w:val="000000"/>
                <w:sz w:val="19"/>
              </w:rPr>
              <w:t>Nén hiệu quả cao</w:t>
            </w:r>
            <w:r>
              <w:br w:type="textWrapping"/>
            </w:r>
            <w:r>
              <w:rPr>
                <w:rFonts w:ascii="Arial" w:hAnsi="Arial" w:eastAsia="Arial"/>
                <w:b w:val="0"/>
                <w:color w:val="000000"/>
                <w:sz w:val="19"/>
              </w:rPr>
              <w:t>Có trong suốt và HDR</w:t>
            </w:r>
          </w:p>
        </w:tc>
        <w:tc>
          <w:tcPr>
            <w:tcW w:w="2477"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776B3264">
            <w:pPr>
              <w:spacing w:after="0" w:line="254" w:lineRule="auto"/>
              <w:jc w:val="left"/>
            </w:pPr>
            <w:r>
              <w:rPr>
                <w:rFonts w:ascii="Arial" w:hAnsi="Arial" w:eastAsia="Arial"/>
                <w:b w:val="0"/>
                <w:color w:val="000000"/>
                <w:sz w:val="19"/>
              </w:rPr>
              <w:t>Dung lượng rất nhỏ nhưng vẫn giữ chi tiết và màu sắc tốt.</w:t>
            </w:r>
          </w:p>
        </w:tc>
        <w:tc>
          <w:tcPr>
            <w:tcW w:w="227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1B6E8FE8">
            <w:pPr>
              <w:spacing w:after="0" w:line="254" w:lineRule="auto"/>
              <w:jc w:val="left"/>
            </w:pPr>
            <w:r>
              <w:rPr>
                <w:rFonts w:ascii="Arial" w:hAnsi="Arial" w:eastAsia="Arial"/>
                <w:b w:val="0"/>
                <w:color w:val="000000"/>
                <w:sz w:val="19"/>
              </w:rPr>
              <w:t>Mã hóa có thể chậm; phần mềm cũ có thể không mở được.</w:t>
            </w:r>
          </w:p>
        </w:tc>
        <w:tc>
          <w:tcPr>
            <w:tcW w:w="263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41D1C81D">
            <w:pPr>
              <w:spacing w:after="0" w:line="254" w:lineRule="auto"/>
              <w:jc w:val="left"/>
            </w:pPr>
            <w:r>
              <w:rPr>
                <w:rFonts w:ascii="Arial" w:hAnsi="Arial" w:eastAsia="Arial"/>
                <w:b w:val="0"/>
                <w:color w:val="000000"/>
                <w:sz w:val="19"/>
              </w:rPr>
              <w:t>Website hiện đại, ảnh HDR và hệ thống ưu tiên tiết kiệm băng thông.</w:t>
            </w:r>
          </w:p>
        </w:tc>
      </w:tr>
      <w:tr w14:paraId="5780A68C">
        <w:trPr>
          <w:cantSplit/>
          <w:jc w:val="center"/>
        </w:trPr>
        <w:tc>
          <w:tcPr>
            <w:tcW w:w="1037"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6BF2AC87">
            <w:pPr>
              <w:spacing w:after="0" w:line="254" w:lineRule="auto"/>
              <w:jc w:val="center"/>
            </w:pPr>
            <w:r>
              <w:rPr>
                <w:rFonts w:ascii="Arial" w:hAnsi="Arial" w:eastAsia="Arial"/>
                <w:b/>
                <w:color w:val="000000"/>
                <w:sz w:val="19"/>
              </w:rPr>
              <w:t>GIF</w:t>
            </w:r>
          </w:p>
        </w:tc>
        <w:tc>
          <w:tcPr>
            <w:tcW w:w="1944"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305B3362">
            <w:pPr>
              <w:spacing w:after="0" w:line="254" w:lineRule="auto"/>
              <w:jc w:val="left"/>
            </w:pPr>
            <w:r>
              <w:rPr>
                <w:rFonts w:ascii="Arial" w:hAnsi="Arial" w:eastAsia="Arial"/>
                <w:b w:val="0"/>
                <w:color w:val="000000"/>
                <w:sz w:val="19"/>
              </w:rPr>
              <w:t>Ảnh điểm ảnh</w:t>
            </w:r>
            <w:r>
              <w:br w:type="textWrapping"/>
            </w:r>
            <w:r>
              <w:rPr>
                <w:rFonts w:ascii="Arial" w:hAnsi="Arial" w:eastAsia="Arial"/>
                <w:b w:val="0"/>
                <w:color w:val="000000"/>
                <w:sz w:val="19"/>
              </w:rPr>
              <w:t>Tối đa 256 màu mỗi khung</w:t>
            </w:r>
            <w:r>
              <w:br w:type="textWrapping"/>
            </w:r>
            <w:r>
              <w:rPr>
                <w:rFonts w:ascii="Arial" w:hAnsi="Arial" w:eastAsia="Arial"/>
                <w:b w:val="0"/>
                <w:color w:val="000000"/>
                <w:sz w:val="19"/>
              </w:rPr>
              <w:t>Có ảnh động</w:t>
            </w:r>
          </w:p>
        </w:tc>
        <w:tc>
          <w:tcPr>
            <w:tcW w:w="2477"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4DBCAEF2">
            <w:pPr>
              <w:spacing w:after="0" w:line="254" w:lineRule="auto"/>
              <w:jc w:val="left"/>
            </w:pPr>
            <w:r>
              <w:rPr>
                <w:rFonts w:ascii="Arial" w:hAnsi="Arial" w:eastAsia="Arial"/>
                <w:b w:val="0"/>
                <w:color w:val="000000"/>
                <w:sz w:val="19"/>
              </w:rPr>
              <w:t>Dễ chia sẻ và tự chạy lặp trên nhiều nền tảng.</w:t>
            </w:r>
          </w:p>
        </w:tc>
        <w:tc>
          <w:tcPr>
            <w:tcW w:w="227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5D806342">
            <w:pPr>
              <w:spacing w:after="0" w:line="254" w:lineRule="auto"/>
              <w:jc w:val="left"/>
            </w:pPr>
            <w:r>
              <w:rPr>
                <w:rFonts w:ascii="Arial" w:hAnsi="Arial" w:eastAsia="Arial"/>
                <w:b w:val="0"/>
                <w:color w:val="000000"/>
                <w:sz w:val="19"/>
              </w:rPr>
              <w:t>Màu hạn chế; ảnh động dài thường nặng hơn video hoặc WebP.</w:t>
            </w:r>
          </w:p>
        </w:tc>
        <w:tc>
          <w:tcPr>
            <w:tcW w:w="263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43DDD18A">
            <w:pPr>
              <w:spacing w:after="0" w:line="254" w:lineRule="auto"/>
              <w:jc w:val="left"/>
            </w:pPr>
            <w:r>
              <w:rPr>
                <w:rFonts w:ascii="Arial" w:hAnsi="Arial" w:eastAsia="Arial"/>
                <w:b w:val="0"/>
                <w:color w:val="000000"/>
                <w:sz w:val="19"/>
              </w:rPr>
              <w:t>Meme, sticker, biểu tượng động và hướng dẫn chuyển động ngắn.</w:t>
            </w:r>
          </w:p>
        </w:tc>
      </w:tr>
      <w:tr w14:paraId="37782566">
        <w:trPr>
          <w:cantSplit/>
          <w:jc w:val="center"/>
        </w:trPr>
        <w:tc>
          <w:tcPr>
            <w:tcW w:w="1037"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1D5AD5D5">
            <w:pPr>
              <w:spacing w:after="0" w:line="254" w:lineRule="auto"/>
              <w:jc w:val="center"/>
            </w:pPr>
            <w:r>
              <w:rPr>
                <w:rFonts w:ascii="Arial" w:hAnsi="Arial" w:eastAsia="Arial"/>
                <w:b/>
                <w:color w:val="000000"/>
                <w:sz w:val="19"/>
              </w:rPr>
              <w:t>SVG</w:t>
            </w:r>
          </w:p>
        </w:tc>
        <w:tc>
          <w:tcPr>
            <w:tcW w:w="1944"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4F862E86">
            <w:pPr>
              <w:spacing w:after="0" w:line="254" w:lineRule="auto"/>
              <w:jc w:val="left"/>
            </w:pPr>
            <w:r>
              <w:rPr>
                <w:rFonts w:ascii="Arial" w:hAnsi="Arial" w:eastAsia="Arial"/>
                <w:b w:val="0"/>
                <w:color w:val="000000"/>
                <w:sz w:val="19"/>
              </w:rPr>
              <w:t>Đồ họa vector</w:t>
            </w:r>
            <w:r>
              <w:br w:type="textWrapping"/>
            </w:r>
            <w:r>
              <w:rPr>
                <w:rFonts w:ascii="Arial" w:hAnsi="Arial" w:eastAsia="Arial"/>
                <w:b w:val="0"/>
                <w:color w:val="000000"/>
                <w:sz w:val="19"/>
              </w:rPr>
              <w:t>Dựa trên XML</w:t>
            </w:r>
            <w:r>
              <w:br w:type="textWrapping"/>
            </w:r>
            <w:r>
              <w:rPr>
                <w:rFonts w:ascii="Arial" w:hAnsi="Arial" w:eastAsia="Arial"/>
                <w:b w:val="0"/>
                <w:color w:val="000000"/>
                <w:sz w:val="19"/>
              </w:rPr>
              <w:t>Có thể trong suốt và tạo chuyển động</w:t>
            </w:r>
          </w:p>
        </w:tc>
        <w:tc>
          <w:tcPr>
            <w:tcW w:w="2477"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12363EE3">
            <w:pPr>
              <w:spacing w:after="0" w:line="254" w:lineRule="auto"/>
              <w:jc w:val="left"/>
            </w:pPr>
            <w:r>
              <w:rPr>
                <w:rFonts w:ascii="Arial" w:hAnsi="Arial" w:eastAsia="Arial"/>
                <w:b w:val="0"/>
                <w:color w:val="000000"/>
                <w:sz w:val="19"/>
              </w:rPr>
              <w:t>Phóng lớn không vỡ, thường nhẹ với hình đơn giản và dễ đổi màu.</w:t>
            </w:r>
          </w:p>
        </w:tc>
        <w:tc>
          <w:tcPr>
            <w:tcW w:w="227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4FAB6C1C">
            <w:pPr>
              <w:spacing w:after="0" w:line="254" w:lineRule="auto"/>
              <w:jc w:val="left"/>
            </w:pPr>
            <w:r>
              <w:rPr>
                <w:rFonts w:ascii="Arial" w:hAnsi="Arial" w:eastAsia="Arial"/>
                <w:b w:val="0"/>
                <w:color w:val="000000"/>
                <w:sz w:val="19"/>
              </w:rPr>
              <w:t>Không phù hợp với ảnh chụp; cần kiểm soát nội dung SVG khi lấy từ nguồn lạ.</w:t>
            </w:r>
          </w:p>
        </w:tc>
        <w:tc>
          <w:tcPr>
            <w:tcW w:w="263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721266D9">
            <w:pPr>
              <w:spacing w:after="0" w:line="254" w:lineRule="auto"/>
              <w:jc w:val="left"/>
            </w:pPr>
            <w:r>
              <w:rPr>
                <w:rFonts w:ascii="Arial" w:hAnsi="Arial" w:eastAsia="Arial"/>
                <w:b w:val="0"/>
                <w:color w:val="000000"/>
                <w:sz w:val="19"/>
              </w:rPr>
              <w:t>Logo, icon, biểu đồ, sơ đồ và hình minh họa trên web.</w:t>
            </w:r>
          </w:p>
        </w:tc>
      </w:tr>
      <w:tr w14:paraId="7E742771">
        <w:trPr>
          <w:cantSplit/>
          <w:jc w:val="center"/>
        </w:trPr>
        <w:tc>
          <w:tcPr>
            <w:tcW w:w="1037"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4ABBEC6B">
            <w:pPr>
              <w:spacing w:after="0" w:line="254" w:lineRule="auto"/>
              <w:jc w:val="center"/>
            </w:pPr>
            <w:r>
              <w:rPr>
                <w:rFonts w:ascii="Arial" w:hAnsi="Arial" w:eastAsia="Arial"/>
                <w:b/>
                <w:color w:val="000000"/>
                <w:sz w:val="19"/>
              </w:rPr>
              <w:t>HEIC</w:t>
            </w:r>
            <w:r>
              <w:br w:type="textWrapping"/>
            </w:r>
            <w:r>
              <w:rPr>
                <w:rFonts w:ascii="Arial" w:hAnsi="Arial" w:eastAsia="Arial"/>
                <w:b/>
                <w:color w:val="000000"/>
                <w:sz w:val="19"/>
              </w:rPr>
              <w:t>HEIF</w:t>
            </w:r>
          </w:p>
        </w:tc>
        <w:tc>
          <w:tcPr>
            <w:tcW w:w="1944"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6CD43D41">
            <w:pPr>
              <w:spacing w:after="0" w:line="254" w:lineRule="auto"/>
              <w:jc w:val="left"/>
            </w:pPr>
            <w:r>
              <w:rPr>
                <w:rFonts w:ascii="Arial" w:hAnsi="Arial" w:eastAsia="Arial"/>
                <w:b w:val="0"/>
                <w:color w:val="000000"/>
                <w:sz w:val="19"/>
              </w:rPr>
              <w:t>Định dạng chứa ảnh hiệu quả cao</w:t>
            </w:r>
            <w:r>
              <w:br w:type="textWrapping"/>
            </w:r>
            <w:r>
              <w:rPr>
                <w:rFonts w:ascii="Arial" w:hAnsi="Arial" w:eastAsia="Arial"/>
                <w:b w:val="0"/>
                <w:color w:val="000000"/>
                <w:sz w:val="19"/>
              </w:rPr>
              <w:t>Thường dùng trên iPhone</w:t>
            </w:r>
          </w:p>
        </w:tc>
        <w:tc>
          <w:tcPr>
            <w:tcW w:w="2477"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453F4839">
            <w:pPr>
              <w:spacing w:after="0" w:line="254" w:lineRule="auto"/>
              <w:jc w:val="left"/>
            </w:pPr>
            <w:r>
              <w:rPr>
                <w:rFonts w:ascii="Arial" w:hAnsi="Arial" w:eastAsia="Arial"/>
                <w:b w:val="0"/>
                <w:color w:val="000000"/>
                <w:sz w:val="19"/>
              </w:rPr>
              <w:t>Chất lượng tốt với dung lượng nhỏ; có thể lưu nhiều ảnh và thông tin bổ sung.</w:t>
            </w:r>
          </w:p>
        </w:tc>
        <w:tc>
          <w:tcPr>
            <w:tcW w:w="227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059F9C31">
            <w:pPr>
              <w:spacing w:after="0" w:line="254" w:lineRule="auto"/>
              <w:jc w:val="left"/>
            </w:pPr>
            <w:r>
              <w:rPr>
                <w:rFonts w:ascii="Arial" w:hAnsi="Arial" w:eastAsia="Arial"/>
                <w:b w:val="0"/>
                <w:color w:val="000000"/>
                <w:sz w:val="19"/>
              </w:rPr>
              <w:t>Khả năng tương thích với Windows, website và phần mềm cũ còn hạn chế.</w:t>
            </w:r>
          </w:p>
        </w:tc>
        <w:tc>
          <w:tcPr>
            <w:tcW w:w="263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778B1304">
            <w:pPr>
              <w:spacing w:after="0" w:line="254" w:lineRule="auto"/>
              <w:jc w:val="left"/>
            </w:pPr>
            <w:r>
              <w:rPr>
                <w:rFonts w:ascii="Arial" w:hAnsi="Arial" w:eastAsia="Arial"/>
                <w:b w:val="0"/>
                <w:color w:val="000000"/>
                <w:sz w:val="19"/>
              </w:rPr>
              <w:t>Lưu ảnh trên thiết bị Apple; chuyển sang JPG khi cần chia sẻ rộng.</w:t>
            </w:r>
          </w:p>
        </w:tc>
      </w:tr>
      <w:tr w14:paraId="5AA200B9">
        <w:trPr>
          <w:cantSplit/>
          <w:jc w:val="center"/>
        </w:trPr>
        <w:tc>
          <w:tcPr>
            <w:tcW w:w="1037"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0BA8BF77">
            <w:pPr>
              <w:spacing w:after="0" w:line="254" w:lineRule="auto"/>
              <w:jc w:val="center"/>
            </w:pPr>
            <w:r>
              <w:rPr>
                <w:rFonts w:ascii="Arial" w:hAnsi="Arial" w:eastAsia="Arial"/>
                <w:b/>
                <w:color w:val="000000"/>
                <w:sz w:val="19"/>
              </w:rPr>
              <w:t>TIFF</w:t>
            </w:r>
          </w:p>
        </w:tc>
        <w:tc>
          <w:tcPr>
            <w:tcW w:w="1944"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3636612B">
            <w:pPr>
              <w:spacing w:after="0" w:line="254" w:lineRule="auto"/>
              <w:jc w:val="left"/>
            </w:pPr>
            <w:r>
              <w:rPr>
                <w:rFonts w:ascii="Arial" w:hAnsi="Arial" w:eastAsia="Arial"/>
                <w:b w:val="0"/>
                <w:color w:val="000000"/>
                <w:sz w:val="19"/>
              </w:rPr>
              <w:t>Ảnh điểm ảnh</w:t>
            </w:r>
            <w:r>
              <w:br w:type="textWrapping"/>
            </w:r>
            <w:r>
              <w:rPr>
                <w:rFonts w:ascii="Arial" w:hAnsi="Arial" w:eastAsia="Arial"/>
                <w:b w:val="0"/>
                <w:color w:val="000000"/>
                <w:sz w:val="19"/>
              </w:rPr>
              <w:t>Có thể nén không mất dữ liệu</w:t>
            </w:r>
            <w:r>
              <w:br w:type="textWrapping"/>
            </w:r>
            <w:r>
              <w:rPr>
                <w:rFonts w:ascii="Arial" w:hAnsi="Arial" w:eastAsia="Arial"/>
                <w:b w:val="0"/>
                <w:color w:val="000000"/>
                <w:sz w:val="19"/>
              </w:rPr>
              <w:t>Hỗ trợ độ sâu màu cao</w:t>
            </w:r>
          </w:p>
        </w:tc>
        <w:tc>
          <w:tcPr>
            <w:tcW w:w="2477"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35ACADE8">
            <w:pPr>
              <w:spacing w:after="0" w:line="254" w:lineRule="auto"/>
              <w:jc w:val="left"/>
            </w:pPr>
            <w:r>
              <w:rPr>
                <w:rFonts w:ascii="Arial" w:hAnsi="Arial" w:eastAsia="Arial"/>
                <w:b w:val="0"/>
                <w:color w:val="000000"/>
                <w:sz w:val="19"/>
              </w:rPr>
              <w:t>Giữ chất lượng rất cao, phù hợp với lưu trữ, scan và quy trình in chuyên nghiệp.</w:t>
            </w:r>
          </w:p>
        </w:tc>
        <w:tc>
          <w:tcPr>
            <w:tcW w:w="227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3DEF684D">
            <w:pPr>
              <w:spacing w:after="0" w:line="254" w:lineRule="auto"/>
              <w:jc w:val="left"/>
            </w:pPr>
            <w:r>
              <w:rPr>
                <w:rFonts w:ascii="Arial" w:hAnsi="Arial" w:eastAsia="Arial"/>
                <w:b w:val="0"/>
                <w:color w:val="000000"/>
                <w:sz w:val="19"/>
              </w:rPr>
              <w:t>Dung lượng lớn và không thích hợp để đăng web thông thường.</w:t>
            </w:r>
          </w:p>
        </w:tc>
        <w:tc>
          <w:tcPr>
            <w:tcW w:w="263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624F6557">
            <w:pPr>
              <w:spacing w:after="0" w:line="254" w:lineRule="auto"/>
              <w:jc w:val="left"/>
            </w:pPr>
            <w:r>
              <w:rPr>
                <w:rFonts w:ascii="Arial" w:hAnsi="Arial" w:eastAsia="Arial"/>
                <w:b w:val="0"/>
                <w:color w:val="000000"/>
                <w:sz w:val="19"/>
              </w:rPr>
              <w:t>In ấn, xuất bản, scan tài liệu và lưu trữ ảnh chất lượng cao.</w:t>
            </w:r>
          </w:p>
        </w:tc>
      </w:tr>
      <w:tr w14:paraId="19A38E49">
        <w:trPr>
          <w:cantSplit/>
          <w:jc w:val="center"/>
        </w:trPr>
        <w:tc>
          <w:tcPr>
            <w:tcW w:w="1037"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07A55FEE">
            <w:pPr>
              <w:spacing w:after="0" w:line="254" w:lineRule="auto"/>
              <w:jc w:val="center"/>
            </w:pPr>
            <w:r>
              <w:rPr>
                <w:rFonts w:ascii="Arial" w:hAnsi="Arial" w:eastAsia="Arial"/>
                <w:b/>
                <w:color w:val="000000"/>
                <w:sz w:val="19"/>
              </w:rPr>
              <w:t>RAW</w:t>
            </w:r>
          </w:p>
        </w:tc>
        <w:tc>
          <w:tcPr>
            <w:tcW w:w="1944"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2603AD88">
            <w:pPr>
              <w:spacing w:after="0" w:line="254" w:lineRule="auto"/>
              <w:jc w:val="left"/>
            </w:pPr>
            <w:r>
              <w:rPr>
                <w:rFonts w:ascii="Arial" w:hAnsi="Arial" w:eastAsia="Arial"/>
                <w:b w:val="0"/>
                <w:color w:val="000000"/>
                <w:sz w:val="19"/>
              </w:rPr>
              <w:t>Dữ liệu thô từ cảm biến</w:t>
            </w:r>
            <w:r>
              <w:br w:type="textWrapping"/>
            </w:r>
            <w:r>
              <w:rPr>
                <w:rFonts w:ascii="Arial" w:hAnsi="Arial" w:eastAsia="Arial"/>
                <w:b w:val="0"/>
                <w:color w:val="000000"/>
                <w:sz w:val="19"/>
              </w:rPr>
              <w:t>Ví dụ CR3, NEF, ARW và DNG</w:t>
            </w:r>
          </w:p>
        </w:tc>
        <w:tc>
          <w:tcPr>
            <w:tcW w:w="2477"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04C794B5">
            <w:pPr>
              <w:spacing w:after="0" w:line="254" w:lineRule="auto"/>
              <w:jc w:val="left"/>
            </w:pPr>
            <w:r>
              <w:rPr>
                <w:rFonts w:ascii="Arial" w:hAnsi="Arial" w:eastAsia="Arial"/>
                <w:b w:val="0"/>
                <w:color w:val="000000"/>
                <w:sz w:val="19"/>
              </w:rPr>
              <w:t>Giữ nhiều dữ liệu sáng và màu, cho phép hậu kỳ linh hoạt.</w:t>
            </w:r>
          </w:p>
        </w:tc>
        <w:tc>
          <w:tcPr>
            <w:tcW w:w="227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46BE6816">
            <w:pPr>
              <w:spacing w:after="0" w:line="254" w:lineRule="auto"/>
              <w:jc w:val="left"/>
            </w:pPr>
            <w:r>
              <w:rPr>
                <w:rFonts w:ascii="Arial" w:hAnsi="Arial" w:eastAsia="Arial"/>
                <w:b w:val="0"/>
                <w:color w:val="000000"/>
                <w:sz w:val="19"/>
              </w:rPr>
              <w:t>File lớn, cần phần mềm xử lý và thường phải xuất sang định dạng khác để chia sẻ.</w:t>
            </w:r>
          </w:p>
        </w:tc>
        <w:tc>
          <w:tcPr>
            <w:tcW w:w="263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5B3945C2">
            <w:pPr>
              <w:spacing w:after="0" w:line="254" w:lineRule="auto"/>
              <w:jc w:val="left"/>
            </w:pPr>
            <w:r>
              <w:rPr>
                <w:rFonts w:ascii="Arial" w:hAnsi="Arial" w:eastAsia="Arial"/>
                <w:b w:val="0"/>
                <w:color w:val="000000"/>
                <w:sz w:val="19"/>
              </w:rPr>
              <w:t>Chụp ảnh chuyên nghiệp và các ảnh cần chỉnh màu, sáng hoặc vùng tối sâu.</w:t>
            </w:r>
          </w:p>
        </w:tc>
      </w:tr>
      <w:tr w14:paraId="492329D7">
        <w:trPr>
          <w:cantSplit/>
          <w:jc w:val="center"/>
        </w:trPr>
        <w:tc>
          <w:tcPr>
            <w:tcW w:w="1037"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0684ADFA">
            <w:pPr>
              <w:spacing w:after="0" w:line="254" w:lineRule="auto"/>
              <w:jc w:val="center"/>
            </w:pPr>
            <w:r>
              <w:rPr>
                <w:rFonts w:ascii="Arial" w:hAnsi="Arial" w:eastAsia="Arial"/>
                <w:b/>
                <w:color w:val="000000"/>
                <w:sz w:val="19"/>
              </w:rPr>
              <w:t>BMP</w:t>
            </w:r>
          </w:p>
        </w:tc>
        <w:tc>
          <w:tcPr>
            <w:tcW w:w="1944"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1C7D4AEF">
            <w:pPr>
              <w:spacing w:after="0" w:line="254" w:lineRule="auto"/>
              <w:jc w:val="left"/>
            </w:pPr>
            <w:r>
              <w:rPr>
                <w:rFonts w:ascii="Arial" w:hAnsi="Arial" w:eastAsia="Arial"/>
                <w:b w:val="0"/>
                <w:color w:val="000000"/>
                <w:sz w:val="19"/>
              </w:rPr>
              <w:t>Ảnh bitmap</w:t>
            </w:r>
            <w:r>
              <w:br w:type="textWrapping"/>
            </w:r>
            <w:r>
              <w:rPr>
                <w:rFonts w:ascii="Arial" w:hAnsi="Arial" w:eastAsia="Arial"/>
                <w:b w:val="0"/>
                <w:color w:val="000000"/>
                <w:sz w:val="19"/>
              </w:rPr>
              <w:t>Thường ít nén hoặc không nén</w:t>
            </w:r>
          </w:p>
        </w:tc>
        <w:tc>
          <w:tcPr>
            <w:tcW w:w="2477"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7051E118">
            <w:pPr>
              <w:spacing w:after="0" w:line="254" w:lineRule="auto"/>
              <w:jc w:val="left"/>
            </w:pPr>
            <w:r>
              <w:rPr>
                <w:rFonts w:ascii="Arial" w:hAnsi="Arial" w:eastAsia="Arial"/>
                <w:b w:val="0"/>
                <w:color w:val="000000"/>
                <w:sz w:val="19"/>
              </w:rPr>
              <w:t>Cấu trúc đơn giản và được một số hệ thống cũ hỗ trợ.</w:t>
            </w:r>
          </w:p>
        </w:tc>
        <w:tc>
          <w:tcPr>
            <w:tcW w:w="227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53AC26BC">
            <w:pPr>
              <w:spacing w:after="0" w:line="254" w:lineRule="auto"/>
              <w:jc w:val="left"/>
            </w:pPr>
            <w:r>
              <w:rPr>
                <w:rFonts w:ascii="Arial" w:hAnsi="Arial" w:eastAsia="Arial"/>
                <w:b w:val="0"/>
                <w:color w:val="000000"/>
                <w:sz w:val="19"/>
              </w:rPr>
              <w:t>Dung lượng rất lớn, ít tính năng hiện đại và không tối ưu cho web.</w:t>
            </w:r>
          </w:p>
        </w:tc>
        <w:tc>
          <w:tcPr>
            <w:tcW w:w="263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440F3D03">
            <w:pPr>
              <w:spacing w:after="0" w:line="254" w:lineRule="auto"/>
              <w:jc w:val="left"/>
            </w:pPr>
            <w:r>
              <w:rPr>
                <w:rFonts w:ascii="Arial" w:hAnsi="Arial" w:eastAsia="Arial"/>
                <w:b w:val="0"/>
                <w:color w:val="000000"/>
                <w:sz w:val="19"/>
              </w:rPr>
              <w:t>Phần mềm cũ hoặc trường hợp kỹ thuật đặc biệt yêu cầu BMP.</w:t>
            </w:r>
          </w:p>
        </w:tc>
      </w:tr>
      <w:tr w14:paraId="20D3230C">
        <w:trPr>
          <w:cantSplit/>
          <w:jc w:val="center"/>
        </w:trPr>
        <w:tc>
          <w:tcPr>
            <w:tcW w:w="1037"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025A7A32">
            <w:pPr>
              <w:spacing w:after="0" w:line="254" w:lineRule="auto"/>
              <w:jc w:val="center"/>
            </w:pPr>
            <w:r>
              <w:rPr>
                <w:rFonts w:ascii="Arial" w:hAnsi="Arial" w:eastAsia="Arial"/>
                <w:b/>
                <w:color w:val="000000"/>
                <w:sz w:val="19"/>
              </w:rPr>
              <w:t>PSD</w:t>
            </w:r>
          </w:p>
        </w:tc>
        <w:tc>
          <w:tcPr>
            <w:tcW w:w="1944"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012C0165">
            <w:pPr>
              <w:spacing w:after="0" w:line="254" w:lineRule="auto"/>
              <w:jc w:val="left"/>
            </w:pPr>
            <w:r>
              <w:rPr>
                <w:rFonts w:ascii="Arial" w:hAnsi="Arial" w:eastAsia="Arial"/>
                <w:b w:val="0"/>
                <w:color w:val="000000"/>
                <w:sz w:val="19"/>
              </w:rPr>
              <w:t>File làm việc của Photoshop</w:t>
            </w:r>
            <w:r>
              <w:br w:type="textWrapping"/>
            </w:r>
            <w:r>
              <w:rPr>
                <w:rFonts w:ascii="Arial" w:hAnsi="Arial" w:eastAsia="Arial"/>
                <w:b w:val="0"/>
                <w:color w:val="000000"/>
                <w:sz w:val="19"/>
              </w:rPr>
              <w:t>Giữ layer, chữ và hiệu ứng</w:t>
            </w:r>
          </w:p>
        </w:tc>
        <w:tc>
          <w:tcPr>
            <w:tcW w:w="2477"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16E87A74">
            <w:pPr>
              <w:spacing w:after="0" w:line="254" w:lineRule="auto"/>
              <w:jc w:val="left"/>
            </w:pPr>
            <w:r>
              <w:rPr>
                <w:rFonts w:ascii="Arial" w:hAnsi="Arial" w:eastAsia="Arial"/>
                <w:b w:val="0"/>
                <w:color w:val="000000"/>
                <w:sz w:val="19"/>
              </w:rPr>
              <w:t>Giữ nguyên cấu trúc thiết kế để tiếp tục chỉnh sửa.</w:t>
            </w:r>
          </w:p>
        </w:tc>
        <w:tc>
          <w:tcPr>
            <w:tcW w:w="227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423A74CC">
            <w:pPr>
              <w:spacing w:after="0" w:line="254" w:lineRule="auto"/>
              <w:jc w:val="left"/>
            </w:pPr>
            <w:r>
              <w:rPr>
                <w:rFonts w:ascii="Arial" w:hAnsi="Arial" w:eastAsia="Arial"/>
                <w:b w:val="0"/>
                <w:color w:val="000000"/>
                <w:sz w:val="19"/>
              </w:rPr>
              <w:t>Không phù hợp làm file giao cuối; thường cần Photoshop hoặc phần mềm tương thích.</w:t>
            </w:r>
          </w:p>
        </w:tc>
        <w:tc>
          <w:tcPr>
            <w:tcW w:w="263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4DBB4DCE">
            <w:pPr>
              <w:spacing w:after="0" w:line="254" w:lineRule="auto"/>
              <w:jc w:val="left"/>
            </w:pPr>
            <w:r>
              <w:rPr>
                <w:rFonts w:ascii="Arial" w:hAnsi="Arial" w:eastAsia="Arial"/>
                <w:b w:val="0"/>
                <w:color w:val="000000"/>
                <w:sz w:val="19"/>
              </w:rPr>
              <w:t>Thiết kế và chỉnh sửa ảnh nhiều lớp trước khi xuất PNG, JPG hoặc PDF.</w:t>
            </w:r>
          </w:p>
        </w:tc>
      </w:tr>
      <w:tr w14:paraId="20A82CDD">
        <w:trPr>
          <w:cantSplit/>
          <w:jc w:val="center"/>
        </w:trPr>
        <w:tc>
          <w:tcPr>
            <w:tcW w:w="1037"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7CE7FBBC">
            <w:pPr>
              <w:spacing w:after="0" w:line="254" w:lineRule="auto"/>
              <w:jc w:val="center"/>
            </w:pPr>
            <w:r>
              <w:rPr>
                <w:rFonts w:ascii="Arial" w:hAnsi="Arial" w:eastAsia="Arial"/>
                <w:b/>
                <w:color w:val="000000"/>
                <w:sz w:val="19"/>
              </w:rPr>
              <w:t>AI</w:t>
            </w:r>
          </w:p>
        </w:tc>
        <w:tc>
          <w:tcPr>
            <w:tcW w:w="1944"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4E3F1F68">
            <w:pPr>
              <w:spacing w:after="0" w:line="254" w:lineRule="auto"/>
              <w:jc w:val="left"/>
            </w:pPr>
            <w:r>
              <w:rPr>
                <w:rFonts w:ascii="Arial" w:hAnsi="Arial" w:eastAsia="Arial"/>
                <w:b w:val="0"/>
                <w:color w:val="000000"/>
                <w:sz w:val="19"/>
              </w:rPr>
              <w:t>File vector của Adobe Illustrator</w:t>
            </w:r>
            <w:r>
              <w:br w:type="textWrapping"/>
            </w:r>
            <w:r>
              <w:rPr>
                <w:rFonts w:ascii="Arial" w:hAnsi="Arial" w:eastAsia="Arial"/>
                <w:b w:val="0"/>
                <w:color w:val="000000"/>
                <w:sz w:val="19"/>
              </w:rPr>
              <w:t>Giữ layer và đối tượng</w:t>
            </w:r>
          </w:p>
        </w:tc>
        <w:tc>
          <w:tcPr>
            <w:tcW w:w="2477"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1AED9876">
            <w:pPr>
              <w:spacing w:after="0" w:line="254" w:lineRule="auto"/>
              <w:jc w:val="left"/>
            </w:pPr>
            <w:r>
              <w:rPr>
                <w:rFonts w:ascii="Arial" w:hAnsi="Arial" w:eastAsia="Arial"/>
                <w:b w:val="0"/>
                <w:color w:val="000000"/>
                <w:sz w:val="19"/>
              </w:rPr>
              <w:t>Tốt cho thiết kế vector có thể thay đổi kích thước và chỉnh sửa.</w:t>
            </w:r>
          </w:p>
        </w:tc>
        <w:tc>
          <w:tcPr>
            <w:tcW w:w="227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2862E7AB">
            <w:pPr>
              <w:spacing w:after="0" w:line="254" w:lineRule="auto"/>
              <w:jc w:val="left"/>
            </w:pPr>
            <w:r>
              <w:rPr>
                <w:rFonts w:ascii="Arial" w:hAnsi="Arial" w:eastAsia="Arial"/>
                <w:b w:val="0"/>
                <w:color w:val="000000"/>
                <w:sz w:val="19"/>
              </w:rPr>
              <w:t>Phụ thuộc phần mềm tương thích; không nên dùng trực tiếp làm ảnh chia sẻ phổ thông.</w:t>
            </w:r>
          </w:p>
        </w:tc>
        <w:tc>
          <w:tcPr>
            <w:tcW w:w="263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2B61C414">
            <w:pPr>
              <w:spacing w:after="0" w:line="254" w:lineRule="auto"/>
              <w:jc w:val="left"/>
            </w:pPr>
            <w:r>
              <w:rPr>
                <w:rFonts w:ascii="Arial" w:hAnsi="Arial" w:eastAsia="Arial"/>
                <w:b w:val="0"/>
                <w:color w:val="000000"/>
                <w:sz w:val="19"/>
              </w:rPr>
              <w:t>Logo, bao bì, minh họa vector và tài liệu thiết kế đang chỉnh sửa.</w:t>
            </w:r>
          </w:p>
        </w:tc>
      </w:tr>
      <w:tr w14:paraId="611B8877">
        <w:trPr>
          <w:cantSplit/>
          <w:jc w:val="center"/>
        </w:trPr>
        <w:tc>
          <w:tcPr>
            <w:tcW w:w="1037"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44E660BE">
            <w:pPr>
              <w:spacing w:after="0" w:line="254" w:lineRule="auto"/>
              <w:jc w:val="center"/>
            </w:pPr>
            <w:r>
              <w:rPr>
                <w:rFonts w:ascii="Arial" w:hAnsi="Arial" w:eastAsia="Arial"/>
                <w:b/>
                <w:color w:val="000000"/>
                <w:sz w:val="19"/>
              </w:rPr>
              <w:t>XCF</w:t>
            </w:r>
          </w:p>
        </w:tc>
        <w:tc>
          <w:tcPr>
            <w:tcW w:w="1944"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008124FA">
            <w:pPr>
              <w:spacing w:after="0" w:line="254" w:lineRule="auto"/>
              <w:jc w:val="left"/>
            </w:pPr>
            <w:r>
              <w:rPr>
                <w:rFonts w:ascii="Arial" w:hAnsi="Arial" w:eastAsia="Arial"/>
                <w:b w:val="0"/>
                <w:color w:val="000000"/>
                <w:sz w:val="19"/>
              </w:rPr>
              <w:t>File làm việc của GIMP</w:t>
            </w:r>
            <w:r>
              <w:br w:type="textWrapping"/>
            </w:r>
            <w:r>
              <w:rPr>
                <w:rFonts w:ascii="Arial" w:hAnsi="Arial" w:eastAsia="Arial"/>
                <w:b w:val="0"/>
                <w:color w:val="000000"/>
                <w:sz w:val="19"/>
              </w:rPr>
              <w:t>Giữ layer và vùng chọn</w:t>
            </w:r>
          </w:p>
        </w:tc>
        <w:tc>
          <w:tcPr>
            <w:tcW w:w="2477"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798C886A">
            <w:pPr>
              <w:spacing w:after="0" w:line="254" w:lineRule="auto"/>
              <w:jc w:val="left"/>
            </w:pPr>
            <w:r>
              <w:rPr>
                <w:rFonts w:ascii="Arial" w:hAnsi="Arial" w:eastAsia="Arial"/>
                <w:b w:val="0"/>
                <w:color w:val="000000"/>
                <w:sz w:val="19"/>
              </w:rPr>
              <w:t>Phù hợp để tiếp tục chỉnh sửa trong GIMP và các quy trình nguồn mở.</w:t>
            </w:r>
          </w:p>
        </w:tc>
        <w:tc>
          <w:tcPr>
            <w:tcW w:w="227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37748BD7">
            <w:pPr>
              <w:spacing w:after="0" w:line="254" w:lineRule="auto"/>
              <w:jc w:val="left"/>
            </w:pPr>
            <w:r>
              <w:rPr>
                <w:rFonts w:ascii="Arial" w:hAnsi="Arial" w:eastAsia="Arial"/>
                <w:b w:val="0"/>
                <w:color w:val="000000"/>
                <w:sz w:val="19"/>
              </w:rPr>
              <w:t>Khả năng tương thích ngoài GIMP hạn chế; cần xuất sang định dạng phổ biến.</w:t>
            </w:r>
          </w:p>
        </w:tc>
        <w:tc>
          <w:tcPr>
            <w:tcW w:w="263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3165022A">
            <w:pPr>
              <w:spacing w:after="0" w:line="254" w:lineRule="auto"/>
              <w:jc w:val="left"/>
            </w:pPr>
            <w:r>
              <w:rPr>
                <w:rFonts w:ascii="Arial" w:hAnsi="Arial" w:eastAsia="Arial"/>
                <w:b w:val="0"/>
                <w:color w:val="000000"/>
                <w:sz w:val="19"/>
              </w:rPr>
              <w:t>Lưu bản thiết kế gốc khi chỉnh sửa ảnh bằng GIMP.</w:t>
            </w:r>
          </w:p>
        </w:tc>
      </w:tr>
      <w:tr w14:paraId="719FFFF0">
        <w:trPr>
          <w:cantSplit/>
          <w:jc w:val="center"/>
        </w:trPr>
        <w:tc>
          <w:tcPr>
            <w:tcW w:w="1037"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6ACF1AE3">
            <w:pPr>
              <w:spacing w:after="0" w:line="254" w:lineRule="auto"/>
              <w:jc w:val="center"/>
            </w:pPr>
            <w:r>
              <w:rPr>
                <w:rFonts w:ascii="Arial" w:hAnsi="Arial" w:eastAsia="Arial"/>
                <w:b/>
                <w:color w:val="000000"/>
                <w:sz w:val="19"/>
              </w:rPr>
              <w:t>KRA</w:t>
            </w:r>
          </w:p>
        </w:tc>
        <w:tc>
          <w:tcPr>
            <w:tcW w:w="1944"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0BE8793B">
            <w:pPr>
              <w:spacing w:after="0" w:line="254" w:lineRule="auto"/>
              <w:jc w:val="left"/>
            </w:pPr>
            <w:r>
              <w:rPr>
                <w:rFonts w:ascii="Arial" w:hAnsi="Arial" w:eastAsia="Arial"/>
                <w:b w:val="0"/>
                <w:color w:val="000000"/>
                <w:sz w:val="19"/>
              </w:rPr>
              <w:t>File làm việc của Krita</w:t>
            </w:r>
            <w:r>
              <w:br w:type="textWrapping"/>
            </w:r>
            <w:r>
              <w:rPr>
                <w:rFonts w:ascii="Arial" w:hAnsi="Arial" w:eastAsia="Arial"/>
                <w:b w:val="0"/>
                <w:color w:val="000000"/>
                <w:sz w:val="19"/>
              </w:rPr>
              <w:t>Giữ layer và cọ vẽ</w:t>
            </w:r>
          </w:p>
        </w:tc>
        <w:tc>
          <w:tcPr>
            <w:tcW w:w="2477"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719307C8">
            <w:pPr>
              <w:spacing w:after="0" w:line="254" w:lineRule="auto"/>
              <w:jc w:val="left"/>
            </w:pPr>
            <w:r>
              <w:rPr>
                <w:rFonts w:ascii="Arial" w:hAnsi="Arial" w:eastAsia="Arial"/>
                <w:b w:val="0"/>
                <w:color w:val="000000"/>
                <w:sz w:val="19"/>
              </w:rPr>
              <w:t>Giữ đầy đủ dữ liệu phục vụ vẽ và chỉnh sửa tranh kỹ thuật số.</w:t>
            </w:r>
          </w:p>
        </w:tc>
        <w:tc>
          <w:tcPr>
            <w:tcW w:w="227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60C81E18">
            <w:pPr>
              <w:spacing w:after="0" w:line="254" w:lineRule="auto"/>
              <w:jc w:val="left"/>
            </w:pPr>
            <w:r>
              <w:rPr>
                <w:rFonts w:ascii="Arial" w:hAnsi="Arial" w:eastAsia="Arial"/>
                <w:b w:val="0"/>
                <w:color w:val="000000"/>
                <w:sz w:val="19"/>
              </w:rPr>
              <w:t>Ít phần mềm khác hỗ trợ; không phải định dạng giao thành phẩm.</w:t>
            </w:r>
          </w:p>
        </w:tc>
        <w:tc>
          <w:tcPr>
            <w:tcW w:w="263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5F5F6509">
            <w:pPr>
              <w:spacing w:after="0" w:line="254" w:lineRule="auto"/>
              <w:jc w:val="left"/>
            </w:pPr>
            <w:r>
              <w:rPr>
                <w:rFonts w:ascii="Arial" w:hAnsi="Arial" w:eastAsia="Arial"/>
                <w:b w:val="0"/>
                <w:color w:val="000000"/>
                <w:sz w:val="19"/>
              </w:rPr>
              <w:t>Minh họa, truyện tranh và hội họa kỹ thuật số trong Krita.</w:t>
            </w:r>
          </w:p>
        </w:tc>
      </w:tr>
      <w:tr w14:paraId="31E4C0C5">
        <w:trPr>
          <w:cantSplit/>
          <w:jc w:val="center"/>
        </w:trPr>
        <w:tc>
          <w:tcPr>
            <w:tcW w:w="1037"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14324A6B">
            <w:pPr>
              <w:spacing w:after="0" w:line="254" w:lineRule="auto"/>
              <w:jc w:val="center"/>
            </w:pPr>
            <w:r>
              <w:rPr>
                <w:rFonts w:ascii="Arial" w:hAnsi="Arial" w:eastAsia="Arial"/>
                <w:b/>
                <w:color w:val="000000"/>
                <w:sz w:val="19"/>
              </w:rPr>
              <w:t>ICO</w:t>
            </w:r>
          </w:p>
        </w:tc>
        <w:tc>
          <w:tcPr>
            <w:tcW w:w="1944"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297F202C">
            <w:pPr>
              <w:spacing w:after="0" w:line="254" w:lineRule="auto"/>
              <w:jc w:val="left"/>
            </w:pPr>
            <w:r>
              <w:rPr>
                <w:rFonts w:ascii="Arial" w:hAnsi="Arial" w:eastAsia="Arial"/>
                <w:b w:val="0"/>
                <w:color w:val="000000"/>
                <w:sz w:val="19"/>
              </w:rPr>
              <w:t>Tệp biểu tượng</w:t>
            </w:r>
            <w:r>
              <w:br w:type="textWrapping"/>
            </w:r>
            <w:r>
              <w:rPr>
                <w:rFonts w:ascii="Arial" w:hAnsi="Arial" w:eastAsia="Arial"/>
                <w:b w:val="0"/>
                <w:color w:val="000000"/>
                <w:sz w:val="19"/>
              </w:rPr>
              <w:t>Có thể chứa nhiều kích thước</w:t>
            </w:r>
            <w:r>
              <w:br w:type="textWrapping"/>
            </w:r>
            <w:r>
              <w:rPr>
                <w:rFonts w:ascii="Arial" w:hAnsi="Arial" w:eastAsia="Arial"/>
                <w:b w:val="0"/>
                <w:color w:val="000000"/>
                <w:sz w:val="19"/>
              </w:rPr>
              <w:t>Có nền trong suốt</w:t>
            </w:r>
          </w:p>
        </w:tc>
        <w:tc>
          <w:tcPr>
            <w:tcW w:w="2477"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3E4034C8">
            <w:pPr>
              <w:spacing w:after="0" w:line="254" w:lineRule="auto"/>
              <w:jc w:val="left"/>
            </w:pPr>
            <w:r>
              <w:rPr>
                <w:rFonts w:ascii="Arial" w:hAnsi="Arial" w:eastAsia="Arial"/>
                <w:b w:val="0"/>
                <w:color w:val="000000"/>
                <w:sz w:val="19"/>
              </w:rPr>
              <w:t>Gói nhiều phiên bản icon trong một file để hệ thống chọn kích thước phù hợp.</w:t>
            </w:r>
          </w:p>
        </w:tc>
        <w:tc>
          <w:tcPr>
            <w:tcW w:w="227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72EEBBD9">
            <w:pPr>
              <w:spacing w:after="0" w:line="254" w:lineRule="auto"/>
              <w:jc w:val="left"/>
            </w:pPr>
            <w:r>
              <w:rPr>
                <w:rFonts w:ascii="Arial" w:hAnsi="Arial" w:eastAsia="Arial"/>
                <w:b w:val="0"/>
                <w:color w:val="000000"/>
                <w:sz w:val="19"/>
              </w:rPr>
              <w:t>Chỉ phù hợp với biểu tượng, không dùng cho ảnh thông thường.</w:t>
            </w:r>
          </w:p>
        </w:tc>
        <w:tc>
          <w:tcPr>
            <w:tcW w:w="263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FFFFFF"/>
            <w:tcMar>
              <w:top w:w="95" w:type="dxa"/>
              <w:left w:w="105" w:type="dxa"/>
              <w:bottom w:w="95" w:type="dxa"/>
              <w:right w:w="105" w:type="dxa"/>
            </w:tcMar>
            <w:vAlign w:val="center"/>
          </w:tcPr>
          <w:p w14:paraId="4ECCF8B9">
            <w:pPr>
              <w:spacing w:after="0" w:line="254" w:lineRule="auto"/>
              <w:jc w:val="left"/>
            </w:pPr>
            <w:r>
              <w:rPr>
                <w:rFonts w:ascii="Arial" w:hAnsi="Arial" w:eastAsia="Arial"/>
                <w:b w:val="0"/>
                <w:color w:val="000000"/>
                <w:sz w:val="19"/>
              </w:rPr>
              <w:t>Icon ứng dụng Windows, shortcut và một số favicon.</w:t>
            </w:r>
          </w:p>
        </w:tc>
      </w:tr>
      <w:tr w14:paraId="3A14FAAD">
        <w:trPr>
          <w:cantSplit/>
          <w:jc w:val="center"/>
        </w:trPr>
        <w:tc>
          <w:tcPr>
            <w:tcW w:w="1037"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23321DEA">
            <w:pPr>
              <w:spacing w:after="0" w:line="254" w:lineRule="auto"/>
              <w:jc w:val="center"/>
            </w:pPr>
            <w:r>
              <w:rPr>
                <w:rFonts w:ascii="Arial" w:hAnsi="Arial" w:eastAsia="Arial"/>
                <w:b/>
                <w:color w:val="000000"/>
                <w:sz w:val="19"/>
              </w:rPr>
              <w:t>PDF</w:t>
            </w:r>
          </w:p>
        </w:tc>
        <w:tc>
          <w:tcPr>
            <w:tcW w:w="1944"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5F697ED5">
            <w:pPr>
              <w:spacing w:after="0" w:line="254" w:lineRule="auto"/>
              <w:jc w:val="left"/>
            </w:pPr>
            <w:r>
              <w:rPr>
                <w:rFonts w:ascii="Arial" w:hAnsi="Arial" w:eastAsia="Arial"/>
                <w:b w:val="0"/>
                <w:color w:val="000000"/>
                <w:sz w:val="19"/>
              </w:rPr>
              <w:t>Tài liệu cố định bố cục</w:t>
            </w:r>
            <w:r>
              <w:br w:type="textWrapping"/>
            </w:r>
            <w:r>
              <w:rPr>
                <w:rFonts w:ascii="Arial" w:hAnsi="Arial" w:eastAsia="Arial"/>
                <w:b w:val="0"/>
                <w:color w:val="000000"/>
                <w:sz w:val="19"/>
              </w:rPr>
              <w:t>Có thể chứa ảnh điểm ảnh và vector</w:t>
            </w:r>
          </w:p>
        </w:tc>
        <w:tc>
          <w:tcPr>
            <w:tcW w:w="2477"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0DFD3CF1">
            <w:pPr>
              <w:spacing w:after="0" w:line="254" w:lineRule="auto"/>
              <w:jc w:val="left"/>
            </w:pPr>
            <w:r>
              <w:rPr>
                <w:rFonts w:ascii="Arial" w:hAnsi="Arial" w:eastAsia="Arial"/>
                <w:b w:val="0"/>
                <w:color w:val="000000"/>
                <w:sz w:val="19"/>
              </w:rPr>
              <w:t>Giữ bố cục, chữ và hình ảnh ổn định khi gửi, xem hoặc in.</w:t>
            </w:r>
          </w:p>
        </w:tc>
        <w:tc>
          <w:tcPr>
            <w:tcW w:w="227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07DD15E0">
            <w:pPr>
              <w:spacing w:after="0" w:line="254" w:lineRule="auto"/>
              <w:jc w:val="left"/>
            </w:pPr>
            <w:r>
              <w:rPr>
                <w:rFonts w:ascii="Arial" w:hAnsi="Arial" w:eastAsia="Arial"/>
                <w:b w:val="0"/>
                <w:color w:val="000000"/>
                <w:sz w:val="19"/>
              </w:rPr>
              <w:t>Không phải file ảnh để chỉnh sửa trực tiếp; ảnh bên trong vẫn có thể bị nén.</w:t>
            </w:r>
          </w:p>
        </w:tc>
        <w:tc>
          <w:tcPr>
            <w:tcW w:w="2635" w:type="dxa"/>
            <w:tcBorders>
              <w:top w:val="single" w:color="D9D9D9" w:sz="8" w:space="0"/>
              <w:left w:val="single" w:color="D9D9D9" w:sz="8" w:space="0"/>
              <w:bottom w:val="single" w:color="D9D9D9" w:sz="8" w:space="0"/>
              <w:right w:val="single" w:color="D9D9D9" w:sz="8" w:space="0"/>
              <w:insideH w:val="single" w:sz="8" w:space="0"/>
              <w:insideV w:val="single" w:sz="8" w:space="0"/>
            </w:tcBorders>
            <w:shd w:val="clear" w:color="auto" w:fill="EAF2F8"/>
            <w:tcMar>
              <w:top w:w="95" w:type="dxa"/>
              <w:left w:w="105" w:type="dxa"/>
              <w:bottom w:w="95" w:type="dxa"/>
              <w:right w:w="105" w:type="dxa"/>
            </w:tcMar>
            <w:vAlign w:val="center"/>
          </w:tcPr>
          <w:p w14:paraId="47B2E762">
            <w:pPr>
              <w:spacing w:after="0" w:line="254" w:lineRule="auto"/>
              <w:jc w:val="left"/>
            </w:pPr>
            <w:r>
              <w:rPr>
                <w:rFonts w:ascii="Arial" w:hAnsi="Arial" w:eastAsia="Arial"/>
                <w:b w:val="0"/>
                <w:color w:val="000000"/>
                <w:sz w:val="19"/>
              </w:rPr>
              <w:t>CV, tài liệu hoàn chỉnh, bản in và file gửi cho người khác xem.</w:t>
            </w:r>
          </w:p>
        </w:tc>
      </w:tr>
    </w:tbl>
    <w:p w14:paraId="030B0F30">
      <w:pPr>
        <w:spacing w:before="160" w:after="0"/>
      </w:pPr>
      <w:r>
        <w:rPr>
          <w:rFonts w:ascii="Arial" w:hAnsi="Arial" w:eastAsia="Arial"/>
          <w:b/>
          <w:color w:val="000000"/>
          <w:sz w:val="20"/>
        </w:rPr>
        <w:t xml:space="preserve">Lưu ý  </w:t>
      </w:r>
      <w:r>
        <w:rPr>
          <w:rFonts w:ascii="Arial" w:hAnsi="Arial" w:eastAsia="Arial"/>
          <w:b w:val="0"/>
          <w:color w:val="000000"/>
          <w:sz w:val="20"/>
        </w:rPr>
        <w:t>Đổi phần mở rộng của tên file không chuyển đổi định dạng. Hãy dùng lệnh Save As, Export hoặc một công cụ chuyển đổi ảnh. Khi chỉnh sửa, nên giữ file gốc và xuất một bản riêng để chia sẻ.</w:t>
      </w:r>
    </w:p>
    <w:sectPr>
      <w:footerReference r:id="rId5" w:type="default"/>
      <w:pgSz w:w="12240" w:h="15840"/>
      <w:pgMar w:top="936" w:right="936" w:bottom="936" w:left="936"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AC047">
    <w:pPr>
      <w:pStyle w:val="18"/>
      <w:spacing w:before="0"/>
      <w:jc w:val="center"/>
    </w:pPr>
    <w:r>
      <w:rPr>
        <w:rFonts w:ascii="Arial" w:hAnsi="Arial" w:eastAsia="Arial"/>
        <w:b w:val="0"/>
        <w:color w:val="666666"/>
        <w:sz w:val="18"/>
      </w:rPr>
      <w:t xml:space="preserve">Định dạng ảnh  •  Trang </w:t>
    </w:r>
    <w:r>
      <w:rPr>
        <w:rFonts w:ascii="Arial" w:hAnsi="Arial" w:eastAsia="Arial"/>
        <w:b w:val="0"/>
        <w:color w:val="666666"/>
        <w:sz w:val="18"/>
      </w:rPr>
      <w:fldChar w:fldCharType="begin"/>
    </w:r>
    <w:r>
      <w:rPr>
        <w:rFonts w:ascii="Arial" w:hAnsi="Arial" w:eastAsia="Arial"/>
        <w:b w:val="0"/>
        <w:color w:val="666666"/>
        <w:sz w:val="18"/>
      </w:rPr>
      <w:instrText xml:space="preserve">PAGE</w:instrText>
    </w:r>
    <w:r>
      <w:rPr>
        <w:rFonts w:ascii="Arial" w:hAnsi="Arial" w:eastAsia="Arial"/>
        <w:b w:val="0"/>
        <w:color w:val="666666"/>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FABC3B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9" w:lineRule="auto"/>
    </w:pPr>
    <w:rPr>
      <w:rFonts w:ascii="Arial" w:hAnsi="Arial" w:eastAsia="Arial" w:cstheme="minorBidi"/>
      <w:color w:val="000000"/>
      <w:sz w:val="22"/>
      <w:szCs w:val="22"/>
      <w:lang w:val="en-US" w:eastAsia="en-US" w:bidi="ar-SA"/>
    </w:rPr>
  </w:style>
  <w:style w:type="paragraph" w:styleId="2">
    <w:name w:val="heading 1"/>
    <w:basedOn w:val="1"/>
    <w:next w:val="1"/>
    <w:link w:val="138"/>
    <w:qFormat/>
    <w:uiPriority w:val="9"/>
    <w:pPr>
      <w:keepNext/>
      <w:keepLines/>
      <w:spacing w:before="240" w:after="120"/>
      <w:outlineLvl w:val="0"/>
    </w:pPr>
    <w:rPr>
      <w:rFonts w:asciiTheme="majorHAnsi" w:hAnsiTheme="majorHAnsi" w:eastAsiaTheme="majorEastAsia" w:cstheme="majorBidi"/>
      <w:b/>
      <w:bCs/>
      <w:color w:val="000000"/>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keepNext/>
      <w:spacing w:after="180" w:line="240" w:lineRule="auto"/>
      <w:contextualSpacing/>
    </w:pPr>
    <w:rPr>
      <w:rFonts w:asciiTheme="majorHAnsi" w:hAnsiTheme="majorHAnsi" w:eastAsiaTheme="majorEastAsia" w:cstheme="majorBidi"/>
      <w:b/>
      <w:color w:val="000000"/>
      <w:spacing w:val="5"/>
      <w:kern w:val="28"/>
      <w:sz w:val="4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Minh ân Hoàng</dc:creator>
  <dc:description>generated by python-docx</dc:description>
  <cp:keywords>định dạng ảnh, PNG, JPG, WebP, AVIF, GIF, SVG, HEIC, TIFF, RAW</cp:keywords>
  <cp:lastModifiedBy>Minh ân Hoàng</cp:lastModifiedBy>
  <dcterms:modified xsi:type="dcterms:W3CDTF">2026-09-19T09:29:28Z</dcterms:modified>
  <dc:subject>Bảng tra cứu PNG JPG WebP AVIF GIF SVG HEIC TIFF RAW và các định dạng thiết kế</dc:subject>
  <dc:title>Bảng so sánh các định dạng ảnh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C1BE0B0EB058D52688F3AD6ADBD80CB9_42</vt:lpwstr>
  </property>
</Properties>
</file>