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KR" w:hAnsi="Noto Sans CJK KR" w:eastAsia="Noto Sans CJK KR"/>
          <w:b/>
          <w:color w:val="1F4E78"/>
          <w:sz w:val="44"/>
        </w:rPr>
        <w:t>반도체 제조 설비 로그 테이블 개요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3"/>
        </w:rPr>
        <w:t>ERROR_LOG_DATA · EVENT_LOG_DATA · WARNING_LOG_DATA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EF4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KR" w:hAnsi="Noto Sans CJK KR" w:eastAsia="Noto Sans CJK KR"/>
                <w:sz w:val="20"/>
              </w:rPr>
              <w:t>이 문서는 사용자 제공 스키마 설명을 바탕으로 3개 로그 테이블의 목적, 주요 컬럼 의미, 공통 구조를 한 번에 파악할 수 있도록 정리한 요약 문서입니다.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sz w:val="29"/>
        </w:rPr>
        <w:t>1. 테이블 개요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세 테이블은 반도체 제조 설비 로그 시스템에서 발생하는 오류, 일반 이벤트, 경고를 각각 기록한다.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공통적으로 설비 식별자, 모듈, 발생 시각, 작업 유닛, 공정/LOT/Glass 정보, 프로세스 ID, 파일명, 생성 시각을 포함한다.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EVENTTIME은 사건 발생 시각, CREATETIME은 데이터 적재 또는 레코드 생성 시각으로 해석하는 것이 적절하다.</w:t>
      </w:r>
    </w:p>
    <w:p>
      <w:pPr>
        <w:pStyle w:val="Heading1"/>
      </w:pPr>
      <w:r>
        <w:rPr>
          <w:rFonts w:ascii="Noto Sans CJK KR" w:hAnsi="Noto Sans CJK KR" w:eastAsia="Noto Sans CJK KR"/>
          <w:b/>
          <w:sz w:val="29"/>
        </w:rPr>
        <w:t>2. 비교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테이블명</w:t>
            </w:r>
          </w:p>
        </w:tc>
        <w:tc>
          <w:tcPr>
            <w:tcW w:type="dxa" w:w="1944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로그 유형</w:t>
            </w:r>
          </w:p>
        </w:tc>
        <w:tc>
          <w:tcPr>
            <w:tcW w:type="dxa" w:w="2304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핵심 식별 키</w:t>
            </w:r>
          </w:p>
        </w:tc>
        <w:tc>
          <w:tcPr>
            <w:tcW w:type="dxa" w:w="2880"/>
            <w:shd w:fill="D9EAF7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비고</w:t>
            </w:r>
          </w:p>
        </w:tc>
      </w:tr>
      <w:tr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ERROR_LOG_DATA</w:t>
            </w:r>
          </w:p>
        </w:tc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오류/알람</w:t>
            </w:r>
          </w:p>
        </w:tc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EQPID, MODULEID, EVENTTIME, UNIT, ACTION, ALARMID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설비 오류와 조치 내용, 알람 코드/설명 보관</w:t>
            </w:r>
          </w:p>
        </w:tc>
      </w:tr>
      <w:tr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EVENT_LOG_DATA</w:t>
            </w:r>
          </w:p>
        </w:tc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일반 이벤트</w:t>
            </w:r>
          </w:p>
        </w:tc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EQPID, MODULEID, EVENTTIME, UNIT, EVENTID, COL1, COL2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COL1~COL5는 범용 상세 정보 컬럼</w:t>
            </w:r>
          </w:p>
        </w:tc>
      </w:tr>
      <w:tr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WARNING_LOG_DATA</w:t>
            </w:r>
          </w:p>
        </w:tc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8"/>
              </w:rPr>
              <w:t>경고</w:t>
            </w:r>
          </w:p>
        </w:tc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EQPID, MODULEID, EVENTTIME, UNIT, ACTION, ALARMID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>오류 로그와 구조가 유사하며 경고성 상황 기록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sz w:val="29"/>
        </w:rPr>
        <w:t>3. ERROR_LOG_DATA (오류 로그)</w:t>
      </w:r>
    </w:p>
    <w:p>
      <w:r>
        <w:rPr>
          <w:rFonts w:ascii="Noto Sans CJK KR" w:hAnsi="Noto Sans CJK KR" w:eastAsia="Noto Sans CJK KR"/>
          <w:sz w:val="20"/>
        </w:rPr>
        <w:t>설비에서 발생한 오류와 알람 정보를 기록하는 테이블이다. 장애 원인 분석, 설비 상태 추적, 조치 이력 조회에 주로 활용된다.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88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컬럼명</w:t>
            </w:r>
          </w:p>
        </w:tc>
        <w:tc>
          <w:tcPr>
            <w:tcW w:type="dxa" w:w="1584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데이터 타입</w:t>
            </w:r>
          </w:p>
        </w:tc>
        <w:tc>
          <w:tcPr>
            <w:tcW w:type="dxa" w:w="1037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Null</w:t>
            </w:r>
          </w:p>
        </w:tc>
        <w:tc>
          <w:tcPr>
            <w:tcW w:type="dxa" w:w="4320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의미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EQPID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설비 ID (Equipment ID)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MODULEID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모듈 ID (설비 내 세부 모듈)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EVENTTIME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datetime2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오류 발생 시간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UNIT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작업 유닛 정보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STEP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공정 단계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GLASSID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글래스(기판)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GLASSID2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보조 글래스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LOTID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로트 ID (생산 배치)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HOSTPPID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호스트 프로세스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EQPPPID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설비 프로세스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ACTION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조치 내용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ALARMID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알람 코드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ALARMTEXT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알람 설명 텍스트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FILENAME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로그 파일명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CREATETIME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datetime2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레코드 생성 시간 (기본값: 현재 시간)</w:t>
            </w:r>
          </w:p>
        </w:tc>
      </w:tr>
    </w:tbl>
    <w:p>
      <w:r>
        <w:rPr>
          <w:rFonts w:ascii="Noto Sans CJK KR" w:hAnsi="Noto Sans CJK KR" w:eastAsia="Noto Sans CJK KR"/>
          <w:b/>
          <w:color w:val="1F4E78"/>
          <w:sz w:val="20"/>
        </w:rPr>
        <w:t>활용 메모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ALARMID와 ALARMTEXT를 함께 사용하면 오류 코드와 설명을 동시에 조회할 수 있다.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ACTION은 오류 발생 후 처리 방향 또는 조치 상태를 해석하는 데 중요하다.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sz w:val="29"/>
        </w:rPr>
        <w:t>4. EVENT_LOG_DATA (이벤트 로그)</w:t>
      </w:r>
    </w:p>
    <w:p>
      <w:r>
        <w:rPr>
          <w:rFonts w:ascii="Noto Sans CJK KR" w:hAnsi="Noto Sans CJK KR" w:eastAsia="Noto Sans CJK KR"/>
          <w:sz w:val="20"/>
        </w:rPr>
        <w:t>설비에서 발생한 일반 이벤트를 기록하는 테이블이다. 설비 동작 이력, 상태 변화, 공정 진행 흐름 추적에 사용된다.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88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컬럼명</w:t>
            </w:r>
          </w:p>
        </w:tc>
        <w:tc>
          <w:tcPr>
            <w:tcW w:type="dxa" w:w="1584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데이터 타입</w:t>
            </w:r>
          </w:p>
        </w:tc>
        <w:tc>
          <w:tcPr>
            <w:tcW w:type="dxa" w:w="1037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Null</w:t>
            </w:r>
          </w:p>
        </w:tc>
        <w:tc>
          <w:tcPr>
            <w:tcW w:type="dxa" w:w="4320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의미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EQPID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설비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MODULEID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모듈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EVENTTIME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datetime2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이벤트 발생 시간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UNIT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작업 유닛 정보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STEP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공정 단계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GLASSID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글래스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GLASSID2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보조 글래스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LOTID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로트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HOSTPPID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호스트 프로세스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EQPPPID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설비 프로세스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EVENTID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이벤트 코드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COL1~COL5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NO/YES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이벤트 상세 정보 (범용 컬럼)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FILENAME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로그 파일명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CREATETIME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datetime2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레코드 생성 시간</w:t>
            </w:r>
          </w:p>
        </w:tc>
      </w:tr>
    </w:tbl>
    <w:p>
      <w:r>
        <w:rPr>
          <w:rFonts w:ascii="Noto Sans CJK KR" w:hAnsi="Noto Sans CJK KR" w:eastAsia="Noto Sans CJK KR"/>
          <w:b/>
          <w:color w:val="1F4E78"/>
          <w:sz w:val="20"/>
        </w:rPr>
        <w:t>활용 메모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EVENTID는 이벤트 분류의 핵심 키다.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COL1~COL5는 범용 컬럼이므로, Text-to-SQL 정확도를 높이려면 실제 업무 의미를 별도 데이터 사전으로 보강하는 것이 좋다.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sz w:val="29"/>
        </w:rPr>
        <w:t>5. WARNING_LOG_DATA (경고 로그)</w:t>
      </w:r>
    </w:p>
    <w:p>
      <w:r>
        <w:rPr>
          <w:rFonts w:ascii="Noto Sans CJK KR" w:hAnsi="Noto Sans CJK KR" w:eastAsia="Noto Sans CJK KR"/>
          <w:sz w:val="20"/>
        </w:rPr>
        <w:t>설비에서 발생한 경고 정보를 기록하는 테이블이다. 즉시 장애는 아니지만 주의가 필요한 상태나 이상 징후를 추적하는 용도로 사용된다.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88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컬럼명</w:t>
            </w:r>
          </w:p>
        </w:tc>
        <w:tc>
          <w:tcPr>
            <w:tcW w:type="dxa" w:w="1584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데이터 타입</w:t>
            </w:r>
          </w:p>
        </w:tc>
        <w:tc>
          <w:tcPr>
            <w:tcW w:type="dxa" w:w="1037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Null</w:t>
            </w:r>
          </w:p>
        </w:tc>
        <w:tc>
          <w:tcPr>
            <w:tcW w:type="dxa" w:w="4320"/>
            <w:shd w:fill="EAF2F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sz w:val="19"/>
              </w:rPr>
              <w:t>의미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EQPID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설비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MODULEID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모듈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EVENTTIME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datetime2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경고 발생 시간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UNIT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작업 유닛 정보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STEP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공정 단계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GLASSID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글래스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GLASSID2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보조 글래스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LOTID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로트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HOSTPPID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호스트 프로세스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EQPPPID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설비 프로세스 ID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ACTION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조치 내용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ALARMID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NO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알람 코드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ALARMTEXT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알람 설명 텍스트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FILENAME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varchar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로그 파일명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CREATETIME</w:t>
            </w:r>
          </w:p>
        </w:tc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datetime2</w:t>
            </w:r>
          </w:p>
        </w:tc>
        <w:tc>
          <w:tcPr>
            <w:tcW w:type="dxa" w:w="103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YES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>레코드 생성 시간</w:t>
            </w:r>
          </w:p>
        </w:tc>
      </w:tr>
    </w:tbl>
    <w:p>
      <w:r>
        <w:rPr>
          <w:rFonts w:ascii="Noto Sans CJK KR" w:hAnsi="Noto Sans CJK KR" w:eastAsia="Noto Sans CJK KR"/>
          <w:b/>
          <w:color w:val="1F4E78"/>
          <w:sz w:val="20"/>
        </w:rPr>
        <w:t>활용 메모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ERROR_LOG_DATA와 구조가 유사해, 오류/경고 통합 분석 시 UNION 기반 질의를 설계하기 쉽다.</w:t>
      </w:r>
    </w:p>
    <w:p>
      <w:pPr>
        <w:pStyle w:val="ListBullet"/>
      </w:pPr>
      <w:r>
        <w:rPr>
          <w:rFonts w:ascii="Noto Sans CJK KR" w:hAnsi="Noto Sans CJK KR" w:eastAsia="Noto Sans CJK KR"/>
          <w:sz w:val="20"/>
        </w:rPr>
        <w:t>ALARMID 기준으로 경고 빈도, 설비별 경향, 모듈별 패턴 분석이 가능하다.</w:t>
      </w:r>
    </w:p>
    <w:p>
      <w:pPr>
        <w:pStyle w:val="Heading1"/>
      </w:pPr>
      <w:r>
        <w:rPr>
          <w:rFonts w:ascii="Noto Sans CJK KR" w:hAnsi="Noto Sans CJK KR" w:eastAsia="Noto Sans CJK KR"/>
          <w:b/>
          <w:sz w:val="29"/>
        </w:rPr>
        <w:t>6. 활용 시 권장 해석 기준</w:t>
      </w:r>
    </w:p>
    <w:p>
      <w:r>
        <w:rPr>
          <w:rFonts w:ascii="Noto Sans CJK KR" w:hAnsi="Noto Sans CJK KR" w:eastAsia="Noto Sans CJK KR"/>
          <w:b/>
          <w:color w:val="1F4E78"/>
          <w:sz w:val="20"/>
        </w:rPr>
        <w:t xml:space="preserve">시간 기준: </w:t>
      </w:r>
      <w:r>
        <w:rPr>
          <w:rFonts w:ascii="Noto Sans CJK KR" w:hAnsi="Noto Sans CJK KR" w:eastAsia="Noto Sans CJK KR"/>
          <w:sz w:val="20"/>
        </w:rPr>
        <w:t>EVENTTIME은 실제 사건 발생 시각, CREATETIME은 데이터가 적재되거나 생성된 시각으로 분리해서 해석한다.</w:t>
      </w:r>
    </w:p>
    <w:p>
      <w:r>
        <w:rPr>
          <w:rFonts w:ascii="Noto Sans CJK KR" w:hAnsi="Noto Sans CJK KR" w:eastAsia="Noto Sans CJK KR"/>
          <w:b/>
          <w:color w:val="1F4E78"/>
          <w:sz w:val="20"/>
        </w:rPr>
        <w:t xml:space="preserve">설비 기준: </w:t>
      </w:r>
      <w:r>
        <w:rPr>
          <w:rFonts w:ascii="Noto Sans CJK KR" w:hAnsi="Noto Sans CJK KR" w:eastAsia="Noto Sans CJK KR"/>
          <w:sz w:val="20"/>
        </w:rPr>
        <w:t>EQPID와 MODULEID를 함께 사용하면 설비 단위와 세부 모듈 단위 분석을 구분할 수 있다.</w:t>
      </w:r>
    </w:p>
    <w:p>
      <w:r>
        <w:rPr>
          <w:rFonts w:ascii="Noto Sans CJK KR" w:hAnsi="Noto Sans CJK KR" w:eastAsia="Noto Sans CJK KR"/>
          <w:b/>
          <w:color w:val="1F4E78"/>
          <w:sz w:val="20"/>
        </w:rPr>
        <w:t xml:space="preserve">생산 맥락: </w:t>
      </w:r>
      <w:r>
        <w:rPr>
          <w:rFonts w:ascii="Noto Sans CJK KR" w:hAnsi="Noto Sans CJK KR" w:eastAsia="Noto Sans CJK KR"/>
          <w:sz w:val="20"/>
        </w:rPr>
        <w:t>GLASSID, GLASSID2, LOTID는 생산 배치 및 기판 추적에 유용하다.</w:t>
      </w:r>
    </w:p>
    <w:p>
      <w:r>
        <w:rPr>
          <w:rFonts w:ascii="Noto Sans CJK KR" w:hAnsi="Noto Sans CJK KR" w:eastAsia="Noto Sans CJK KR"/>
          <w:b/>
          <w:color w:val="1F4E78"/>
          <w:sz w:val="20"/>
        </w:rPr>
        <w:t xml:space="preserve">쿼리 생성: </w:t>
      </w:r>
      <w:r>
        <w:rPr>
          <w:rFonts w:ascii="Noto Sans CJK KR" w:hAnsi="Noto Sans CJK KR" w:eastAsia="Noto Sans CJK KR"/>
          <w:sz w:val="20"/>
        </w:rPr>
        <w:t>이벤트 로그의 COL1~COL5는 범용 컬럼이라서, 자동 SQL 생성 전 별도 의미 매핑 문서를 추가하면 정확도가 크게 올라간다.</w:t>
      </w:r>
    </w:p>
    <w:p/>
    <w:p>
      <w:pPr>
        <w:jc w:val="center"/>
      </w:pPr>
      <w:r>
        <w:rPr>
          <w:rFonts w:ascii="Noto Sans CJK KR" w:hAnsi="Noto Sans CJK KR" w:eastAsia="Noto Sans CJK KR"/>
          <w:i/>
          <w:color w:val="888888"/>
          <w:sz w:val="18"/>
        </w:rPr>
        <w:t>내부 검토용 요약 문서</w:t>
      </w:r>
    </w:p>
    <w:sectPr w:rsidR="00FC693F" w:rsidRPr="0006063C" w:rsidSect="00034616"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1F1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