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 name: </w:t>
      </w:r>
    </w:p>
    <w:p w:rsidR="00000000" w:rsidDel="00000000" w:rsidP="00000000" w:rsidRDefault="00000000" w:rsidRPr="00000000" w14:paraId="0000000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ab/>
        <w:t xml:space="preserve">The Input-Output characteristics of CE (common emitter) configuration of BJT</w:t>
      </w:r>
    </w:p>
    <w:p w:rsidR="00000000" w:rsidDel="00000000" w:rsidP="00000000" w:rsidRDefault="00000000" w:rsidRPr="00000000" w14:paraId="00000003">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04">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Objectives:</w:t>
      </w:r>
    </w:p>
    <w:p w:rsidR="00000000" w:rsidDel="00000000" w:rsidP="00000000" w:rsidRDefault="00000000" w:rsidRPr="00000000" w14:paraId="00000005">
      <w:pPr>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ab/>
      </w:r>
      <w:r w:rsidDel="00000000" w:rsidR="00000000" w:rsidRPr="00000000">
        <w:rPr>
          <w:rFonts w:ascii="Cambria Math" w:cs="Cambria Math" w:eastAsia="Cambria Math" w:hAnsi="Cambria Math"/>
          <w:sz w:val="24"/>
          <w:szCs w:val="24"/>
          <w:rtl w:val="0"/>
        </w:rPr>
        <w:t xml:space="preserve">Study of the input-output characteristics of CE (common emitter) configuration of BJT.</w:t>
      </w:r>
    </w:p>
    <w:p w:rsidR="00000000" w:rsidDel="00000000" w:rsidP="00000000" w:rsidRDefault="00000000" w:rsidRPr="00000000" w14:paraId="00000006">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07">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Apparatus:</w:t>
      </w:r>
    </w:p>
    <w:p w:rsidR="00000000" w:rsidDel="00000000" w:rsidP="00000000" w:rsidRDefault="00000000" w:rsidRPr="00000000" w14:paraId="00000008">
      <w:pPr>
        <w:numPr>
          <w:ilvl w:val="0"/>
          <w:numId w:val="2"/>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1x Transistor (C828)</w:t>
      </w:r>
    </w:p>
    <w:p w:rsidR="00000000" w:rsidDel="00000000" w:rsidP="00000000" w:rsidRDefault="00000000" w:rsidRPr="00000000" w14:paraId="00000009">
      <w:pPr>
        <w:numPr>
          <w:ilvl w:val="0"/>
          <w:numId w:val="2"/>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Resistor - 100kΩ , 1kΩ</w:t>
      </w:r>
    </w:p>
    <w:p w:rsidR="00000000" w:rsidDel="00000000" w:rsidP="00000000" w:rsidRDefault="00000000" w:rsidRPr="00000000" w14:paraId="0000000A">
      <w:pPr>
        <w:numPr>
          <w:ilvl w:val="0"/>
          <w:numId w:val="2"/>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Trainer Board</w:t>
      </w:r>
    </w:p>
    <w:p w:rsidR="00000000" w:rsidDel="00000000" w:rsidP="00000000" w:rsidRDefault="00000000" w:rsidRPr="00000000" w14:paraId="0000000B">
      <w:pPr>
        <w:numPr>
          <w:ilvl w:val="0"/>
          <w:numId w:val="2"/>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DC Power Supply</w:t>
      </w:r>
    </w:p>
    <w:p w:rsidR="00000000" w:rsidDel="00000000" w:rsidP="00000000" w:rsidRDefault="00000000" w:rsidRPr="00000000" w14:paraId="0000000C">
      <w:pPr>
        <w:numPr>
          <w:ilvl w:val="0"/>
          <w:numId w:val="2"/>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Digital Multimeter</w:t>
      </w:r>
    </w:p>
    <w:p w:rsidR="00000000" w:rsidDel="00000000" w:rsidP="00000000" w:rsidRDefault="00000000" w:rsidRPr="00000000" w14:paraId="0000000D">
      <w:pPr>
        <w:numPr>
          <w:ilvl w:val="0"/>
          <w:numId w:val="2"/>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Chords and wire</w:t>
      </w:r>
    </w:p>
    <w:p w:rsidR="00000000" w:rsidDel="00000000" w:rsidP="00000000" w:rsidRDefault="00000000" w:rsidRPr="00000000" w14:paraId="0000000E">
      <w:pPr>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0F">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Theory: </w:t>
      </w:r>
    </w:p>
    <w:p w:rsidR="00000000" w:rsidDel="00000000" w:rsidP="00000000" w:rsidRDefault="00000000" w:rsidRPr="00000000" w14:paraId="00000010">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 Bipolar Junction Transistor (BJT) is a current-controlled semiconductor device widely used for switching and amplification purposes. Unlike mechanical switches, which require manual operation, BJTs allow electronic control over circuit operation. A BJT consists of three terminals: the Emitter, Collector, and Base. The current between the emitter and collector is controlled by the current flowing through the base.</w:t>
      </w:r>
    </w:p>
    <w:p w:rsidR="00000000" w:rsidDel="00000000" w:rsidP="00000000" w:rsidRDefault="00000000" w:rsidRPr="00000000" w14:paraId="00000011">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Structurally, a BJT is made up of three layers of doped semiconductor material. In NPN transistors, the arrangement consists of two N-type regions separated by a P-type region, while PNP transistors have two P-type regions with an N-type region in between. When an NPN transistor is forward-biased (i.e., the base voltage exceeds the barrier potential), electrons flow from the emitter into the base. However, because the base is lightly doped and very thin, most of the electrons continue into the collector, with only a small portion recombining in the base.</w:t>
      </w:r>
    </w:p>
    <w:p w:rsidR="00000000" w:rsidDel="00000000" w:rsidP="00000000" w:rsidRDefault="00000000" w:rsidRPr="00000000" w14:paraId="00000013">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4">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Three key currents define the operation of a BJT:  </w:t>
      </w:r>
    </w:p>
    <w:p w:rsidR="00000000" w:rsidDel="00000000" w:rsidP="00000000" w:rsidRDefault="00000000" w:rsidRPr="00000000" w14:paraId="00000015">
      <w:pPr>
        <w:numPr>
          <w:ilvl w:val="0"/>
          <w:numId w:val="1"/>
        </w:numPr>
        <w:ind w:left="72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Emitter Current : The total current flowing out of the emitter.  </w:t>
      </w:r>
    </w:p>
    <w:p w:rsidR="00000000" w:rsidDel="00000000" w:rsidP="00000000" w:rsidRDefault="00000000" w:rsidRPr="00000000" w14:paraId="00000016">
      <w:pPr>
        <w:numPr>
          <w:ilvl w:val="0"/>
          <w:numId w:val="1"/>
        </w:numPr>
        <w:ind w:left="72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Collector Current : The current flowing into the collector, which represents the majority of the emitter current.  </w:t>
      </w:r>
    </w:p>
    <w:p w:rsidR="00000000" w:rsidDel="00000000" w:rsidP="00000000" w:rsidRDefault="00000000" w:rsidRPr="00000000" w14:paraId="00000017">
      <w:pPr>
        <w:numPr>
          <w:ilvl w:val="0"/>
          <w:numId w:val="1"/>
        </w:numPr>
        <w:ind w:left="72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Base Current : A smaller current that flows into the base, controlling the transistor’s operation.  </w:t>
      </w:r>
    </w:p>
    <w:p w:rsidR="00000000" w:rsidDel="00000000" w:rsidP="00000000" w:rsidRDefault="00000000" w:rsidRPr="00000000" w14:paraId="00000018">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These currents are related by the equation:  </w:t>
      </w:r>
    </w:p>
    <w:p w:rsidR="00000000" w:rsidDel="00000000" w:rsidP="00000000" w:rsidRDefault="00000000" w:rsidRPr="00000000" w14:paraId="0000001A">
      <w:pPr>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w:t>
      </w:r>
      <w:r w:rsidDel="00000000" w:rsidR="00000000" w:rsidRPr="00000000">
        <w:rPr>
          <w:rFonts w:ascii="Cambria Math" w:cs="Cambria Math" w:eastAsia="Cambria Math" w:hAnsi="Cambria Math"/>
          <w:sz w:val="24"/>
          <w:szCs w:val="24"/>
          <w:vertAlign w:val="subscript"/>
          <w:rtl w:val="0"/>
        </w:rPr>
        <w:t xml:space="preserve">E</w:t>
      </w:r>
      <w:r w:rsidDel="00000000" w:rsidR="00000000" w:rsidRPr="00000000">
        <w:rPr>
          <w:rFonts w:ascii="Cambria Math" w:cs="Cambria Math" w:eastAsia="Cambria Math" w:hAnsi="Cambria Math"/>
          <w:sz w:val="24"/>
          <w:szCs w:val="24"/>
          <w:rtl w:val="0"/>
        </w:rPr>
        <w:t xml:space="preserve">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+I</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tl w:val="0"/>
        </w:rPr>
      </w:r>
    </w:p>
    <w:p w:rsidR="00000000" w:rsidDel="00000000" w:rsidP="00000000" w:rsidRDefault="00000000" w:rsidRPr="00000000" w14:paraId="0000001B">
      <w:pPr>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C">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Input Characteristics Curve:  The input characteristics represent a series of curves that show the relationship between the input current  and the input voltage for a fixed output voltage. This behavior is similar to that of a forward-biased diode.</w:t>
      </w:r>
    </w:p>
    <w:p w:rsidR="00000000" w:rsidDel="00000000" w:rsidP="00000000" w:rsidRDefault="00000000" w:rsidRPr="00000000" w14:paraId="0000001D">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1E">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Output Characteristics Curve:  The output characteristics depict the relationship between the output current and the output voltage for a constant input current . The output characteristic curve consists of three distinct regions:  </w:t>
      </w:r>
    </w:p>
    <w:p w:rsidR="00000000" w:rsidDel="00000000" w:rsidP="00000000" w:rsidRDefault="00000000" w:rsidRPr="00000000" w14:paraId="0000001F">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 Active Region:</w:t>
      </w:r>
      <w:r w:rsidDel="00000000" w:rsidR="00000000" w:rsidRPr="00000000">
        <w:rPr>
          <w:rFonts w:ascii="Cambria Math" w:cs="Cambria Math" w:eastAsia="Cambria Math" w:hAnsi="Cambria Math"/>
          <w:sz w:val="24"/>
          <w:szCs w:val="24"/>
          <w:rtl w:val="0"/>
        </w:rPr>
        <w:t xml:space="preserve"> The transistor operates normally, allowing controlled amplification.  </w:t>
      </w:r>
    </w:p>
    <w:p w:rsidR="00000000" w:rsidDel="00000000" w:rsidP="00000000" w:rsidRDefault="00000000" w:rsidRPr="00000000" w14:paraId="00000020">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 Saturation Region: Both the base-emitter and base-collector junctions are forward-biased, and the transistor is fully on.  </w:t>
      </w:r>
    </w:p>
    <w:p w:rsidR="00000000" w:rsidDel="00000000" w:rsidP="00000000" w:rsidRDefault="00000000" w:rsidRPr="00000000" w14:paraId="00000021">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3. Cutoff Region: Both junctions are reverse-biased, and the transistor is effectively off, with minimal current flow.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4">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Circuit Diagram:</w:t>
      </w:r>
    </w:p>
    <w:p w:rsidR="00000000" w:rsidDel="00000000" w:rsidP="00000000" w:rsidRDefault="00000000" w:rsidRPr="00000000" w14:paraId="00000025">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2897025" cy="1792976"/>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97025" cy="179297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27">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Procedure:</w:t>
      </w:r>
    </w:p>
    <w:p w:rsidR="00000000" w:rsidDel="00000000" w:rsidP="00000000" w:rsidRDefault="00000000" w:rsidRPr="00000000" w14:paraId="00000028">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Input Characteristics:</w:t>
      </w:r>
    </w:p>
    <w:p w:rsidR="00000000" w:rsidDel="00000000" w:rsidP="00000000" w:rsidRDefault="00000000" w:rsidRPr="00000000" w14:paraId="0000002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 We connected the circuit as shown in the circuit diagram.</w:t>
      </w:r>
    </w:p>
    <w:p w:rsidR="00000000" w:rsidDel="00000000" w:rsidP="00000000" w:rsidRDefault="00000000" w:rsidRPr="00000000" w14:paraId="0000002A">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 By varying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we made V</w:t>
      </w:r>
      <w:r w:rsidDel="00000000" w:rsidR="00000000" w:rsidRPr="00000000">
        <w:rPr>
          <w:rFonts w:ascii="Cambria Math" w:cs="Cambria Math" w:eastAsia="Cambria Math" w:hAnsi="Cambria Math"/>
          <w:sz w:val="24"/>
          <w:szCs w:val="24"/>
          <w:vertAlign w:val="subscript"/>
          <w:rtl w:val="0"/>
        </w:rPr>
        <w:t xml:space="preserve">CE </w:t>
      </w:r>
      <w:r w:rsidDel="00000000" w:rsidR="00000000" w:rsidRPr="00000000">
        <w:rPr>
          <w:rFonts w:ascii="Cambria Math" w:cs="Cambria Math" w:eastAsia="Cambria Math" w:hAnsi="Cambria Math"/>
          <w:sz w:val="24"/>
          <w:szCs w:val="24"/>
          <w:rtl w:val="0"/>
        </w:rPr>
        <w:t xml:space="preserve">= 1V.</w:t>
      </w:r>
    </w:p>
    <w:p w:rsidR="00000000" w:rsidDel="00000000" w:rsidP="00000000" w:rsidRDefault="00000000" w:rsidRPr="00000000" w14:paraId="0000002B">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3. Varying V</w:t>
      </w:r>
      <w:r w:rsidDel="00000000" w:rsidR="00000000" w:rsidRPr="00000000">
        <w:rPr>
          <w:rFonts w:ascii="Cambria Math" w:cs="Cambria Math" w:eastAsia="Cambria Math" w:hAnsi="Cambria Math"/>
          <w:sz w:val="24"/>
          <w:szCs w:val="24"/>
          <w:vertAlign w:val="subscript"/>
          <w:rtl w:val="0"/>
        </w:rPr>
        <w:t xml:space="preserve">BB </w:t>
      </w:r>
      <w:r w:rsidDel="00000000" w:rsidR="00000000" w:rsidRPr="00000000">
        <w:rPr>
          <w:rFonts w:ascii="Cambria Math" w:cs="Cambria Math" w:eastAsia="Cambria Math" w:hAnsi="Cambria Math"/>
          <w:sz w:val="24"/>
          <w:szCs w:val="24"/>
          <w:rtl w:val="0"/>
        </w:rPr>
        <w:t xml:space="preserve">gradually, we measured V</w:t>
      </w:r>
      <w:r w:rsidDel="00000000" w:rsidR="00000000" w:rsidRPr="00000000">
        <w:rPr>
          <w:rFonts w:ascii="Cambria Math" w:cs="Cambria Math" w:eastAsia="Cambria Math" w:hAnsi="Cambria Math"/>
          <w:sz w:val="24"/>
          <w:szCs w:val="24"/>
          <w:vertAlign w:val="subscript"/>
          <w:rtl w:val="0"/>
        </w:rPr>
        <w:t xml:space="preserve">RB</w:t>
      </w:r>
      <w:r w:rsidDel="00000000" w:rsidR="00000000" w:rsidRPr="00000000">
        <w:rPr>
          <w:rFonts w:ascii="Cambria Math" w:cs="Cambria Math" w:eastAsia="Cambria Math" w:hAnsi="Cambria Math"/>
          <w:sz w:val="24"/>
          <w:szCs w:val="24"/>
          <w:rtl w:val="0"/>
        </w:rPr>
        <w:t xml:space="preserve"> and base-emitter voltage V</w:t>
      </w:r>
      <w:r w:rsidDel="00000000" w:rsidR="00000000" w:rsidRPr="00000000">
        <w:rPr>
          <w:rFonts w:ascii="Cambria Math" w:cs="Cambria Math" w:eastAsia="Cambria Math" w:hAnsi="Cambria Math"/>
          <w:sz w:val="24"/>
          <w:szCs w:val="24"/>
          <w:vertAlign w:val="subscript"/>
          <w:rtl w:val="0"/>
        </w:rPr>
        <w:t xml:space="preserve">BE</w:t>
      </w:r>
      <w:r w:rsidDel="00000000" w:rsidR="00000000" w:rsidRPr="00000000">
        <w:rPr>
          <w:rFonts w:ascii="Cambria Math" w:cs="Cambria Math" w:eastAsia="Cambria Math" w:hAnsi="Cambria Math"/>
          <w:sz w:val="24"/>
          <w:szCs w:val="24"/>
          <w:rtl w:val="0"/>
        </w:rPr>
        <w:t xml:space="preserve">. Then, we calculated I</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sz w:val="24"/>
          <w:szCs w:val="24"/>
          <w:rtl w:val="0"/>
        </w:rPr>
        <w:t xml:space="preserve"> = </w:t>
      </w: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RB</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B</m:t>
                </m:r>
              </m:sub>
            </m:sSub>
          </m:den>
        </m:f>
      </m:oMath>
      <w:r w:rsidDel="00000000" w:rsidR="00000000" w:rsidRPr="00000000">
        <w:rPr>
          <w:rFonts w:ascii="Cambria Math" w:cs="Cambria Math" w:eastAsia="Cambria Math" w:hAnsi="Cambria Math"/>
          <w:sz w:val="24"/>
          <w:szCs w:val="24"/>
          <w:rtl w:val="0"/>
        </w:rPr>
        <w:t xml:space="preserve">. After that, we completed Table 1.</w:t>
      </w:r>
    </w:p>
    <w:p w:rsidR="00000000" w:rsidDel="00000000" w:rsidP="00000000" w:rsidRDefault="00000000" w:rsidRPr="00000000" w14:paraId="0000002C">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 Step size is not fixed because of non-linear curve. Initially, we varied V</w:t>
      </w:r>
      <w:r w:rsidDel="00000000" w:rsidR="00000000" w:rsidRPr="00000000">
        <w:rPr>
          <w:rFonts w:ascii="Cambria Math" w:cs="Cambria Math" w:eastAsia="Cambria Math" w:hAnsi="Cambria Math"/>
          <w:sz w:val="24"/>
          <w:szCs w:val="24"/>
          <w:vertAlign w:val="subscript"/>
          <w:rtl w:val="0"/>
        </w:rPr>
        <w:t xml:space="preserve">BB </w:t>
      </w:r>
      <w:r w:rsidDel="00000000" w:rsidR="00000000" w:rsidRPr="00000000">
        <w:rPr>
          <w:rFonts w:ascii="Cambria Math" w:cs="Cambria Math" w:eastAsia="Cambria Math" w:hAnsi="Cambria Math"/>
          <w:sz w:val="24"/>
          <w:szCs w:val="24"/>
          <w:rtl w:val="0"/>
        </w:rPr>
        <w:t xml:space="preserve">in steps of 0.1V.</w:t>
      </w:r>
    </w:p>
    <w:p w:rsidR="00000000" w:rsidDel="00000000" w:rsidP="00000000" w:rsidRDefault="00000000" w:rsidRPr="00000000" w14:paraId="0000002D">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Once the current starts increasing, we varied V</w:t>
      </w:r>
      <w:r w:rsidDel="00000000" w:rsidR="00000000" w:rsidRPr="00000000">
        <w:rPr>
          <w:rFonts w:ascii="Cambria Math" w:cs="Cambria Math" w:eastAsia="Cambria Math" w:hAnsi="Cambria Math"/>
          <w:sz w:val="24"/>
          <w:szCs w:val="24"/>
          <w:vertAlign w:val="subscript"/>
          <w:rtl w:val="0"/>
        </w:rPr>
        <w:t xml:space="preserve">BB</w:t>
      </w:r>
      <w:r w:rsidDel="00000000" w:rsidR="00000000" w:rsidRPr="00000000">
        <w:rPr>
          <w:rFonts w:ascii="Cambria Math" w:cs="Cambria Math" w:eastAsia="Cambria Math" w:hAnsi="Cambria Math"/>
          <w:sz w:val="24"/>
          <w:szCs w:val="24"/>
          <w:rtl w:val="0"/>
        </w:rPr>
        <w:t xml:space="preserve"> in steps of 1V up to 12V.</w:t>
      </w:r>
    </w:p>
    <w:p w:rsidR="00000000" w:rsidDel="00000000" w:rsidP="00000000" w:rsidRDefault="00000000" w:rsidRPr="00000000" w14:paraId="0000002E">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5. We repeated the above procedure (step 3) for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5V.</w:t>
      </w:r>
    </w:p>
    <w:p w:rsidR="00000000" w:rsidDel="00000000" w:rsidP="00000000" w:rsidRDefault="00000000" w:rsidRPr="00000000" w14:paraId="0000002F">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0">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Output Characteristics:</w:t>
      </w:r>
    </w:p>
    <w:p w:rsidR="00000000" w:rsidDel="00000000" w:rsidP="00000000" w:rsidRDefault="00000000" w:rsidRPr="00000000" w14:paraId="00000031">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1. We connected the circuit as shown in the circuit diagram.</w:t>
      </w:r>
    </w:p>
    <w:p w:rsidR="00000000" w:rsidDel="00000000" w:rsidP="00000000" w:rsidRDefault="00000000" w:rsidRPr="00000000" w14:paraId="00000032">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2. By varying V</w:t>
      </w:r>
      <w:r w:rsidDel="00000000" w:rsidR="00000000" w:rsidRPr="00000000">
        <w:rPr>
          <w:rFonts w:ascii="Cambria Math" w:cs="Cambria Math" w:eastAsia="Cambria Math" w:hAnsi="Cambria Math"/>
          <w:sz w:val="24"/>
          <w:szCs w:val="24"/>
          <w:vertAlign w:val="subscript"/>
          <w:rtl w:val="0"/>
        </w:rPr>
        <w:t xml:space="preserve">BB</w:t>
      </w:r>
      <w:r w:rsidDel="00000000" w:rsidR="00000000" w:rsidRPr="00000000">
        <w:rPr>
          <w:rFonts w:ascii="Cambria Math" w:cs="Cambria Math" w:eastAsia="Cambria Math" w:hAnsi="Cambria Math"/>
          <w:sz w:val="24"/>
          <w:szCs w:val="24"/>
          <w:rtl w:val="0"/>
        </w:rPr>
        <w:t xml:space="preserve">, we made V</w:t>
      </w:r>
      <w:r w:rsidDel="00000000" w:rsidR="00000000" w:rsidRPr="00000000">
        <w:rPr>
          <w:rFonts w:ascii="Cambria Math" w:cs="Cambria Math" w:eastAsia="Cambria Math" w:hAnsi="Cambria Math"/>
          <w:sz w:val="24"/>
          <w:szCs w:val="24"/>
          <w:vertAlign w:val="subscript"/>
          <w:rtl w:val="0"/>
        </w:rPr>
        <w:t xml:space="preserve">RB </w:t>
      </w:r>
      <w:r w:rsidDel="00000000" w:rsidR="00000000" w:rsidRPr="00000000">
        <w:rPr>
          <w:rFonts w:ascii="Cambria Math" w:cs="Cambria Math" w:eastAsia="Cambria Math" w:hAnsi="Cambria Math"/>
          <w:sz w:val="24"/>
          <w:szCs w:val="24"/>
          <w:rtl w:val="0"/>
        </w:rPr>
        <w:t xml:space="preserve">= 1V. This makes I</w:t>
      </w:r>
      <w:r w:rsidDel="00000000" w:rsidR="00000000" w:rsidRPr="00000000">
        <w:rPr>
          <w:rFonts w:ascii="Cambria Math" w:cs="Cambria Math" w:eastAsia="Cambria Math" w:hAnsi="Cambria Math"/>
          <w:sz w:val="24"/>
          <w:szCs w:val="24"/>
          <w:vertAlign w:val="subscript"/>
          <w:rtl w:val="0"/>
        </w:rPr>
        <w:t xml:space="preserve">B </w:t>
      </w:r>
      <w:r w:rsidDel="00000000" w:rsidR="00000000" w:rsidRPr="00000000">
        <w:rPr>
          <w:rFonts w:ascii="Cambria Math" w:cs="Cambria Math" w:eastAsia="Cambria Math" w:hAnsi="Cambria Math"/>
          <w:sz w:val="24"/>
          <w:szCs w:val="24"/>
          <w:rtl w:val="0"/>
        </w:rPr>
        <w:t xml:space="preserve">= 10 μA.</w:t>
      </w:r>
    </w:p>
    <w:p w:rsidR="00000000" w:rsidDel="00000000" w:rsidP="00000000" w:rsidRDefault="00000000" w:rsidRPr="00000000" w14:paraId="00000033">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3. Varying V</w:t>
      </w:r>
      <w:r w:rsidDel="00000000" w:rsidR="00000000" w:rsidRPr="00000000">
        <w:rPr>
          <w:rFonts w:ascii="Cambria Math" w:cs="Cambria Math" w:eastAsia="Cambria Math" w:hAnsi="Cambria Math"/>
          <w:sz w:val="24"/>
          <w:szCs w:val="24"/>
          <w:vertAlign w:val="subscript"/>
          <w:rtl w:val="0"/>
        </w:rPr>
        <w:t xml:space="preserve">CC </w:t>
      </w:r>
      <w:r w:rsidDel="00000000" w:rsidR="00000000" w:rsidRPr="00000000">
        <w:rPr>
          <w:rFonts w:ascii="Cambria Math" w:cs="Cambria Math" w:eastAsia="Cambria Math" w:hAnsi="Cambria Math"/>
          <w:sz w:val="24"/>
          <w:szCs w:val="24"/>
          <w:rtl w:val="0"/>
        </w:rPr>
        <w:t xml:space="preserve">gradually in steps, we measured Collector-Emitter Voltage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and . Calculate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w:t>
      </w: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RC</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m:t>
                </m:r>
              </m:sub>
            </m:sSub>
          </m:den>
        </m:f>
      </m:oMath>
      <w:r w:rsidDel="00000000" w:rsidR="00000000" w:rsidRPr="00000000">
        <w:rPr>
          <w:rFonts w:ascii="Cambria Math" w:cs="Cambria Math" w:eastAsia="Cambria Math" w:hAnsi="Cambria Math"/>
          <w:sz w:val="24"/>
          <w:szCs w:val="24"/>
          <w:rtl w:val="0"/>
        </w:rPr>
        <w:t xml:space="preserve">. Fill up Table-2.</w:t>
      </w:r>
    </w:p>
    <w:p w:rsidR="00000000" w:rsidDel="00000000" w:rsidP="00000000" w:rsidRDefault="00000000" w:rsidRPr="00000000" w14:paraId="00000034">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4. We repeated the above procedure (step 3) for I</w:t>
      </w:r>
      <w:r w:rsidDel="00000000" w:rsidR="00000000" w:rsidRPr="00000000">
        <w:rPr>
          <w:rFonts w:ascii="Cambria Math" w:cs="Cambria Math" w:eastAsia="Cambria Math" w:hAnsi="Cambria Math"/>
          <w:sz w:val="24"/>
          <w:szCs w:val="24"/>
          <w:vertAlign w:val="subscript"/>
          <w:rtl w:val="0"/>
        </w:rPr>
        <w:t xml:space="preserve">B </w:t>
      </w:r>
      <w:r w:rsidDel="00000000" w:rsidR="00000000" w:rsidRPr="00000000">
        <w:rPr>
          <w:rFonts w:ascii="Cambria Math" w:cs="Cambria Math" w:eastAsia="Cambria Math" w:hAnsi="Cambria Math"/>
          <w:sz w:val="24"/>
          <w:szCs w:val="24"/>
          <w:rtl w:val="0"/>
        </w:rPr>
        <w:t xml:space="preserve">= 50 μA. [V</w:t>
      </w:r>
      <w:r w:rsidDel="00000000" w:rsidR="00000000" w:rsidRPr="00000000">
        <w:rPr>
          <w:rFonts w:ascii="Cambria Math" w:cs="Cambria Math" w:eastAsia="Cambria Math" w:hAnsi="Cambria Math"/>
          <w:sz w:val="24"/>
          <w:szCs w:val="24"/>
          <w:vertAlign w:val="subscript"/>
          <w:rtl w:val="0"/>
        </w:rPr>
        <w:t xml:space="preserve">RB</w:t>
      </w:r>
      <w:r w:rsidDel="00000000" w:rsidR="00000000" w:rsidRPr="00000000">
        <w:rPr>
          <w:rFonts w:ascii="Cambria Math" w:cs="Cambria Math" w:eastAsia="Cambria Math" w:hAnsi="Cambria Math"/>
          <w:sz w:val="24"/>
          <w:szCs w:val="24"/>
          <w:rtl w:val="0"/>
        </w:rPr>
        <w:t xml:space="preserve">= 5V]</w:t>
      </w:r>
    </w:p>
    <w:p w:rsidR="00000000" w:rsidDel="00000000" w:rsidP="00000000" w:rsidRDefault="00000000" w:rsidRPr="00000000" w14:paraId="00000035">
      <w:pPr>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6">
      <w:pPr>
        <w:ind w:left="0" w:firstLine="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7">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Experimental Data Table:</w:t>
      </w: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Results: </w:t>
      </w:r>
    </w:p>
    <w:p w:rsidR="00000000" w:rsidDel="00000000" w:rsidP="00000000" w:rsidRDefault="00000000" w:rsidRPr="00000000" w14:paraId="00000039">
      <w:pPr>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this experiment, we have observed the input-output characteristics of a common-emitter BJT. During the observation of input characteristics, when the input side voltage is varied while keeping the output side voltage constant, it was found that the voltage across the base-emitter junction did not change much after 0.6 volts. Although the voltage was nearly constant, about 0.6 volts, the current was rising, indicating that the base-emitter junction acts as a diode where the voltage does not change after the threshold voltage but the current increases.</w:t>
      </w:r>
    </w:p>
    <w:p w:rsidR="00000000" w:rsidDel="00000000" w:rsidP="00000000" w:rsidRDefault="00000000" w:rsidRPr="00000000" w14:paraId="0000003A">
      <w:pPr>
        <w:ind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On the other hand, observing the output characteristics, fixing I</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sz w:val="24"/>
          <w:szCs w:val="24"/>
          <w:rtl w:val="0"/>
        </w:rPr>
        <w:t xml:space="preserve"> at the input side </w:t>
      </w:r>
      <w:r w:rsidDel="00000000" w:rsidR="00000000" w:rsidRPr="00000000">
        <w:rPr>
          <w:rFonts w:ascii="Cambria Math" w:cs="Cambria Math" w:eastAsia="Cambria Math" w:hAnsi="Cambria Math"/>
          <w:sz w:val="24"/>
          <w:szCs w:val="24"/>
          <w:rtl w:val="0"/>
        </w:rPr>
        <w:t xml:space="preserve">and varying output side voltage, the voltage across the collector-emitter and the resistor in series rose proportionately. The collector current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was found in milliamperes, whereas I</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sz w:val="24"/>
          <w:szCs w:val="24"/>
          <w:rtl w:val="0"/>
        </w:rPr>
        <w:t xml:space="preserve"> was in microamperes. From here we can conclude that the BJT works as an amplifier as it amplifies the output current in the circuit.</w:t>
      </w:r>
    </w:p>
    <w:p w:rsidR="00000000" w:rsidDel="00000000" w:rsidP="00000000" w:rsidRDefault="00000000" w:rsidRPr="00000000" w14:paraId="0000003B">
      <w:pPr>
        <w:ind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3C">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Questions and Answers:</w:t>
      </w:r>
    </w:p>
    <w:p w:rsidR="00000000" w:rsidDel="00000000" w:rsidP="00000000" w:rsidRDefault="00000000" w:rsidRPr="00000000" w14:paraId="0000003D">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1. Plot I</w:t>
      </w:r>
      <w:r w:rsidDel="00000000" w:rsidR="00000000" w:rsidRPr="00000000">
        <w:rPr>
          <w:rFonts w:ascii="Cambria Math" w:cs="Cambria Math" w:eastAsia="Cambria Math" w:hAnsi="Cambria Math"/>
          <w:b w:val="1"/>
          <w:sz w:val="24"/>
          <w:szCs w:val="24"/>
          <w:vertAlign w:val="subscript"/>
          <w:rtl w:val="0"/>
        </w:rPr>
        <w:t xml:space="preserve">B </w:t>
      </w:r>
      <w:r w:rsidDel="00000000" w:rsidR="00000000" w:rsidRPr="00000000">
        <w:rPr>
          <w:rFonts w:ascii="Cambria Math" w:cs="Cambria Math" w:eastAsia="Cambria Math" w:hAnsi="Cambria Math"/>
          <w:b w:val="1"/>
          <w:sz w:val="24"/>
          <w:szCs w:val="24"/>
          <w:rtl w:val="0"/>
        </w:rPr>
        <w:t xml:space="preserve">vs. V</w:t>
      </w:r>
      <w:r w:rsidDel="00000000" w:rsidR="00000000" w:rsidRPr="00000000">
        <w:rPr>
          <w:rFonts w:ascii="Cambria Math" w:cs="Cambria Math" w:eastAsia="Cambria Math" w:hAnsi="Cambria Math"/>
          <w:b w:val="1"/>
          <w:sz w:val="24"/>
          <w:szCs w:val="24"/>
          <w:vertAlign w:val="subscript"/>
          <w:rtl w:val="0"/>
        </w:rPr>
        <w:t xml:space="preserve">BE</w:t>
      </w:r>
      <w:r w:rsidDel="00000000" w:rsidR="00000000" w:rsidRPr="00000000">
        <w:rPr>
          <w:rFonts w:ascii="Cambria Math" w:cs="Cambria Math" w:eastAsia="Cambria Math" w:hAnsi="Cambria Math"/>
          <w:b w:val="1"/>
          <w:sz w:val="24"/>
          <w:szCs w:val="24"/>
          <w:rtl w:val="0"/>
        </w:rPr>
        <w:t xml:space="preserve"> for different values of V</w:t>
      </w:r>
      <w:r w:rsidDel="00000000" w:rsidR="00000000" w:rsidRPr="00000000">
        <w:rPr>
          <w:rFonts w:ascii="Cambria Math" w:cs="Cambria Math" w:eastAsia="Cambria Math" w:hAnsi="Cambria Math"/>
          <w:b w:val="1"/>
          <w:sz w:val="24"/>
          <w:szCs w:val="24"/>
          <w:vertAlign w:val="subscript"/>
          <w:rtl w:val="0"/>
        </w:rPr>
        <w:t xml:space="preserve">CE</w:t>
      </w:r>
      <w:r w:rsidDel="00000000" w:rsidR="00000000" w:rsidRPr="00000000">
        <w:rPr>
          <w:rFonts w:ascii="Cambria Math" w:cs="Cambria Math" w:eastAsia="Cambria Math" w:hAnsi="Cambria Math"/>
          <w:b w:val="1"/>
          <w:sz w:val="24"/>
          <w:szCs w:val="24"/>
          <w:rtl w:val="0"/>
        </w:rPr>
        <w:t xml:space="preserve">. </w:t>
      </w:r>
    </w:p>
    <w:p w:rsidR="00000000" w:rsidDel="00000000" w:rsidP="00000000" w:rsidRDefault="00000000" w:rsidRPr="00000000" w14:paraId="0000003E">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6975" cy="2804132"/>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76975" cy="280413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40">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2. Plot I</w:t>
      </w:r>
      <w:r w:rsidDel="00000000" w:rsidR="00000000" w:rsidRPr="00000000">
        <w:rPr>
          <w:rFonts w:ascii="Cambria Math" w:cs="Cambria Math" w:eastAsia="Cambria Math" w:hAnsi="Cambria Math"/>
          <w:b w:val="1"/>
          <w:sz w:val="24"/>
          <w:szCs w:val="24"/>
          <w:vertAlign w:val="subscript"/>
          <w:rtl w:val="0"/>
        </w:rPr>
        <w:t xml:space="preserve">C</w:t>
      </w:r>
      <w:r w:rsidDel="00000000" w:rsidR="00000000" w:rsidRPr="00000000">
        <w:rPr>
          <w:rFonts w:ascii="Cambria Math" w:cs="Cambria Math" w:eastAsia="Cambria Math" w:hAnsi="Cambria Math"/>
          <w:b w:val="1"/>
          <w:sz w:val="24"/>
          <w:szCs w:val="24"/>
          <w:rtl w:val="0"/>
        </w:rPr>
        <w:t xml:space="preserve"> vs V</w:t>
      </w:r>
      <w:r w:rsidDel="00000000" w:rsidR="00000000" w:rsidRPr="00000000">
        <w:rPr>
          <w:rFonts w:ascii="Cambria Math" w:cs="Cambria Math" w:eastAsia="Cambria Math" w:hAnsi="Cambria Math"/>
          <w:b w:val="1"/>
          <w:sz w:val="24"/>
          <w:szCs w:val="24"/>
          <w:vertAlign w:val="subscript"/>
          <w:rtl w:val="0"/>
        </w:rPr>
        <w:t xml:space="preserve">CE</w:t>
      </w:r>
      <w:r w:rsidDel="00000000" w:rsidR="00000000" w:rsidRPr="00000000">
        <w:rPr>
          <w:rFonts w:ascii="Cambria Math" w:cs="Cambria Math" w:eastAsia="Cambria Math" w:hAnsi="Cambria Math"/>
          <w:b w:val="1"/>
          <w:sz w:val="24"/>
          <w:szCs w:val="24"/>
          <w:rtl w:val="0"/>
        </w:rPr>
        <w:t xml:space="preserve"> for different values of I</w:t>
      </w:r>
      <w:r w:rsidDel="00000000" w:rsidR="00000000" w:rsidRPr="00000000">
        <w:rPr>
          <w:rFonts w:ascii="Cambria Math" w:cs="Cambria Math" w:eastAsia="Cambria Math" w:hAnsi="Cambria Math"/>
          <w:b w:val="1"/>
          <w:sz w:val="24"/>
          <w:szCs w:val="24"/>
          <w:vertAlign w:val="subscript"/>
          <w:rtl w:val="0"/>
        </w:rPr>
        <w:t xml:space="preserve">B</w:t>
      </w:r>
      <w:r w:rsidDel="00000000" w:rsidR="00000000" w:rsidRPr="00000000">
        <w:rPr>
          <w:rFonts w:ascii="Cambria Math" w:cs="Cambria Math" w:eastAsia="Cambria Math" w:hAnsi="Cambria Math"/>
          <w:b w:val="1"/>
          <w:sz w:val="24"/>
          <w:szCs w:val="24"/>
          <w:rtl w:val="0"/>
        </w:rPr>
        <w:t xml:space="preserve">. Show different regions of operations.</w:t>
      </w:r>
    </w:p>
    <w:p w:rsidR="00000000" w:rsidDel="00000000" w:rsidP="00000000" w:rsidRDefault="00000000" w:rsidRPr="00000000" w14:paraId="00000041">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6975" cy="2736533"/>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276975" cy="273653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3. Find β for the each I</w:t>
      </w:r>
      <w:r w:rsidDel="00000000" w:rsidR="00000000" w:rsidRPr="00000000">
        <w:rPr>
          <w:rFonts w:ascii="Cambria Math" w:cs="Cambria Math" w:eastAsia="Cambria Math" w:hAnsi="Cambria Math"/>
          <w:b w:val="1"/>
          <w:sz w:val="24"/>
          <w:szCs w:val="24"/>
          <w:vertAlign w:val="subscript"/>
          <w:rtl w:val="0"/>
        </w:rPr>
        <w:t xml:space="preserve">B </w:t>
      </w:r>
      <w:r w:rsidDel="00000000" w:rsidR="00000000" w:rsidRPr="00000000">
        <w:rPr>
          <w:rFonts w:ascii="Cambria Math" w:cs="Cambria Math" w:eastAsia="Cambria Math" w:hAnsi="Cambria Math"/>
          <w:b w:val="1"/>
          <w:sz w:val="24"/>
          <w:szCs w:val="24"/>
          <w:rtl w:val="0"/>
        </w:rPr>
        <w:t xml:space="preserve">[for active region only]</w:t>
      </w:r>
    </w:p>
    <w:p w:rsidR="00000000" w:rsidDel="00000000" w:rsidP="00000000" w:rsidRDefault="00000000" w:rsidRPr="00000000" w14:paraId="00000043">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Ans. </w:t>
      </w:r>
      <w:r w:rsidDel="00000000" w:rsidR="00000000" w:rsidRPr="00000000">
        <w:rPr>
          <w:rFonts w:ascii="Cambria Math" w:cs="Cambria Math" w:eastAsia="Cambria Math" w:hAnsi="Cambria Math"/>
          <w:sz w:val="24"/>
          <w:szCs w:val="24"/>
          <w:rtl w:val="0"/>
        </w:rPr>
        <w:t xml:space="preserve">For each I</w:t>
      </w:r>
      <w:r w:rsidDel="00000000" w:rsidR="00000000" w:rsidRPr="00000000">
        <w:rPr>
          <w:rFonts w:ascii="Cambria Math" w:cs="Cambria Math" w:eastAsia="Cambria Math" w:hAnsi="Cambria Math"/>
          <w:sz w:val="24"/>
          <w:szCs w:val="24"/>
          <w:vertAlign w:val="subscript"/>
          <w:rtl w:val="0"/>
        </w:rPr>
        <w:t xml:space="preserve">B </w:t>
      </w:r>
      <w:r w:rsidDel="00000000" w:rsidR="00000000" w:rsidRPr="00000000">
        <w:rPr>
          <w:rFonts w:ascii="Cambria Math" w:cs="Cambria Math" w:eastAsia="Cambria Math" w:hAnsi="Cambria Math"/>
          <w:sz w:val="24"/>
          <w:szCs w:val="24"/>
          <w:rtl w:val="0"/>
        </w:rPr>
        <w:t xml:space="preserve">, β = </w:t>
      </w: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C</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B</m:t>
                </m:r>
              </m:sub>
            </m:sSub>
          </m:den>
        </m:f>
      </m:oMath>
      <w:r w:rsidDel="00000000" w:rsidR="00000000" w:rsidRPr="00000000">
        <w:rPr>
          <w:rtl w:val="0"/>
        </w:rPr>
      </w:r>
    </w:p>
    <w:p w:rsidR="00000000" w:rsidDel="00000000" w:rsidP="00000000" w:rsidRDefault="00000000" w:rsidRPr="00000000" w14:paraId="00000044">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At I</w:t>
      </w:r>
      <w:r w:rsidDel="00000000" w:rsidR="00000000" w:rsidRPr="00000000">
        <w:rPr>
          <w:rFonts w:ascii="Cambria Math" w:cs="Cambria Math" w:eastAsia="Cambria Math" w:hAnsi="Cambria Math"/>
          <w:sz w:val="24"/>
          <w:szCs w:val="24"/>
          <w:vertAlign w:val="subscript"/>
          <w:rtl w:val="0"/>
        </w:rPr>
        <w:t xml:space="preserve">B </w:t>
      </w:r>
      <w:r w:rsidDel="00000000" w:rsidR="00000000" w:rsidRPr="00000000">
        <w:rPr>
          <w:rFonts w:ascii="Cambria Math" w:cs="Cambria Math" w:eastAsia="Cambria Math" w:hAnsi="Cambria Math"/>
          <w:sz w:val="24"/>
          <w:szCs w:val="24"/>
          <w:rtl w:val="0"/>
        </w:rPr>
        <w:t xml:space="preserve">= 50 μA,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5V,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0.096V &amp;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4.972mA</w:t>
      </w:r>
    </w:p>
    <w:p w:rsidR="00000000" w:rsidDel="00000000" w:rsidP="00000000" w:rsidRDefault="00000000" w:rsidRPr="00000000" w14:paraId="00000045">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Therefore, β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4.972</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A</m:t>
            </m:r>
          </m:num>
          <m:den>
            <m:r>
              <w:rPr>
                <w:rFonts w:ascii="Cambria Math" w:cs="Cambria Math" w:eastAsia="Cambria Math" w:hAnsi="Cambria Math"/>
                <w:sz w:val="24"/>
                <w:szCs w:val="24"/>
              </w:rPr>
              <m:t xml:space="preserve">50</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-6</m:t>
                </m:r>
              </m:sup>
            </m:sSup>
            <m:r>
              <w:rPr>
                <w:rFonts w:ascii="Cambria Math" w:cs="Cambria Math" w:eastAsia="Cambria Math" w:hAnsi="Cambria Math"/>
                <w:sz w:val="24"/>
                <w:szCs w:val="24"/>
              </w:rPr>
              <m:t xml:space="preserve">A</m:t>
            </m:r>
          </m:den>
        </m:f>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99.44</w:t>
      </w:r>
    </w:p>
    <w:p w:rsidR="00000000" w:rsidDel="00000000" w:rsidP="00000000" w:rsidRDefault="00000000" w:rsidRPr="00000000" w14:paraId="00000046">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At I</w:t>
      </w:r>
      <w:r w:rsidDel="00000000" w:rsidR="00000000" w:rsidRPr="00000000">
        <w:rPr>
          <w:rFonts w:ascii="Cambria Math" w:cs="Cambria Math" w:eastAsia="Cambria Math" w:hAnsi="Cambria Math"/>
          <w:sz w:val="24"/>
          <w:szCs w:val="24"/>
          <w:vertAlign w:val="subscript"/>
          <w:rtl w:val="0"/>
        </w:rPr>
        <w:t xml:space="preserve">B </w:t>
      </w:r>
      <w:r w:rsidDel="00000000" w:rsidR="00000000" w:rsidRPr="00000000">
        <w:rPr>
          <w:rFonts w:ascii="Cambria Math" w:cs="Cambria Math" w:eastAsia="Cambria Math" w:hAnsi="Cambria Math"/>
          <w:sz w:val="24"/>
          <w:szCs w:val="24"/>
          <w:rtl w:val="0"/>
        </w:rPr>
        <w:t xml:space="preserve">= 10 μA,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5V,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1.9V &amp;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3.116mA</w:t>
      </w:r>
    </w:p>
    <w:p w:rsidR="00000000" w:rsidDel="00000000" w:rsidP="00000000" w:rsidRDefault="00000000" w:rsidRPr="00000000" w14:paraId="00000047">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sz w:val="24"/>
          <w:szCs w:val="24"/>
          <w:rtl w:val="0"/>
        </w:rPr>
        <w:t xml:space="preserve">Therefore, β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3.116</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A</m:t>
            </m:r>
          </m:num>
          <m:den>
            <m:r>
              <w:rPr>
                <w:rFonts w:ascii="Cambria Math" w:cs="Cambria Math" w:eastAsia="Cambria Math" w:hAnsi="Cambria Math"/>
                <w:sz w:val="24"/>
                <w:szCs w:val="24"/>
              </w:rPr>
              <m:t xml:space="preserve">10</m:t>
            </m:r>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10</m:t>
                </m:r>
              </m:e>
              <m:sup>
                <m:r>
                  <w:rPr>
                    <w:rFonts w:ascii="Cambria Math" w:cs="Cambria Math" w:eastAsia="Cambria Math" w:hAnsi="Cambria Math"/>
                    <w:sz w:val="24"/>
                    <w:szCs w:val="24"/>
                  </w:rPr>
                  <m:t xml:space="preserve">-6</m:t>
                </m:r>
              </m:sup>
            </m:sSup>
            <m:r>
              <w:rPr>
                <w:rFonts w:ascii="Cambria Math" w:cs="Cambria Math" w:eastAsia="Cambria Math" w:hAnsi="Cambria Math"/>
                <w:sz w:val="24"/>
                <w:szCs w:val="24"/>
              </w:rPr>
              <m:t xml:space="preserve">A</m:t>
            </m:r>
          </m:den>
        </m:f>
        <m:r>
          <w:rPr>
            <w:rFonts w:ascii="Cambria Math" w:cs="Cambria Math" w:eastAsia="Cambria Math" w:hAnsi="Cambria Math"/>
            <w:sz w:val="24"/>
            <w:szCs w:val="24"/>
          </w:rPr>
          <m:t xml:space="preserve">=</m:t>
        </m:r>
      </m:oMath>
      <w:r w:rsidDel="00000000" w:rsidR="00000000" w:rsidRPr="00000000">
        <w:rPr>
          <w:rFonts w:ascii="Cambria Math" w:cs="Cambria Math" w:eastAsia="Cambria Math" w:hAnsi="Cambria Math"/>
          <w:sz w:val="24"/>
          <w:szCs w:val="24"/>
          <w:rtl w:val="0"/>
        </w:rPr>
        <w:t xml:space="preserve"> 311.6</w:t>
      </w:r>
      <w:r w:rsidDel="00000000" w:rsidR="00000000" w:rsidRPr="00000000">
        <w:rPr>
          <w:rtl w:val="0"/>
        </w:rPr>
      </w:r>
    </w:p>
    <w:p w:rsidR="00000000" w:rsidDel="00000000" w:rsidP="00000000" w:rsidRDefault="00000000" w:rsidRPr="00000000" w14:paraId="00000048">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9">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4. For V</w:t>
      </w:r>
      <w:r w:rsidDel="00000000" w:rsidR="00000000" w:rsidRPr="00000000">
        <w:rPr>
          <w:rFonts w:ascii="Cambria Math" w:cs="Cambria Math" w:eastAsia="Cambria Math" w:hAnsi="Cambria Math"/>
          <w:b w:val="1"/>
          <w:sz w:val="24"/>
          <w:szCs w:val="24"/>
          <w:vertAlign w:val="subscript"/>
          <w:rtl w:val="0"/>
        </w:rPr>
        <w:t xml:space="preserve">CC </w:t>
      </w:r>
      <w:r w:rsidDel="00000000" w:rsidR="00000000" w:rsidRPr="00000000">
        <w:rPr>
          <w:rFonts w:ascii="Cambria Math" w:cs="Cambria Math" w:eastAsia="Cambria Math" w:hAnsi="Cambria Math"/>
          <w:b w:val="1"/>
          <w:sz w:val="24"/>
          <w:szCs w:val="24"/>
          <w:rtl w:val="0"/>
        </w:rPr>
        <w:t xml:space="preserve">= 15V, draw the load line and write the coordinates of the Q-point. </w:t>
      </w:r>
    </w:p>
    <w:p w:rsidR="00000000" w:rsidDel="00000000" w:rsidP="00000000" w:rsidRDefault="00000000" w:rsidRPr="00000000" w14:paraId="0000004A">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022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7984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Cambria Math" w:cs="Cambria Math" w:eastAsia="Cambria Math" w:hAnsi="Cambria Math"/>
          <w:sz w:val="24"/>
          <w:szCs w:val="24"/>
          <w:vertAlign w:val="subscript"/>
        </w:rPr>
      </w:pPr>
      <w:r w:rsidDel="00000000" w:rsidR="00000000" w:rsidRPr="00000000">
        <w:rPr>
          <w:rFonts w:ascii="Cambria Math" w:cs="Cambria Math" w:eastAsia="Cambria Math" w:hAnsi="Cambria Math"/>
          <w:sz w:val="24"/>
          <w:szCs w:val="24"/>
          <w:rtl w:val="0"/>
        </w:rPr>
        <w:t xml:space="preserve">We know that, </w:t>
        <w:tab/>
        <w:tab/>
        <w:t xml:space="preserve">V</w:t>
      </w:r>
      <w:r w:rsidDel="00000000" w:rsidR="00000000" w:rsidRPr="00000000">
        <w:rPr>
          <w:rFonts w:ascii="Cambria Math" w:cs="Cambria Math" w:eastAsia="Cambria Math" w:hAnsi="Cambria Math"/>
          <w:sz w:val="24"/>
          <w:szCs w:val="24"/>
          <w:vertAlign w:val="subscript"/>
          <w:rtl w:val="0"/>
        </w:rPr>
        <w:t xml:space="preserve">CE  </w:t>
      </w:r>
      <w:r w:rsidDel="00000000" w:rsidR="00000000" w:rsidRPr="00000000">
        <w:rPr>
          <w:rFonts w:ascii="Cambria Math" w:cs="Cambria Math" w:eastAsia="Cambria Math" w:hAnsi="Cambria Math"/>
          <w:sz w:val="24"/>
          <w:szCs w:val="24"/>
          <w:rtl w:val="0"/>
        </w:rPr>
        <w:t xml:space="preserve">=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R</w:t>
      </w:r>
      <w:r w:rsidDel="00000000" w:rsidR="00000000" w:rsidRPr="00000000">
        <w:rPr>
          <w:rFonts w:ascii="Cambria Math" w:cs="Cambria Math" w:eastAsia="Cambria Math" w:hAnsi="Cambria Math"/>
          <w:sz w:val="24"/>
          <w:szCs w:val="24"/>
          <w:vertAlign w:val="subscript"/>
          <w:rtl w:val="0"/>
        </w:rPr>
        <w:t xml:space="preserve">C</w:t>
      </w:r>
    </w:p>
    <w:p w:rsidR="00000000" w:rsidDel="00000000" w:rsidP="00000000" w:rsidRDefault="00000000" w:rsidRPr="00000000" w14:paraId="0000004C">
      <w:pPr>
        <w:ind w:left="0" w:firstLine="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When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0 mA, </w:t>
        <w:tab/>
        <w:tab/>
        <w:t xml:space="preserve">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- 0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15V</w:t>
      </w:r>
    </w:p>
    <w:p w:rsidR="00000000" w:rsidDel="00000000" w:rsidP="00000000" w:rsidRDefault="00000000" w:rsidRPr="00000000" w14:paraId="0000004D">
      <w:pPr>
        <w:ind w:left="0" w:firstLine="0"/>
        <w:jc w:val="both"/>
        <w:rPr>
          <w:rFonts w:ascii="Cambria Math" w:cs="Cambria Math" w:eastAsia="Cambria Math" w:hAnsi="Cambria Math"/>
          <w:sz w:val="24"/>
          <w:szCs w:val="24"/>
          <w:vertAlign w:val="subscript"/>
        </w:rPr>
      </w:pPr>
      <w:r w:rsidDel="00000000" w:rsidR="00000000" w:rsidRPr="00000000">
        <w:rPr>
          <w:rFonts w:ascii="Cambria Math" w:cs="Cambria Math" w:eastAsia="Cambria Math" w:hAnsi="Cambria Math"/>
          <w:sz w:val="24"/>
          <w:szCs w:val="24"/>
          <w:rtl w:val="0"/>
        </w:rPr>
        <w:t xml:space="preserve">When V</w:t>
      </w:r>
      <w:r w:rsidDel="00000000" w:rsidR="00000000" w:rsidRPr="00000000">
        <w:rPr>
          <w:rFonts w:ascii="Cambria Math" w:cs="Cambria Math" w:eastAsia="Cambria Math" w:hAnsi="Cambria Math"/>
          <w:sz w:val="24"/>
          <w:szCs w:val="24"/>
          <w:vertAlign w:val="subscript"/>
          <w:rtl w:val="0"/>
        </w:rPr>
        <w:t xml:space="preserve">CE</w:t>
      </w:r>
      <w:r w:rsidDel="00000000" w:rsidR="00000000" w:rsidRPr="00000000">
        <w:rPr>
          <w:rFonts w:ascii="Cambria Math" w:cs="Cambria Math" w:eastAsia="Cambria Math" w:hAnsi="Cambria Math"/>
          <w:sz w:val="24"/>
          <w:szCs w:val="24"/>
          <w:rtl w:val="0"/>
        </w:rPr>
        <w:t xml:space="preserve"> = 0 V, </w:t>
        <w:tab/>
        <w:tab/>
        <w:t xml:space="preserve">0 = V</w:t>
      </w:r>
      <w:r w:rsidDel="00000000" w:rsidR="00000000" w:rsidRPr="00000000">
        <w:rPr>
          <w:rFonts w:ascii="Cambria Math" w:cs="Cambria Math" w:eastAsia="Cambria Math" w:hAnsi="Cambria Math"/>
          <w:sz w:val="24"/>
          <w:szCs w:val="24"/>
          <w:vertAlign w:val="subscript"/>
          <w:rtl w:val="0"/>
        </w:rPr>
        <w:t xml:space="preserve">CC</w:t>
      </w:r>
      <w:r w:rsidDel="00000000" w:rsidR="00000000" w:rsidRPr="00000000">
        <w:rPr>
          <w:rFonts w:ascii="Cambria Math" w:cs="Cambria Math" w:eastAsia="Cambria Math" w:hAnsi="Cambria Math"/>
          <w:sz w:val="24"/>
          <w:szCs w:val="24"/>
          <w:rtl w:val="0"/>
        </w:rPr>
        <w:t xml:space="preserve"> - 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R</w:t>
      </w:r>
      <w:r w:rsidDel="00000000" w:rsidR="00000000" w:rsidRPr="00000000">
        <w:rPr>
          <w:rFonts w:ascii="Cambria Math" w:cs="Cambria Math" w:eastAsia="Cambria Math" w:hAnsi="Cambria Math"/>
          <w:sz w:val="24"/>
          <w:szCs w:val="24"/>
          <w:vertAlign w:val="subscript"/>
          <w:rtl w:val="0"/>
        </w:rPr>
        <w:t xml:space="preserve">C</w:t>
      </w:r>
    </w:p>
    <w:p w:rsidR="00000000" w:rsidDel="00000000" w:rsidP="00000000" w:rsidRDefault="00000000" w:rsidRPr="00000000" w14:paraId="0000004E">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vertAlign w:val="subscript"/>
          <w:rtl w:val="0"/>
        </w:rPr>
        <w:tab/>
        <w:tab/>
        <w:tab/>
        <w:tab/>
      </w:r>
      <w:r w:rsidDel="00000000" w:rsidR="00000000" w:rsidRPr="00000000">
        <w:rPr>
          <w:rFonts w:ascii="Cambria Math" w:cs="Cambria Math" w:eastAsia="Cambria Math" w:hAnsi="Cambria Math"/>
          <w:sz w:val="24"/>
          <w:szCs w:val="24"/>
          <w:rtl w:val="0"/>
        </w:rPr>
        <w:t xml:space="preserve">I</w:t>
      </w:r>
      <w:r w:rsidDel="00000000" w:rsidR="00000000" w:rsidRPr="00000000">
        <w:rPr>
          <w:rFonts w:ascii="Cambria Math" w:cs="Cambria Math" w:eastAsia="Cambria Math" w:hAnsi="Cambria Math"/>
          <w:sz w:val="24"/>
          <w:szCs w:val="24"/>
          <w:vertAlign w:val="subscript"/>
          <w:rtl w:val="0"/>
        </w:rPr>
        <w:t xml:space="preserve">C</w:t>
      </w:r>
      <w:r w:rsidDel="00000000" w:rsidR="00000000" w:rsidRPr="00000000">
        <w:rPr>
          <w:rFonts w:ascii="Cambria Math" w:cs="Cambria Math" w:eastAsia="Cambria Math" w:hAnsi="Cambria Math"/>
          <w:sz w:val="24"/>
          <w:szCs w:val="24"/>
          <w:rtl w:val="0"/>
        </w:rPr>
        <w:t xml:space="preserve"> = </w:t>
      </w: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CC</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m:t>
                </m:r>
              </m:sub>
            </m:sSub>
          </m:den>
        </m:f>
      </m:oMath>
      <w:r w:rsidDel="00000000" w:rsidR="00000000" w:rsidRPr="00000000">
        <w:rPr>
          <w:rFonts w:ascii="Cambria Math" w:cs="Cambria Math" w:eastAsia="Cambria Math" w:hAnsi="Cambria Math"/>
          <w:sz w:val="24"/>
          <w:szCs w:val="24"/>
          <w:rtl w:val="0"/>
        </w:rPr>
        <w:t xml:space="preserve"> = </w:t>
      </w:r>
      <m:oMath>
        <m:f>
          <m:fPr>
            <m:ctrlPr>
              <w:rPr>
                <w:color w:val="1f1f1f"/>
                <w:sz w:val="48"/>
                <w:szCs w:val="48"/>
                <w:highlight w:val="white"/>
              </w:rPr>
            </m:ctrlPr>
          </m:fPr>
          <m:num>
            <m:r>
              <w:rPr>
                <w:rFonts w:ascii="Cambria Math" w:cs="Cambria Math" w:eastAsia="Cambria Math" w:hAnsi="Cambria Math"/>
                <w:sz w:val="24"/>
                <w:szCs w:val="24"/>
              </w:rPr>
              <m:t xml:space="preserve">15 V</m:t>
            </m:r>
          </m:num>
          <m:den>
            <m:r>
              <w:rPr>
                <w:rFonts w:ascii="Cambria Math" w:cs="Cambria Math" w:eastAsia="Cambria Math" w:hAnsi="Cambria Math"/>
                <w:sz w:val="24"/>
                <w:szCs w:val="24"/>
              </w:rPr>
              <m:t xml:space="preserve">1 k</m:t>
            </m:r>
            <m:r>
              <w:rPr>
                <w:color w:val="1f1f1f"/>
                <w:sz w:val="48"/>
                <w:szCs w:val="48"/>
                <w:highlight w:val="white"/>
              </w:rPr>
              <m:t xml:space="preserve">Ω</m:t>
            </m:r>
          </m:den>
        </m:f>
      </m:oMath>
      <w:r w:rsidDel="00000000" w:rsidR="00000000" w:rsidRPr="00000000">
        <w:rPr>
          <w:rFonts w:ascii="Cambria Math" w:cs="Cambria Math" w:eastAsia="Cambria Math" w:hAnsi="Cambria Math"/>
          <w:sz w:val="24"/>
          <w:szCs w:val="24"/>
          <w:rtl w:val="0"/>
        </w:rPr>
        <w:t xml:space="preserve"> = 15 mA</w:t>
      </w:r>
    </w:p>
    <w:p w:rsidR="00000000" w:rsidDel="00000000" w:rsidP="00000000" w:rsidRDefault="00000000" w:rsidRPr="00000000" w14:paraId="0000004F">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So, plotting and connecting the points (0, 15) and (15, 0) give us the load line; the points at which the load line intersects the curves are the Q-points. Therefore, f</w:t>
      </w:r>
      <w:r w:rsidDel="00000000" w:rsidR="00000000" w:rsidRPr="00000000">
        <w:rPr>
          <w:rFonts w:ascii="Cambria Math" w:cs="Cambria Math" w:eastAsia="Cambria Math" w:hAnsi="Cambria Math"/>
          <w:sz w:val="24"/>
          <w:szCs w:val="24"/>
          <w:rtl w:val="0"/>
        </w:rPr>
        <w:t xml:space="preserve">or I</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 10 μA, the Q-point is (11.62, 3,43), and, for I</w:t>
      </w:r>
      <w:r w:rsidDel="00000000" w:rsidR="00000000" w:rsidRPr="00000000">
        <w:rPr>
          <w:rFonts w:ascii="Cambria Math" w:cs="Cambria Math" w:eastAsia="Cambria Math" w:hAnsi="Cambria Math"/>
          <w:sz w:val="24"/>
          <w:szCs w:val="24"/>
          <w:vertAlign w:val="subscript"/>
          <w:rtl w:val="0"/>
        </w:rPr>
        <w:t xml:space="preserve">B</w:t>
      </w:r>
      <w:r w:rsidDel="00000000" w:rsidR="00000000" w:rsidRPr="00000000">
        <w:rPr>
          <w:rFonts w:ascii="Cambria Math" w:cs="Cambria Math" w:eastAsia="Cambria Math" w:hAnsi="Cambria Math"/>
          <w:b w:val="1"/>
          <w:sz w:val="24"/>
          <w:szCs w:val="24"/>
          <w:rtl w:val="0"/>
        </w:rPr>
        <w:t xml:space="preserve"> </w:t>
      </w:r>
      <w:r w:rsidDel="00000000" w:rsidR="00000000" w:rsidRPr="00000000">
        <w:rPr>
          <w:rFonts w:ascii="Cambria Math" w:cs="Cambria Math" w:eastAsia="Cambria Math" w:hAnsi="Cambria Math"/>
          <w:sz w:val="24"/>
          <w:szCs w:val="24"/>
          <w:rtl w:val="0"/>
        </w:rPr>
        <w:t xml:space="preserve">= 50 μA, the Q-point is (0.34, 14.74).</w:t>
      </w:r>
    </w:p>
    <w:p w:rsidR="00000000" w:rsidDel="00000000" w:rsidP="00000000" w:rsidRDefault="00000000" w:rsidRPr="00000000" w14:paraId="00000050">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1">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5. Which region of operation does your Q-point cut? </w:t>
      </w:r>
    </w:p>
    <w:p w:rsidR="00000000" w:rsidDel="00000000" w:rsidP="00000000" w:rsidRDefault="00000000" w:rsidRPr="00000000" w14:paraId="00000052">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Ans. </w:t>
      </w:r>
      <w:r w:rsidDel="00000000" w:rsidR="00000000" w:rsidRPr="00000000">
        <w:rPr>
          <w:rFonts w:ascii="Cambria Math" w:cs="Cambria Math" w:eastAsia="Cambria Math" w:hAnsi="Cambria Math"/>
          <w:sz w:val="24"/>
          <w:szCs w:val="24"/>
          <w:rtl w:val="0"/>
        </w:rPr>
        <w:t xml:space="preserve">From the graph, we can observe that the Q point cuts the</w:t>
      </w:r>
      <w:r w:rsidDel="00000000" w:rsidR="00000000" w:rsidRPr="00000000">
        <w:rPr>
          <w:rFonts w:ascii="Cambria Math" w:cs="Cambria Math" w:eastAsia="Cambria Math" w:hAnsi="Cambria Math"/>
          <w:b w:val="1"/>
          <w:sz w:val="24"/>
          <w:szCs w:val="24"/>
          <w:rtl w:val="0"/>
        </w:rPr>
        <w:t xml:space="preserve"> active region</w:t>
      </w:r>
      <w:r w:rsidDel="00000000" w:rsidR="00000000" w:rsidRPr="00000000">
        <w:rPr>
          <w:rFonts w:ascii="Cambria Math" w:cs="Cambria Math" w:eastAsia="Cambria Math" w:hAnsi="Cambria Math"/>
          <w:sz w:val="24"/>
          <w:szCs w:val="24"/>
          <w:rtl w:val="0"/>
        </w:rPr>
        <w:t xml:space="preserve"> of operation.</w:t>
      </w:r>
    </w:p>
    <w:p w:rsidR="00000000" w:rsidDel="00000000" w:rsidP="00000000" w:rsidRDefault="00000000" w:rsidRPr="00000000" w14:paraId="00000053">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4">
      <w:pPr>
        <w:jc w:val="both"/>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6. Explain whether your transistor performed as an amplifier or not. </w:t>
      </w:r>
    </w:p>
    <w:p w:rsidR="00000000" w:rsidDel="00000000" w:rsidP="00000000" w:rsidRDefault="00000000" w:rsidRPr="00000000" w14:paraId="00000055">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Ans. </w:t>
      </w:r>
      <w:r w:rsidDel="00000000" w:rsidR="00000000" w:rsidRPr="00000000">
        <w:rPr>
          <w:rFonts w:ascii="Cambria Math" w:cs="Cambria Math" w:eastAsia="Cambria Math" w:hAnsi="Cambria Math"/>
          <w:sz w:val="24"/>
          <w:szCs w:val="24"/>
          <w:rtl w:val="0"/>
        </w:rPr>
        <w:t xml:space="preserve">The </w:t>
      </w:r>
      <w:r w:rsidDel="00000000" w:rsidR="00000000" w:rsidRPr="00000000">
        <w:rPr>
          <w:rFonts w:ascii="Cambria Math" w:cs="Cambria Math" w:eastAsia="Cambria Math" w:hAnsi="Cambria Math"/>
          <w:sz w:val="24"/>
          <w:szCs w:val="24"/>
          <w:rtl w:val="0"/>
        </w:rPr>
        <w:t xml:space="preserve">transistor performed</w:t>
      </w:r>
      <w:r w:rsidDel="00000000" w:rsidR="00000000" w:rsidRPr="00000000">
        <w:rPr>
          <w:rFonts w:ascii="Cambria Math" w:cs="Cambria Math" w:eastAsia="Cambria Math" w:hAnsi="Cambria Math"/>
          <w:sz w:val="24"/>
          <w:szCs w:val="24"/>
          <w:rtl w:val="0"/>
        </w:rPr>
        <w:t xml:space="preserve"> as an amplifier as the Q-point of the biased point is within the active region of the transistor.</w:t>
      </w:r>
    </w:p>
    <w:p w:rsidR="00000000" w:rsidDel="00000000" w:rsidP="00000000" w:rsidRDefault="00000000" w:rsidRPr="00000000" w14:paraId="00000056">
      <w:pP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57">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Discussion:</w:t>
      </w:r>
    </w:p>
    <w:p w:rsidR="00000000" w:rsidDel="00000000" w:rsidP="00000000" w:rsidRDefault="00000000" w:rsidRPr="00000000" w14:paraId="00000058">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this experiment, we investigated how a Bipolar Junction Transistor (BJT) works in a common emitter (CE) setup, emphasizing on its behavior in three regions: saturation, cutoff, and active. We learnt how to use this configuration as an amplifier by simulating input and output curves, which show that a little change in input creates a bigger change in output. We had challenges, such as getting stable readings on the multimeter and carefully changing the voltages, as BJTs are sensitive to slight changes. To resolve these issues, we checked the connections, carefully adjusted the voltage, and repeated the readings for added accuracy. In the end, the experiment demonstrated that in the active area, the BJT successfully amplified the input signal, proving its use in electronic circuits.</w:t>
      </w:r>
    </w:p>
    <w:p w:rsidR="00000000" w:rsidDel="00000000" w:rsidP="00000000" w:rsidRDefault="00000000" w:rsidRPr="00000000" w14:paraId="00000059">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A">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B">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C">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D">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E">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F">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0">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1">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2">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3">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4">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5">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6">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7">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8">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9">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A">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B">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C">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D">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E">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F">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0">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1">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2">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3">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4">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5">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6">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7">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8">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9">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A">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B">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C">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D">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E">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F">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80">
      <w:pP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Simulation: </w:t>
      </w:r>
    </w:p>
    <w:p w:rsidR="00000000" w:rsidDel="00000000" w:rsidP="00000000" w:rsidRDefault="00000000" w:rsidRPr="00000000" w14:paraId="00000081">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3">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5">
      <w:pPr>
        <w:jc w:val="center"/>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Pr>
        <w:drawing>
          <wp:inline distB="114300" distT="114300" distL="114300" distR="114300">
            <wp:extent cx="6279840" cy="35306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27984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7">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8">
      <w:pPr>
        <w:jc w:val="center"/>
        <w:rPr>
          <w:rFonts w:ascii="Cambria Math" w:cs="Cambria Math" w:eastAsia="Cambria Math" w:hAnsi="Cambria Math"/>
          <w:b w:val="1"/>
          <w:sz w:val="24"/>
          <w:szCs w:val="24"/>
        </w:rPr>
      </w:pPr>
      <w:r w:rsidDel="00000000" w:rsidR="00000000" w:rsidRPr="00000000">
        <w:rPr>
          <w:rtl w:val="0"/>
        </w:rPr>
      </w:r>
    </w:p>
    <w:p w:rsidR="00000000" w:rsidDel="00000000" w:rsidP="00000000" w:rsidRDefault="00000000" w:rsidRPr="00000000" w14:paraId="00000089">
      <w:pPr>
        <w:rPr>
          <w:rFonts w:ascii="Cambria Math" w:cs="Cambria Math" w:eastAsia="Cambria Math" w:hAnsi="Cambria Math"/>
          <w:b w:val="1"/>
          <w:sz w:val="24"/>
          <w:szCs w:val="24"/>
        </w:rPr>
      </w:pPr>
      <w:r w:rsidDel="00000000" w:rsidR="00000000" w:rsidRPr="00000000">
        <w:rPr>
          <w:rtl w:val="0"/>
        </w:rPr>
      </w:r>
    </w:p>
    <w:sectPr>
      <w:pgSz w:h="16838" w:w="11906"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