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</w:p>
    <w:p w:rsidR="00A577FF" w:rsidRDefault="00903ADD" w:rsidP="00A577FF">
      <w:pPr>
        <w:pStyle w:val="ListParagraph"/>
        <w:numPr>
          <w:ilvl w:val="2"/>
          <w:numId w:val="1"/>
        </w:numPr>
      </w:pPr>
      <w:r>
        <w:t xml:space="preserve">Hubei(China) </w:t>
      </w:r>
      <w:r w:rsidR="00A577FF" w:rsidRPr="00A577FF">
        <w:rPr>
          <w:b/>
        </w:rPr>
        <w:t>(NOW)</w:t>
      </w:r>
      <w:r w:rsidR="000B044B">
        <w:rPr>
          <w:b/>
        </w:rPr>
        <w:t xml:space="preserve"> done</w:t>
      </w:r>
    </w:p>
    <w:p w:rsidR="00A577FF" w:rsidRDefault="00A577FF" w:rsidP="00A577FF">
      <w:pPr>
        <w:pStyle w:val="ListParagraph"/>
        <w:numPr>
          <w:ilvl w:val="2"/>
          <w:numId w:val="1"/>
        </w:numPr>
      </w:pPr>
      <w:r>
        <w:t xml:space="preserve">More </w:t>
      </w:r>
      <w:r w:rsidR="00A40395">
        <w:t xml:space="preserve">– </w:t>
      </w:r>
      <w:r w:rsidR="0039592F">
        <w:t xml:space="preserve">Italy, India, </w:t>
      </w:r>
      <w:r w:rsidR="00A40395">
        <w:t xml:space="preserve">US </w:t>
      </w:r>
      <w:r>
        <w:t>(next phase</w:t>
      </w:r>
      <w:r w:rsidR="00477634">
        <w:t xml:space="preserve"> 1 &amp; 2</w:t>
      </w:r>
      <w:r>
        <w:t>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A577FF">
        <w:t xml:space="preserve"> (next phase</w:t>
      </w:r>
      <w:r w:rsidR="00D96F14">
        <w:t xml:space="preserve"> 1</w:t>
      </w:r>
      <w:r w:rsidR="00A577FF">
        <w:t>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914786">
        <w:t xml:space="preserve"> (next phase 1)</w:t>
      </w:r>
    </w:p>
    <w:p w:rsidR="00314531" w:rsidRDefault="002F62D0" w:rsidP="00A577FF">
      <w:pPr>
        <w:pStyle w:val="ListParagraph"/>
        <w:numPr>
          <w:ilvl w:val="2"/>
          <w:numId w:val="1"/>
        </w:numPr>
      </w:pPr>
      <w:r>
        <w:t>precipitation</w:t>
      </w:r>
      <w:r w:rsidR="00D27948">
        <w:t xml:space="preserve"> (next phase</w:t>
      </w:r>
      <w:r w:rsidR="00D96F14">
        <w:t xml:space="preserve"> 2</w:t>
      </w:r>
      <w:r w:rsidR="00D27948">
        <w:t>)</w:t>
      </w:r>
    </w:p>
    <w:p w:rsidR="00314531" w:rsidRDefault="00314531" w:rsidP="00314531">
      <w:pPr>
        <w:pStyle w:val="ListParagraph"/>
        <w:numPr>
          <w:ilvl w:val="2"/>
          <w:numId w:val="1"/>
        </w:numPr>
      </w:pPr>
      <w:r>
        <w:t>cross-entropy correlation or other correlation measurements</w:t>
      </w:r>
      <w:r w:rsidR="00914786">
        <w:t xml:space="preserve"> (next phase 1)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 to train a single model (next phase</w:t>
      </w:r>
      <w:r w:rsidR="009B4B4C">
        <w:t xml:space="preserve"> 2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9C433F">
        <w:t xml:space="preserve"> (next phase</w:t>
      </w:r>
      <w:r w:rsidR="0008101E">
        <w:t xml:space="preserve"> 2</w:t>
      </w:r>
      <w:r w:rsidR="009C433F">
        <w:t>)</w:t>
      </w:r>
    </w:p>
    <w:p w:rsidR="00B65B62" w:rsidRDefault="00B65B62" w:rsidP="002A3615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~ </w:t>
      </w:r>
      <w:proofErr w:type="spellStart"/>
      <w:r>
        <w:t>Fuzzification</w:t>
      </w:r>
      <w:proofErr w:type="spellEnd"/>
      <w:r>
        <w:t xml:space="preserve"> + </w:t>
      </w:r>
      <w:proofErr w:type="spellStart"/>
      <w:r>
        <w:t>Defuzzification</w:t>
      </w:r>
      <w:proofErr w:type="spellEnd"/>
    </w:p>
    <w:p w:rsidR="00314531" w:rsidRDefault="00314531" w:rsidP="002A3615">
      <w:pPr>
        <w:pStyle w:val="ListParagraph"/>
        <w:numPr>
          <w:ilvl w:val="2"/>
          <w:numId w:val="1"/>
        </w:numPr>
      </w:pPr>
      <w:r>
        <w:t xml:space="preserve">Normalize with highest value, 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 xml:space="preserve">Normalization variables – total population, population density, education level, healthcare, </w:t>
      </w:r>
      <w:proofErr w:type="spellStart"/>
      <w:r>
        <w:t>gdp</w:t>
      </w:r>
      <w:proofErr w:type="spellEnd"/>
      <w:r>
        <w:t>, weather</w:t>
      </w: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419DA">
        <w:rPr>
          <w:b/>
        </w:rPr>
        <w:t>(after normalization)</w:t>
      </w:r>
      <w:bookmarkStart w:id="0" w:name="_GoBack"/>
      <w:bookmarkEnd w:id="0"/>
    </w:p>
    <w:p w:rsidR="002F62D0" w:rsidRDefault="00111CEC" w:rsidP="00111CEC">
      <w:pPr>
        <w:pStyle w:val="ListParagraph"/>
        <w:numPr>
          <w:ilvl w:val="1"/>
          <w:numId w:val="1"/>
        </w:numPr>
      </w:pPr>
      <w:hyperlink r:id="rId5" w:history="1">
        <w:r w:rsidRPr="007C3445">
          <w:rPr>
            <w:rStyle w:val="Hyperlink"/>
          </w:rPr>
          <w:t>https://www.kaggle.com/unanimad/corona-virus-brazil</w:t>
        </w:r>
      </w:hyperlink>
      <w:r w:rsidR="002F62D0">
        <w:t xml:space="preserve"> </w:t>
      </w:r>
    </w:p>
    <w:p w:rsidR="002F62D0" w:rsidRDefault="00111CEC" w:rsidP="002F62D0">
      <w:pPr>
        <w:pStyle w:val="ListParagraph"/>
        <w:numPr>
          <w:ilvl w:val="2"/>
          <w:numId w:val="1"/>
        </w:numPr>
      </w:pPr>
      <w:r>
        <w:t>time ser</w:t>
      </w:r>
      <w:r w:rsidR="002F62D0">
        <w:t>ies data of infection in Brazil</w:t>
      </w:r>
    </w:p>
    <w:p w:rsidR="00111CEC" w:rsidRDefault="00111CEC" w:rsidP="002F62D0">
      <w:pPr>
        <w:pStyle w:val="ListParagraph"/>
        <w:numPr>
          <w:ilvl w:val="2"/>
          <w:numId w:val="1"/>
        </w:numPr>
      </w:pPr>
      <w:r>
        <w:t>Got links to other country data as well</w:t>
      </w:r>
    </w:p>
    <w:p w:rsidR="002F62D0" w:rsidRDefault="002F62D0" w:rsidP="002F62D0">
      <w:pPr>
        <w:pStyle w:val="ListParagraph"/>
        <w:numPr>
          <w:ilvl w:val="2"/>
          <w:numId w:val="1"/>
        </w:numPr>
      </w:pPr>
      <w:r>
        <w:t>Endogenous variable only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Homo/Hetaroskedasticity</w:t>
      </w:r>
      <w:r w:rsidR="0073727C">
        <w:t xml:space="preserve"> of data (multi variable data?)</w:t>
      </w:r>
      <w:r w:rsidR="0008101E">
        <w:t xml:space="preserve"> (next phase 1)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E512EF">
        <w:t>) (Next phase 1)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7D4D9E" w:rsidP="007D4D9E">
      <w:pPr>
        <w:pStyle w:val="ListParagraph"/>
        <w:numPr>
          <w:ilvl w:val="1"/>
          <w:numId w:val="1"/>
        </w:numPr>
      </w:pPr>
      <w:hyperlink r:id="rId6" w:history="1">
        <w:r w:rsidRPr="007C3445">
          <w:rPr>
            <w:rStyle w:val="Hyperlink"/>
          </w:rPr>
          <w:t>https://towardsdatascience.com/3-steps-to-forecast-time-series-lstm-with-tensorflow-keras-ba88c6f05237</w:t>
        </w:r>
      </w:hyperlink>
      <w:r>
        <w:t xml:space="preserve"> </w:t>
      </w:r>
    </w:p>
    <w:p w:rsidR="00736767" w:rsidRDefault="00736767" w:rsidP="00736767">
      <w:pPr>
        <w:pStyle w:val="ListParagraph"/>
        <w:numPr>
          <w:ilvl w:val="1"/>
          <w:numId w:val="1"/>
        </w:numPr>
      </w:pPr>
      <w:hyperlink r:id="rId7" w:history="1">
        <w:r w:rsidRPr="007C3445">
          <w:rPr>
            <w:rStyle w:val="Hyperlink"/>
          </w:rPr>
          <w:t>https://towardsdatascience.com/the-complete-guide-to-time-series-analysis-and-forecasting-70d476bfe775</w:t>
        </w:r>
      </w:hyperlink>
      <w:r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7F7461"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73727C" w:rsidRDefault="00F455BF" w:rsidP="006F25B3">
      <w:pPr>
        <w:pStyle w:val="ListParagraph"/>
        <w:numPr>
          <w:ilvl w:val="1"/>
          <w:numId w:val="1"/>
        </w:numPr>
      </w:pPr>
      <w:r>
        <w:t>(hyperparam package</w:t>
      </w:r>
      <w:r w:rsidR="00A42772">
        <w:t>, genetic algorithm, hyperopt library</w:t>
      </w:r>
      <w:r>
        <w:t>) (Next phase</w:t>
      </w:r>
      <w:r w:rsidR="00621B24">
        <w:t xml:space="preserve"> 2</w:t>
      </w:r>
      <w: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73727C">
        <w:t xml:space="preserve"> (next phase</w:t>
      </w:r>
      <w:r w:rsidR="00A52198">
        <w:t xml:space="preserve"> 1</w:t>
      </w:r>
      <w:r w:rsidR="0073727C"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Compare</w:t>
      </w:r>
      <w:r w:rsidR="0073727C">
        <w:t xml:space="preserve"> (next phase</w:t>
      </w:r>
      <w:r w:rsidR="00A52198">
        <w:t xml:space="preserve"> 2</w:t>
      </w:r>
      <w:r w:rsidR="0073727C">
        <w:t>)</w:t>
      </w:r>
    </w:p>
    <w:p w:rsidR="00661365" w:rsidRDefault="00661365" w:rsidP="00EC4EEE">
      <w:pPr>
        <w:pStyle w:val="ListParagraph"/>
        <w:numPr>
          <w:ilvl w:val="0"/>
          <w:numId w:val="1"/>
        </w:numPr>
      </w:pPr>
      <w:r>
        <w:t xml:space="preserve">Presentation </w:t>
      </w:r>
      <w:r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(next phase</w:t>
      </w:r>
      <w:r w:rsidR="00BC2520">
        <w:t xml:space="preserve"> 3</w:t>
      </w:r>
      <w:r w:rsidR="0073727C">
        <w:t>)</w:t>
      </w:r>
    </w:p>
    <w:p w:rsidR="009E7FC0" w:rsidRDefault="009E7FC0" w:rsidP="009E7FC0"/>
    <w:p w:rsidR="009E7FC0" w:rsidRDefault="009E7FC0" w:rsidP="009E7FC0">
      <w:r>
        <w:t>Some Datasets:</w:t>
      </w:r>
    </w:p>
    <w:p w:rsidR="009E7FC0" w:rsidRDefault="009E7FC0" w:rsidP="009E7FC0">
      <w:pPr>
        <w:pStyle w:val="ListParagraph"/>
        <w:numPr>
          <w:ilvl w:val="0"/>
          <w:numId w:val="2"/>
        </w:numPr>
      </w:pPr>
      <w:hyperlink r:id="rId8" w:history="1">
        <w:r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BB2888" w:rsidP="00BB2888">
      <w:pPr>
        <w:pStyle w:val="ListParagraph"/>
        <w:numPr>
          <w:ilvl w:val="0"/>
          <w:numId w:val="2"/>
        </w:numPr>
      </w:pPr>
      <w:hyperlink r:id="rId9" w:history="1">
        <w:r w:rsidRPr="007C3445">
          <w:rPr>
            <w:rStyle w:val="Hyperlink"/>
          </w:rPr>
          <w:t>https://www.kaggle.com/tarunkr/covid-19-case-study-analysis-viz-comparisons</w:t>
        </w:r>
      </w:hyperlink>
      <w:r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607EC3" w:rsidP="00607EC3">
      <w:pPr>
        <w:pStyle w:val="ListParagraph"/>
        <w:numPr>
          <w:ilvl w:val="0"/>
          <w:numId w:val="2"/>
        </w:numPr>
      </w:pPr>
      <w:hyperlink r:id="rId10" w:history="1">
        <w:r w:rsidRPr="007C3445">
          <w:rPr>
            <w:rStyle w:val="Hyperlink"/>
          </w:rPr>
          <w:t>https://www.kaggle.com/roche-data-science-coalition/uncover</w:t>
        </w:r>
      </w:hyperlink>
    </w:p>
    <w:p w:rsidR="00607EC3" w:rsidRDefault="00C47C03" w:rsidP="00C47C03">
      <w:pPr>
        <w:pStyle w:val="ListParagraph"/>
        <w:numPr>
          <w:ilvl w:val="0"/>
          <w:numId w:val="2"/>
        </w:numPr>
      </w:pPr>
      <w:hyperlink r:id="rId11" w:history="1">
        <w:r w:rsidRPr="007C3445">
          <w:rPr>
            <w:rStyle w:val="Hyperlink"/>
          </w:rPr>
          <w:t>https://www.kaggle.com/data/139140</w:t>
        </w:r>
      </w:hyperlink>
    </w:p>
    <w:p w:rsidR="00C47C03" w:rsidRDefault="00C47C03" w:rsidP="00C47C03">
      <w:pPr>
        <w:pStyle w:val="ListParagraph"/>
        <w:numPr>
          <w:ilvl w:val="0"/>
          <w:numId w:val="2"/>
        </w:numPr>
      </w:pPr>
    </w:p>
    <w:sectPr w:rsidR="00C4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56B2D"/>
    <w:rsid w:val="001600C6"/>
    <w:rsid w:val="002A3615"/>
    <w:rsid w:val="002F62D0"/>
    <w:rsid w:val="00314531"/>
    <w:rsid w:val="0039592F"/>
    <w:rsid w:val="003B381D"/>
    <w:rsid w:val="003C5BC4"/>
    <w:rsid w:val="00451BCF"/>
    <w:rsid w:val="00477634"/>
    <w:rsid w:val="004D01C6"/>
    <w:rsid w:val="00516999"/>
    <w:rsid w:val="005221BC"/>
    <w:rsid w:val="00566DCA"/>
    <w:rsid w:val="005C4C12"/>
    <w:rsid w:val="00607EC3"/>
    <w:rsid w:val="00621B24"/>
    <w:rsid w:val="006419DA"/>
    <w:rsid w:val="00651071"/>
    <w:rsid w:val="00661365"/>
    <w:rsid w:val="0067029E"/>
    <w:rsid w:val="006C4EF3"/>
    <w:rsid w:val="006F25B3"/>
    <w:rsid w:val="00736767"/>
    <w:rsid w:val="0073727C"/>
    <w:rsid w:val="007D4D9E"/>
    <w:rsid w:val="007F7461"/>
    <w:rsid w:val="008767F6"/>
    <w:rsid w:val="00903ADD"/>
    <w:rsid w:val="00914786"/>
    <w:rsid w:val="0096232B"/>
    <w:rsid w:val="009B4B4C"/>
    <w:rsid w:val="009C433F"/>
    <w:rsid w:val="009E7FC0"/>
    <w:rsid w:val="00A40395"/>
    <w:rsid w:val="00A42772"/>
    <w:rsid w:val="00A52198"/>
    <w:rsid w:val="00A577FF"/>
    <w:rsid w:val="00A57D50"/>
    <w:rsid w:val="00B65B62"/>
    <w:rsid w:val="00BB2888"/>
    <w:rsid w:val="00BC2520"/>
    <w:rsid w:val="00C04A1B"/>
    <w:rsid w:val="00C213EF"/>
    <w:rsid w:val="00C47C03"/>
    <w:rsid w:val="00D1488C"/>
    <w:rsid w:val="00D27948"/>
    <w:rsid w:val="00D44C42"/>
    <w:rsid w:val="00D96F14"/>
    <w:rsid w:val="00E512EF"/>
    <w:rsid w:val="00EA2CF6"/>
    <w:rsid w:val="00EC4EEE"/>
    <w:rsid w:val="00F04F79"/>
    <w:rsid w:val="00F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brett/tracking-the-covid-19-death-rate-by-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complete-guide-to-time-series-analysis-and-forecasting-70d476bfe7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3-steps-to-forecast-time-series-lstm-with-tensorflow-keras-ba88c6f05237" TargetMode="External"/><Relationship Id="rId11" Type="http://schemas.openxmlformats.org/officeDocument/2006/relationships/hyperlink" Target="https://www.kaggle.com/data/139140" TargetMode="External"/><Relationship Id="rId5" Type="http://schemas.openxmlformats.org/officeDocument/2006/relationships/hyperlink" Target="https://www.kaggle.com/unanimad/corona-virus-brazil" TargetMode="External"/><Relationship Id="rId10" Type="http://schemas.openxmlformats.org/officeDocument/2006/relationships/hyperlink" Target="https://www.kaggle.com/roche-data-science-coalition/unc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arunkr/covid-19-case-study-analysis-viz-compari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55</cp:revision>
  <dcterms:created xsi:type="dcterms:W3CDTF">2020-05-04T16:27:00Z</dcterms:created>
  <dcterms:modified xsi:type="dcterms:W3CDTF">2020-05-09T17:37:00Z</dcterms:modified>
</cp:coreProperties>
</file>