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1D4E8" w14:textId="77777777" w:rsidR="002C4F36" w:rsidRDefault="002C4F36"/>
    <w:p w14:paraId="6F21AFAE" w14:textId="77777777" w:rsidR="002C4F36" w:rsidRDefault="00192F4C">
      <w:pPr>
        <w:jc w:val="center"/>
      </w:pPr>
      <w:r>
        <w:rPr>
          <w:noProof/>
        </w:rPr>
        <w:drawing>
          <wp:inline distT="0" distB="0" distL="0" distR="0" wp14:anchorId="1D737E2D" wp14:editId="72BC51E5">
            <wp:extent cx="2707005" cy="8318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6"/>
                    <a:srcRect/>
                    <a:stretch>
                      <a:fillRect/>
                    </a:stretch>
                  </pic:blipFill>
                  <pic:spPr>
                    <a:xfrm>
                      <a:off x="0" y="0"/>
                      <a:ext cx="2707537" cy="832092"/>
                    </a:xfrm>
                    <a:prstGeom prst="rect">
                      <a:avLst/>
                    </a:prstGeom>
                  </pic:spPr>
                </pic:pic>
              </a:graphicData>
            </a:graphic>
          </wp:inline>
        </w:drawing>
      </w:r>
    </w:p>
    <w:p w14:paraId="7A5D9986" w14:textId="77777777" w:rsidR="002C4F36" w:rsidRDefault="002C4F36"/>
    <w:p w14:paraId="73D7987F" w14:textId="77777777" w:rsidR="002C4F36" w:rsidRDefault="002C4F36"/>
    <w:p w14:paraId="310232DA" w14:textId="77777777" w:rsidR="002C4F36" w:rsidRDefault="002C4F36"/>
    <w:p w14:paraId="3C65B2A2" w14:textId="77777777" w:rsidR="002C4F36" w:rsidRDefault="002C4F36"/>
    <w:p w14:paraId="2482B7BC" w14:textId="77777777" w:rsidR="002C4F36" w:rsidRDefault="002C4F36"/>
    <w:p w14:paraId="45CF7AB1" w14:textId="77777777" w:rsidR="002C4F36" w:rsidRDefault="002C4F36"/>
    <w:p w14:paraId="43A2B882" w14:textId="77777777" w:rsidR="002C4F36" w:rsidRDefault="002C4F36"/>
    <w:p w14:paraId="548D35C2" w14:textId="77777777" w:rsidR="002C4F36" w:rsidRDefault="00192F4C">
      <w:pPr>
        <w:jc w:val="center"/>
        <w:rPr>
          <w:b/>
          <w:bCs/>
          <w:smallCaps/>
          <w:color w:val="C00000"/>
          <w:sz w:val="56"/>
          <w:szCs w:val="56"/>
        </w:rPr>
      </w:pPr>
      <w:r>
        <w:rPr>
          <w:b/>
          <w:bCs/>
          <w:smallCaps/>
          <w:color w:val="C00000"/>
          <w:sz w:val="56"/>
          <w:szCs w:val="56"/>
        </w:rPr>
        <w:t>CAPSTONE PROJECT REPORT</w:t>
      </w:r>
    </w:p>
    <w:p w14:paraId="485427D8" w14:textId="77777777" w:rsidR="002C4F36" w:rsidRDefault="00192F4C">
      <w:pPr>
        <w:jc w:val="center"/>
        <w:rPr>
          <w:b/>
          <w:bCs/>
          <w:color w:val="C00000"/>
          <w:sz w:val="44"/>
          <w:szCs w:val="44"/>
        </w:rPr>
      </w:pPr>
      <w:r>
        <w:rPr>
          <w:b/>
          <w:bCs/>
          <w:color w:val="C00000"/>
          <w:sz w:val="44"/>
          <w:szCs w:val="44"/>
        </w:rPr>
        <w:t>Report 1 – Project Introduction</w:t>
      </w:r>
    </w:p>
    <w:p w14:paraId="5F897789" w14:textId="77777777" w:rsidR="002C4F36" w:rsidRDefault="002C4F36">
      <w:pPr>
        <w:jc w:val="center"/>
        <w:rPr>
          <w:b/>
          <w:bCs/>
          <w:sz w:val="44"/>
          <w:szCs w:val="44"/>
        </w:rPr>
      </w:pPr>
    </w:p>
    <w:p w14:paraId="37BBBC74" w14:textId="77777777" w:rsidR="002C4F36" w:rsidRDefault="002C4F36">
      <w:pPr>
        <w:jc w:val="center"/>
        <w:rPr>
          <w:b/>
          <w:bCs/>
          <w:sz w:val="44"/>
          <w:szCs w:val="44"/>
        </w:rPr>
      </w:pPr>
    </w:p>
    <w:p w14:paraId="38398762" w14:textId="77777777" w:rsidR="002C4F36" w:rsidRDefault="002C4F36">
      <w:pPr>
        <w:jc w:val="center"/>
        <w:rPr>
          <w:b/>
          <w:bCs/>
          <w:sz w:val="44"/>
          <w:szCs w:val="44"/>
        </w:rPr>
      </w:pPr>
    </w:p>
    <w:p w14:paraId="120B7AE5" w14:textId="77777777" w:rsidR="002C4F36" w:rsidRDefault="002C4F36">
      <w:pPr>
        <w:jc w:val="center"/>
        <w:rPr>
          <w:b/>
          <w:bCs/>
          <w:sz w:val="44"/>
          <w:szCs w:val="44"/>
        </w:rPr>
      </w:pPr>
    </w:p>
    <w:p w14:paraId="5D7650D2" w14:textId="77777777" w:rsidR="002C4F36" w:rsidRDefault="002C4F36">
      <w:pPr>
        <w:jc w:val="center"/>
        <w:rPr>
          <w:b/>
          <w:bCs/>
          <w:sz w:val="44"/>
          <w:szCs w:val="44"/>
        </w:rPr>
      </w:pPr>
    </w:p>
    <w:p w14:paraId="1F0779E2" w14:textId="77777777" w:rsidR="002C4F36" w:rsidRDefault="002C4F36">
      <w:pPr>
        <w:jc w:val="center"/>
        <w:rPr>
          <w:b/>
          <w:bCs/>
          <w:sz w:val="44"/>
          <w:szCs w:val="44"/>
        </w:rPr>
      </w:pPr>
    </w:p>
    <w:p w14:paraId="7CDB94A9" w14:textId="77777777" w:rsidR="002C4F36" w:rsidRDefault="002C4F36">
      <w:pPr>
        <w:jc w:val="center"/>
        <w:rPr>
          <w:b/>
          <w:bCs/>
          <w:sz w:val="44"/>
          <w:szCs w:val="44"/>
        </w:rPr>
      </w:pPr>
    </w:p>
    <w:p w14:paraId="0EE31521" w14:textId="77777777" w:rsidR="002C4F36" w:rsidRDefault="002C4F36">
      <w:pPr>
        <w:jc w:val="center"/>
        <w:rPr>
          <w:b/>
          <w:bCs/>
          <w:sz w:val="44"/>
          <w:szCs w:val="44"/>
        </w:rPr>
      </w:pPr>
    </w:p>
    <w:p w14:paraId="38AE3EAC" w14:textId="77777777" w:rsidR="002C4F36" w:rsidRDefault="002C4F36">
      <w:pPr>
        <w:jc w:val="center"/>
        <w:rPr>
          <w:b/>
          <w:bCs/>
          <w:sz w:val="44"/>
          <w:szCs w:val="44"/>
        </w:rPr>
      </w:pPr>
    </w:p>
    <w:p w14:paraId="0FA7225B" w14:textId="77777777" w:rsidR="002C4F36" w:rsidRDefault="00192F4C">
      <w:pPr>
        <w:spacing w:before="89"/>
        <w:ind w:left="2526" w:right="2171"/>
        <w:jc w:val="center"/>
        <w:rPr>
          <w:sz w:val="28"/>
          <w:szCs w:val="28"/>
        </w:rPr>
      </w:pPr>
      <w:r>
        <w:t>– Hanoi, Oct 2026 –</w:t>
      </w:r>
    </w:p>
    <w:p w14:paraId="19DDB6AE" w14:textId="77777777" w:rsidR="002C4F36" w:rsidRDefault="00192F4C">
      <w:pPr>
        <w:keepNext/>
        <w:keepLines/>
        <w:spacing w:before="240" w:after="0"/>
        <w:rPr>
          <w:color w:val="2E75B5"/>
          <w:sz w:val="32"/>
          <w:szCs w:val="32"/>
        </w:rPr>
      </w:pPr>
      <w:r>
        <w:rPr>
          <w:color w:val="2E75B5"/>
          <w:sz w:val="32"/>
          <w:szCs w:val="32"/>
        </w:rPr>
        <w:lastRenderedPageBreak/>
        <w:t>Table of Contents</w:t>
      </w:r>
    </w:p>
    <w:sdt>
      <w:sdtPr>
        <w:id w:val="-2071640369"/>
        <w:docPartObj>
          <w:docPartGallery w:val="Table of Contents"/>
          <w:docPartUnique/>
        </w:docPartObj>
      </w:sdtPr>
      <w:sdtEndPr/>
      <w:sdtContent>
        <w:p w14:paraId="69B5FED6" w14:textId="77777777" w:rsidR="002C4F36" w:rsidRDefault="00192F4C">
          <w:pPr>
            <w:widowControl w:val="0"/>
            <w:tabs>
              <w:tab w:val="right" w:pos="12000"/>
            </w:tabs>
            <w:spacing w:before="60" w:after="0" w:line="240" w:lineRule="auto"/>
            <w:rPr>
              <w:b/>
              <w:bCs/>
              <w:color w:val="000000"/>
            </w:rPr>
          </w:pPr>
          <w:r>
            <w:fldChar w:fldCharType="begin"/>
          </w:r>
          <w:r>
            <w:instrText xml:space="preserve"> TOC \h \u \z \t "Heading 1,1,Heading 2,2,"</w:instrText>
          </w:r>
          <w:r>
            <w:fldChar w:fldCharType="separate"/>
          </w:r>
          <w:hyperlink>
            <w:r>
              <w:rPr>
                <w:color w:val="000000"/>
              </w:rPr>
              <w:t>Change Log</w:t>
            </w:r>
            <w:r>
              <w:rPr>
                <w:color w:val="000000"/>
              </w:rPr>
              <w:tab/>
              <w:t>2</w:t>
            </w:r>
          </w:hyperlink>
        </w:p>
        <w:p w14:paraId="05FE387A" w14:textId="77777777" w:rsidR="002C4F36" w:rsidRDefault="00C4470F">
          <w:pPr>
            <w:widowControl w:val="0"/>
            <w:tabs>
              <w:tab w:val="right" w:pos="12000"/>
            </w:tabs>
            <w:spacing w:before="60" w:after="0" w:line="240" w:lineRule="auto"/>
            <w:rPr>
              <w:b/>
              <w:bCs/>
              <w:color w:val="000000"/>
            </w:rPr>
          </w:pPr>
          <w:hyperlink>
            <w:r w:rsidR="00192F4C">
              <w:rPr>
                <w:color w:val="000000"/>
              </w:rPr>
              <w:t>Definition and Acronyms</w:t>
            </w:r>
            <w:r w:rsidR="00192F4C">
              <w:rPr>
                <w:color w:val="000000"/>
              </w:rPr>
              <w:tab/>
              <w:t>3</w:t>
            </w:r>
          </w:hyperlink>
        </w:p>
        <w:p w14:paraId="04C966E8" w14:textId="77777777" w:rsidR="002C4F36" w:rsidRDefault="00C4470F">
          <w:pPr>
            <w:widowControl w:val="0"/>
            <w:tabs>
              <w:tab w:val="right" w:pos="12000"/>
            </w:tabs>
            <w:spacing w:before="60" w:after="0" w:line="240" w:lineRule="auto"/>
            <w:rPr>
              <w:b/>
              <w:bCs/>
              <w:color w:val="000000"/>
            </w:rPr>
          </w:pPr>
          <w:hyperlink w:anchor="_m1j4e7d4qqo3">
            <w:r w:rsidR="00192F4C">
              <w:rPr>
                <w:color w:val="000000"/>
              </w:rPr>
              <w:t>I. Project Overview</w:t>
            </w:r>
            <w:r w:rsidR="00192F4C">
              <w:rPr>
                <w:color w:val="000000"/>
              </w:rPr>
              <w:tab/>
              <w:t>3</w:t>
            </w:r>
          </w:hyperlink>
        </w:p>
        <w:p w14:paraId="3D7D89CE" w14:textId="77777777" w:rsidR="002C4F36" w:rsidRDefault="00C4470F">
          <w:pPr>
            <w:widowControl w:val="0"/>
            <w:tabs>
              <w:tab w:val="right" w:pos="12000"/>
            </w:tabs>
            <w:spacing w:before="60" w:after="0" w:line="240" w:lineRule="auto"/>
            <w:ind w:left="360"/>
            <w:rPr>
              <w:color w:val="000000"/>
            </w:rPr>
          </w:pPr>
          <w:hyperlink w:anchor="_ksctaafhzfll">
            <w:r w:rsidR="00192F4C">
              <w:rPr>
                <w:color w:val="000000"/>
              </w:rPr>
              <w:t>1. Project Information</w:t>
            </w:r>
            <w:r w:rsidR="00192F4C">
              <w:rPr>
                <w:color w:val="000000"/>
              </w:rPr>
              <w:tab/>
              <w:t>3</w:t>
            </w:r>
          </w:hyperlink>
        </w:p>
        <w:p w14:paraId="141C6E2B" w14:textId="77777777" w:rsidR="002C4F36" w:rsidRDefault="00C4470F">
          <w:pPr>
            <w:widowControl w:val="0"/>
            <w:tabs>
              <w:tab w:val="right" w:pos="12000"/>
            </w:tabs>
            <w:spacing w:before="60" w:after="0" w:line="240" w:lineRule="auto"/>
            <w:ind w:left="360"/>
            <w:rPr>
              <w:color w:val="000000"/>
            </w:rPr>
          </w:pPr>
          <w:hyperlink w:anchor="_44lndt53f1vg">
            <w:r w:rsidR="00192F4C">
              <w:rPr>
                <w:color w:val="000000"/>
              </w:rPr>
              <w:t>2. Project Purpose</w:t>
            </w:r>
            <w:r w:rsidR="00192F4C">
              <w:rPr>
                <w:color w:val="000000"/>
              </w:rPr>
              <w:tab/>
              <w:t>4</w:t>
            </w:r>
          </w:hyperlink>
        </w:p>
        <w:p w14:paraId="21BB224B" w14:textId="77777777" w:rsidR="002C4F36" w:rsidRDefault="00C4470F">
          <w:pPr>
            <w:widowControl w:val="0"/>
            <w:tabs>
              <w:tab w:val="right" w:pos="12000"/>
            </w:tabs>
            <w:spacing w:before="60" w:after="0" w:line="240" w:lineRule="auto"/>
            <w:ind w:left="360"/>
            <w:rPr>
              <w:color w:val="000000"/>
            </w:rPr>
          </w:pPr>
          <w:hyperlink w:anchor="_vfybtgt4neh">
            <w:r w:rsidR="00192F4C">
              <w:rPr>
                <w:color w:val="000000"/>
              </w:rPr>
              <w:t>3. Project Stakeholders</w:t>
            </w:r>
            <w:r w:rsidR="00192F4C">
              <w:rPr>
                <w:color w:val="000000"/>
              </w:rPr>
              <w:tab/>
              <w:t>5</w:t>
            </w:r>
          </w:hyperlink>
        </w:p>
        <w:p w14:paraId="231F5357" w14:textId="77777777" w:rsidR="002C4F36" w:rsidRDefault="00C4470F">
          <w:pPr>
            <w:widowControl w:val="0"/>
            <w:tabs>
              <w:tab w:val="right" w:pos="12000"/>
            </w:tabs>
            <w:spacing w:before="60" w:after="0" w:line="240" w:lineRule="auto"/>
            <w:rPr>
              <w:b/>
              <w:bCs/>
              <w:color w:val="000000"/>
            </w:rPr>
          </w:pPr>
          <w:hyperlink w:anchor="_poicf33rizu9">
            <w:r w:rsidR="00192F4C">
              <w:rPr>
                <w:color w:val="000000"/>
              </w:rPr>
              <w:t>II. Product Background</w:t>
            </w:r>
            <w:r w:rsidR="00192F4C">
              <w:rPr>
                <w:color w:val="000000"/>
              </w:rPr>
              <w:tab/>
              <w:t>5</w:t>
            </w:r>
          </w:hyperlink>
        </w:p>
        <w:p w14:paraId="03CCFE03" w14:textId="77777777" w:rsidR="002C4F36" w:rsidRDefault="00C4470F">
          <w:pPr>
            <w:widowControl w:val="0"/>
            <w:tabs>
              <w:tab w:val="right" w:pos="12000"/>
            </w:tabs>
            <w:spacing w:before="60" w:after="0" w:line="240" w:lineRule="auto"/>
            <w:rPr>
              <w:b/>
              <w:bCs/>
              <w:color w:val="000000"/>
            </w:rPr>
          </w:pPr>
          <w:hyperlink w:anchor="_6its784ijn3y">
            <w:r w:rsidR="00192F4C">
              <w:rPr>
                <w:color w:val="000000"/>
              </w:rPr>
              <w:t>III. Existing Solutions</w:t>
            </w:r>
            <w:r w:rsidR="00192F4C">
              <w:rPr>
                <w:color w:val="000000"/>
              </w:rPr>
              <w:tab/>
              <w:t>15</w:t>
            </w:r>
          </w:hyperlink>
        </w:p>
        <w:p w14:paraId="6A395E8D" w14:textId="77777777" w:rsidR="002C4F36" w:rsidRDefault="00C4470F">
          <w:pPr>
            <w:widowControl w:val="0"/>
            <w:tabs>
              <w:tab w:val="right" w:pos="12000"/>
            </w:tabs>
            <w:spacing w:before="60" w:after="0" w:line="240" w:lineRule="auto"/>
            <w:ind w:left="360"/>
            <w:rPr>
              <w:color w:val="000000"/>
            </w:rPr>
          </w:pPr>
          <w:hyperlink w:anchor="_2amukciupa4q">
            <w:r w:rsidR="00192F4C">
              <w:rPr>
                <w:color w:val="000000"/>
              </w:rPr>
              <w:t>1. KiotViet</w:t>
            </w:r>
            <w:r w:rsidR="00192F4C">
              <w:rPr>
                <w:color w:val="000000"/>
              </w:rPr>
              <w:tab/>
              <w:t>15</w:t>
            </w:r>
          </w:hyperlink>
        </w:p>
        <w:p w14:paraId="35ED4088" w14:textId="77777777" w:rsidR="002C4F36" w:rsidRDefault="00C4470F">
          <w:pPr>
            <w:widowControl w:val="0"/>
            <w:tabs>
              <w:tab w:val="right" w:pos="12000"/>
            </w:tabs>
            <w:spacing w:before="60" w:after="0" w:line="240" w:lineRule="auto"/>
            <w:ind w:left="360"/>
            <w:rPr>
              <w:color w:val="000000"/>
            </w:rPr>
          </w:pPr>
          <w:hyperlink w:anchor="_4brtohobxnya">
            <w:r w:rsidR="00192F4C">
              <w:rPr>
                <w:color w:val="000000"/>
              </w:rPr>
              <w:t>2. MISA eShop</w:t>
            </w:r>
            <w:r w:rsidR="00192F4C">
              <w:rPr>
                <w:color w:val="000000"/>
              </w:rPr>
              <w:tab/>
              <w:t>16</w:t>
            </w:r>
          </w:hyperlink>
        </w:p>
        <w:p w14:paraId="69D17E2A" w14:textId="77777777" w:rsidR="002C4F36" w:rsidRDefault="00C4470F">
          <w:pPr>
            <w:widowControl w:val="0"/>
            <w:tabs>
              <w:tab w:val="right" w:pos="12000"/>
            </w:tabs>
            <w:spacing w:before="60" w:after="0" w:line="240" w:lineRule="auto"/>
            <w:ind w:left="360"/>
            <w:rPr>
              <w:color w:val="000000"/>
            </w:rPr>
          </w:pPr>
          <w:hyperlink w:anchor="_g9j5kxhu3eqo">
            <w:r w:rsidR="00192F4C">
              <w:rPr>
                <w:color w:val="000000"/>
              </w:rPr>
              <w:t>3. Consolidated Gaps and Section Summary</w:t>
            </w:r>
            <w:r w:rsidR="00192F4C">
              <w:rPr>
                <w:color w:val="000000"/>
              </w:rPr>
              <w:tab/>
              <w:t>16</w:t>
            </w:r>
          </w:hyperlink>
        </w:p>
        <w:p w14:paraId="24E20C84" w14:textId="77777777" w:rsidR="002C4F36" w:rsidRDefault="00C4470F">
          <w:pPr>
            <w:widowControl w:val="0"/>
            <w:tabs>
              <w:tab w:val="right" w:pos="12000"/>
            </w:tabs>
            <w:spacing w:before="60" w:after="0" w:line="240" w:lineRule="auto"/>
            <w:rPr>
              <w:b/>
              <w:bCs/>
              <w:color w:val="000000"/>
            </w:rPr>
          </w:pPr>
          <w:hyperlink w:anchor="_siuxq6yqopj6">
            <w:r w:rsidR="00192F4C">
              <w:rPr>
                <w:color w:val="000000"/>
              </w:rPr>
              <w:t>IV. Proposed Solution</w:t>
            </w:r>
            <w:r w:rsidR="00192F4C">
              <w:rPr>
                <w:color w:val="000000"/>
              </w:rPr>
              <w:tab/>
              <w:t>17</w:t>
            </w:r>
          </w:hyperlink>
        </w:p>
        <w:p w14:paraId="0F06F614" w14:textId="77777777" w:rsidR="002C4F36" w:rsidRDefault="00C4470F">
          <w:pPr>
            <w:widowControl w:val="0"/>
            <w:tabs>
              <w:tab w:val="right" w:pos="12000"/>
            </w:tabs>
            <w:spacing w:before="60" w:after="0" w:line="240" w:lineRule="auto"/>
            <w:rPr>
              <w:b/>
              <w:bCs/>
              <w:color w:val="000000"/>
            </w:rPr>
          </w:pPr>
          <w:hyperlink w:anchor="_pmeg51km535e">
            <w:r w:rsidR="00192F4C">
              <w:rPr>
                <w:color w:val="000000"/>
              </w:rPr>
              <w:t>V. Project Scope &amp; Limitations</w:t>
            </w:r>
            <w:r w:rsidR="00192F4C">
              <w:rPr>
                <w:color w:val="000000"/>
              </w:rPr>
              <w:tab/>
              <w:t>27</w:t>
            </w:r>
          </w:hyperlink>
        </w:p>
        <w:p w14:paraId="191B13BE" w14:textId="77777777" w:rsidR="002C4F36" w:rsidRDefault="00C4470F">
          <w:pPr>
            <w:widowControl w:val="0"/>
            <w:tabs>
              <w:tab w:val="right" w:pos="12000"/>
            </w:tabs>
            <w:spacing w:before="60" w:after="0" w:line="240" w:lineRule="auto"/>
            <w:ind w:left="360"/>
            <w:rPr>
              <w:color w:val="000000"/>
            </w:rPr>
          </w:pPr>
          <w:hyperlink w:anchor="_pzvbnu4f5egs">
            <w:r w:rsidR="00192F4C">
              <w:rPr>
                <w:color w:val="000000"/>
              </w:rPr>
              <w:t>1. Major Features</w:t>
            </w:r>
            <w:r w:rsidR="00192F4C">
              <w:rPr>
                <w:color w:val="000000"/>
              </w:rPr>
              <w:tab/>
              <w:t>27</w:t>
            </w:r>
          </w:hyperlink>
        </w:p>
        <w:p w14:paraId="3ED11586" w14:textId="77777777" w:rsidR="002C4F36" w:rsidRDefault="00C4470F">
          <w:pPr>
            <w:widowControl w:val="0"/>
            <w:tabs>
              <w:tab w:val="right" w:pos="12000"/>
            </w:tabs>
            <w:spacing w:before="60" w:after="0" w:line="240" w:lineRule="auto"/>
            <w:ind w:left="360"/>
            <w:rPr>
              <w:color w:val="000000"/>
            </w:rPr>
          </w:pPr>
          <w:hyperlink w:anchor="_f8p29n3z7ifr">
            <w:r w:rsidR="00192F4C">
              <w:rPr>
                <w:color w:val="000000"/>
              </w:rPr>
              <w:t>2. Limitations &amp; Exclusions</w:t>
            </w:r>
            <w:r w:rsidR="00192F4C">
              <w:rPr>
                <w:color w:val="000000"/>
              </w:rPr>
              <w:tab/>
              <w:t>28</w:t>
            </w:r>
          </w:hyperlink>
          <w:r w:rsidR="00192F4C">
            <w:fldChar w:fldCharType="end"/>
          </w:r>
        </w:p>
      </w:sdtContent>
    </w:sdt>
    <w:p w14:paraId="763383AD" w14:textId="77777777" w:rsidR="002C4F36" w:rsidRDefault="002C4F36">
      <w:pPr>
        <w:jc w:val="both"/>
        <w:rPr>
          <w:color w:val="C00000"/>
          <w:sz w:val="32"/>
          <w:szCs w:val="32"/>
        </w:rPr>
      </w:pPr>
    </w:p>
    <w:p w14:paraId="314F876C" w14:textId="77777777" w:rsidR="002C4F36" w:rsidRDefault="00192F4C">
      <w:pPr>
        <w:pStyle w:val="Heading1"/>
        <w:spacing w:after="100"/>
        <w:jc w:val="both"/>
      </w:pPr>
      <w:r>
        <w:t>Change Log</w:t>
      </w:r>
    </w:p>
    <w:tbl>
      <w:tblPr>
        <w:tblStyle w:val="Style10"/>
        <w:tblW w:w="8835"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810"/>
        <w:gridCol w:w="1230"/>
        <w:gridCol w:w="5775"/>
      </w:tblGrid>
      <w:tr w:rsidR="002C4F36" w14:paraId="30C563C7" w14:textId="77777777">
        <w:trPr>
          <w:tblHeader/>
        </w:trPr>
        <w:tc>
          <w:tcPr>
            <w:tcW w:w="1020" w:type="dxa"/>
            <w:shd w:val="clear" w:color="auto" w:fill="FFE8E1"/>
          </w:tcPr>
          <w:p w14:paraId="530B1293" w14:textId="77777777" w:rsidR="002C4F36" w:rsidRDefault="00192F4C">
            <w:pPr>
              <w:widowControl w:val="0"/>
              <w:spacing w:before="120" w:after="60" w:line="240" w:lineRule="auto"/>
              <w:jc w:val="center"/>
              <w:rPr>
                <w:b/>
                <w:bCs/>
                <w:color w:val="6E2500"/>
                <w:sz w:val="20"/>
                <w:szCs w:val="20"/>
              </w:rPr>
            </w:pPr>
            <w:r>
              <w:rPr>
                <w:b/>
                <w:bCs/>
                <w:color w:val="6E2500"/>
                <w:sz w:val="20"/>
                <w:szCs w:val="20"/>
              </w:rPr>
              <w:t>Date</w:t>
            </w:r>
          </w:p>
        </w:tc>
        <w:tc>
          <w:tcPr>
            <w:tcW w:w="810" w:type="dxa"/>
            <w:shd w:val="clear" w:color="auto" w:fill="FFE8E1"/>
          </w:tcPr>
          <w:p w14:paraId="6AD47129" w14:textId="77777777" w:rsidR="002C4F36" w:rsidRDefault="00192F4C">
            <w:pPr>
              <w:widowControl w:val="0"/>
              <w:spacing w:before="120" w:after="60" w:line="240" w:lineRule="auto"/>
              <w:jc w:val="center"/>
              <w:rPr>
                <w:b/>
                <w:bCs/>
                <w:color w:val="6E2500"/>
                <w:sz w:val="20"/>
                <w:szCs w:val="20"/>
              </w:rPr>
            </w:pPr>
            <w:r>
              <w:rPr>
                <w:b/>
                <w:bCs/>
                <w:color w:val="6E2500"/>
                <w:sz w:val="20"/>
                <w:szCs w:val="20"/>
              </w:rPr>
              <w:t>A*M, D</w:t>
            </w:r>
          </w:p>
        </w:tc>
        <w:tc>
          <w:tcPr>
            <w:tcW w:w="1230" w:type="dxa"/>
            <w:shd w:val="clear" w:color="auto" w:fill="FFE8E1"/>
          </w:tcPr>
          <w:p w14:paraId="730610FA" w14:textId="77777777" w:rsidR="002C4F36" w:rsidRDefault="00192F4C">
            <w:pPr>
              <w:widowControl w:val="0"/>
              <w:spacing w:before="120" w:after="60" w:line="240" w:lineRule="auto"/>
              <w:jc w:val="center"/>
              <w:rPr>
                <w:b/>
                <w:bCs/>
                <w:color w:val="6E2500"/>
                <w:sz w:val="20"/>
                <w:szCs w:val="20"/>
              </w:rPr>
            </w:pPr>
            <w:r>
              <w:rPr>
                <w:b/>
                <w:bCs/>
                <w:color w:val="6E2500"/>
                <w:sz w:val="20"/>
                <w:szCs w:val="20"/>
              </w:rPr>
              <w:t>In charge</w:t>
            </w:r>
          </w:p>
        </w:tc>
        <w:tc>
          <w:tcPr>
            <w:tcW w:w="5775" w:type="dxa"/>
            <w:shd w:val="clear" w:color="auto" w:fill="FFE8E1"/>
          </w:tcPr>
          <w:p w14:paraId="4AC633FE" w14:textId="77777777" w:rsidR="002C4F36" w:rsidRDefault="00192F4C">
            <w:pPr>
              <w:widowControl w:val="0"/>
              <w:spacing w:before="120" w:after="60" w:line="240" w:lineRule="auto"/>
              <w:jc w:val="center"/>
              <w:rPr>
                <w:b/>
                <w:bCs/>
                <w:color w:val="6E2500"/>
                <w:sz w:val="20"/>
                <w:szCs w:val="20"/>
              </w:rPr>
            </w:pPr>
            <w:r>
              <w:rPr>
                <w:b/>
                <w:bCs/>
                <w:color w:val="6E2500"/>
                <w:sz w:val="20"/>
                <w:szCs w:val="20"/>
              </w:rPr>
              <w:t>Change Description</w:t>
            </w:r>
          </w:p>
        </w:tc>
      </w:tr>
      <w:tr w:rsidR="002C4F36" w14:paraId="6AD27381" w14:textId="77777777">
        <w:tc>
          <w:tcPr>
            <w:tcW w:w="1020" w:type="dxa"/>
          </w:tcPr>
          <w:p w14:paraId="1F918E3B" w14:textId="77777777" w:rsidR="002C4F36" w:rsidRDefault="00192F4C">
            <w:pPr>
              <w:spacing w:before="80" w:after="80" w:line="240" w:lineRule="auto"/>
              <w:rPr>
                <w:color w:val="000000"/>
                <w:sz w:val="18"/>
                <w:szCs w:val="18"/>
              </w:rPr>
            </w:pPr>
            <w:r>
              <w:t>19/09/2026</w:t>
            </w:r>
          </w:p>
        </w:tc>
        <w:tc>
          <w:tcPr>
            <w:tcW w:w="810" w:type="dxa"/>
          </w:tcPr>
          <w:p w14:paraId="2E0A251B" w14:textId="77777777" w:rsidR="002C4F36" w:rsidRDefault="00192F4C">
            <w:pPr>
              <w:spacing w:before="80" w:after="80" w:line="240" w:lineRule="auto"/>
              <w:rPr>
                <w:color w:val="000000"/>
                <w:sz w:val="18"/>
                <w:szCs w:val="18"/>
              </w:rPr>
            </w:pPr>
            <w:r>
              <w:t>A</w:t>
            </w:r>
          </w:p>
        </w:tc>
        <w:tc>
          <w:tcPr>
            <w:tcW w:w="1230" w:type="dxa"/>
          </w:tcPr>
          <w:p w14:paraId="563E5513" w14:textId="77777777" w:rsidR="002C4F36" w:rsidRDefault="00192F4C">
            <w:pPr>
              <w:spacing w:before="80" w:after="80" w:line="240" w:lineRule="auto"/>
              <w:rPr>
                <w:color w:val="000000"/>
                <w:sz w:val="18"/>
                <w:szCs w:val="18"/>
              </w:rPr>
            </w:pPr>
            <w:r>
              <w:t>Project Team</w:t>
            </w:r>
          </w:p>
        </w:tc>
        <w:tc>
          <w:tcPr>
            <w:tcW w:w="5775" w:type="dxa"/>
          </w:tcPr>
          <w:p w14:paraId="305292B2" w14:textId="77777777" w:rsidR="002C4F36" w:rsidRDefault="00192F4C">
            <w:pPr>
              <w:spacing w:before="80" w:after="80" w:line="240" w:lineRule="auto"/>
              <w:rPr>
                <w:color w:val="000000"/>
                <w:sz w:val="18"/>
                <w:szCs w:val="18"/>
              </w:rPr>
            </w:pPr>
            <w:r>
              <w:t>Created the initial project overview and baseline scope.</w:t>
            </w:r>
          </w:p>
        </w:tc>
      </w:tr>
      <w:tr w:rsidR="002C4F36" w14:paraId="6DCDA3D7" w14:textId="77777777">
        <w:tc>
          <w:tcPr>
            <w:tcW w:w="1020" w:type="dxa"/>
          </w:tcPr>
          <w:p w14:paraId="26A60896" w14:textId="77777777" w:rsidR="002C4F36" w:rsidRDefault="00192F4C">
            <w:pPr>
              <w:spacing w:before="80" w:after="80" w:line="240" w:lineRule="auto"/>
              <w:rPr>
                <w:color w:val="000000"/>
                <w:sz w:val="18"/>
                <w:szCs w:val="18"/>
              </w:rPr>
            </w:pPr>
            <w:r>
              <w:t>19/09/2026</w:t>
            </w:r>
          </w:p>
        </w:tc>
        <w:tc>
          <w:tcPr>
            <w:tcW w:w="810" w:type="dxa"/>
          </w:tcPr>
          <w:p w14:paraId="4AA42B8C" w14:textId="77777777" w:rsidR="002C4F36" w:rsidRDefault="00192F4C">
            <w:pPr>
              <w:spacing w:before="80" w:after="80" w:line="240" w:lineRule="auto"/>
              <w:rPr>
                <w:color w:val="000000"/>
                <w:sz w:val="18"/>
                <w:szCs w:val="18"/>
              </w:rPr>
            </w:pPr>
            <w:r>
              <w:t>A</w:t>
            </w:r>
          </w:p>
        </w:tc>
        <w:tc>
          <w:tcPr>
            <w:tcW w:w="1230" w:type="dxa"/>
          </w:tcPr>
          <w:p w14:paraId="17277786" w14:textId="77777777" w:rsidR="002C4F36" w:rsidRDefault="00192F4C">
            <w:pPr>
              <w:spacing w:before="80" w:after="80" w:line="240" w:lineRule="auto"/>
              <w:rPr>
                <w:color w:val="000000"/>
                <w:sz w:val="18"/>
                <w:szCs w:val="18"/>
              </w:rPr>
            </w:pPr>
            <w:r>
              <w:t>Project Team</w:t>
            </w:r>
          </w:p>
        </w:tc>
        <w:tc>
          <w:tcPr>
            <w:tcW w:w="5775" w:type="dxa"/>
          </w:tcPr>
          <w:p w14:paraId="6021051A" w14:textId="77777777" w:rsidR="002C4F36" w:rsidRDefault="00192F4C">
            <w:pPr>
              <w:spacing w:before="80" w:after="80" w:line="240" w:lineRule="auto"/>
              <w:rPr>
                <w:color w:val="000000"/>
                <w:sz w:val="18"/>
                <w:szCs w:val="18"/>
              </w:rPr>
            </w:pPr>
            <w:r>
              <w:t>Documented purchasing, stock and sales workflows.</w:t>
            </w:r>
          </w:p>
        </w:tc>
      </w:tr>
      <w:tr w:rsidR="002C4F36" w14:paraId="68CCAB5E" w14:textId="77777777">
        <w:tc>
          <w:tcPr>
            <w:tcW w:w="1020" w:type="dxa"/>
          </w:tcPr>
          <w:p w14:paraId="05135071" w14:textId="77777777" w:rsidR="002C4F36" w:rsidRDefault="00192F4C">
            <w:pPr>
              <w:spacing w:before="80" w:after="80" w:line="240" w:lineRule="auto"/>
              <w:rPr>
                <w:color w:val="000000"/>
                <w:sz w:val="18"/>
                <w:szCs w:val="18"/>
              </w:rPr>
            </w:pPr>
            <w:r>
              <w:t>19/09/2026</w:t>
            </w:r>
          </w:p>
        </w:tc>
        <w:tc>
          <w:tcPr>
            <w:tcW w:w="810" w:type="dxa"/>
          </w:tcPr>
          <w:p w14:paraId="5101B0BA" w14:textId="77777777" w:rsidR="002C4F36" w:rsidRDefault="00192F4C">
            <w:pPr>
              <w:spacing w:before="80" w:after="80" w:line="240" w:lineRule="auto"/>
              <w:rPr>
                <w:color w:val="000000"/>
                <w:sz w:val="18"/>
                <w:szCs w:val="18"/>
              </w:rPr>
            </w:pPr>
            <w:r>
              <w:t>A</w:t>
            </w:r>
          </w:p>
        </w:tc>
        <w:tc>
          <w:tcPr>
            <w:tcW w:w="1230" w:type="dxa"/>
          </w:tcPr>
          <w:p w14:paraId="48E5B9D2" w14:textId="77777777" w:rsidR="002C4F36" w:rsidRDefault="00192F4C">
            <w:pPr>
              <w:spacing w:before="80" w:after="80" w:line="240" w:lineRule="auto"/>
              <w:rPr>
                <w:color w:val="000000"/>
                <w:sz w:val="18"/>
                <w:szCs w:val="18"/>
              </w:rPr>
            </w:pPr>
            <w:r>
              <w:t>Project Team</w:t>
            </w:r>
          </w:p>
        </w:tc>
        <w:tc>
          <w:tcPr>
            <w:tcW w:w="5775" w:type="dxa"/>
          </w:tcPr>
          <w:p w14:paraId="3016767F" w14:textId="77777777" w:rsidR="002C4F36" w:rsidRDefault="00192F4C">
            <w:pPr>
              <w:spacing w:before="80" w:after="80" w:line="240" w:lineRule="auto"/>
              <w:rPr>
                <w:color w:val="000000"/>
                <w:sz w:val="18"/>
                <w:szCs w:val="18"/>
              </w:rPr>
            </w:pPr>
            <w:r>
              <w:t>Added the software comparison and proposed solution.</w:t>
            </w:r>
          </w:p>
        </w:tc>
      </w:tr>
      <w:tr w:rsidR="002C4F36" w14:paraId="6FFA480C" w14:textId="77777777">
        <w:tc>
          <w:tcPr>
            <w:tcW w:w="1020" w:type="dxa"/>
          </w:tcPr>
          <w:p w14:paraId="0ED72F0F" w14:textId="77777777" w:rsidR="002C4F36" w:rsidRDefault="00192F4C">
            <w:pPr>
              <w:spacing w:before="80" w:after="80" w:line="240" w:lineRule="auto"/>
              <w:rPr>
                <w:color w:val="000000"/>
                <w:sz w:val="18"/>
                <w:szCs w:val="18"/>
              </w:rPr>
            </w:pPr>
            <w:r>
              <w:t>26/09/2026</w:t>
            </w:r>
          </w:p>
        </w:tc>
        <w:tc>
          <w:tcPr>
            <w:tcW w:w="810" w:type="dxa"/>
          </w:tcPr>
          <w:p w14:paraId="70351A3A" w14:textId="77777777" w:rsidR="002C4F36" w:rsidRDefault="00192F4C">
            <w:pPr>
              <w:spacing w:before="80" w:after="80" w:line="240" w:lineRule="auto"/>
              <w:rPr>
                <w:color w:val="000000"/>
                <w:sz w:val="18"/>
                <w:szCs w:val="18"/>
              </w:rPr>
            </w:pPr>
            <w:r>
              <w:t>M</w:t>
            </w:r>
          </w:p>
        </w:tc>
        <w:tc>
          <w:tcPr>
            <w:tcW w:w="1230" w:type="dxa"/>
          </w:tcPr>
          <w:p w14:paraId="403C23B9" w14:textId="77777777" w:rsidR="002C4F36" w:rsidRDefault="00192F4C">
            <w:pPr>
              <w:spacing w:before="80" w:after="80" w:line="240" w:lineRule="auto"/>
              <w:rPr>
                <w:color w:val="000000"/>
                <w:sz w:val="18"/>
                <w:szCs w:val="18"/>
              </w:rPr>
            </w:pPr>
            <w:r>
              <w:t>Project Team</w:t>
            </w:r>
          </w:p>
        </w:tc>
        <w:tc>
          <w:tcPr>
            <w:tcW w:w="5775" w:type="dxa"/>
          </w:tcPr>
          <w:p w14:paraId="5E334566" w14:textId="77777777" w:rsidR="002C4F36" w:rsidRDefault="00192F4C">
            <w:pPr>
              <w:spacing w:before="80" w:after="80" w:line="240" w:lineRule="auto"/>
              <w:rPr>
                <w:color w:val="000000"/>
                <w:sz w:val="18"/>
                <w:szCs w:val="18"/>
              </w:rPr>
            </w:pPr>
            <w:r>
              <w:t>Revised Product Background and store information.</w:t>
            </w:r>
          </w:p>
        </w:tc>
      </w:tr>
      <w:tr w:rsidR="002C4F36" w14:paraId="35C73416" w14:textId="77777777">
        <w:tc>
          <w:tcPr>
            <w:tcW w:w="1020" w:type="dxa"/>
          </w:tcPr>
          <w:p w14:paraId="6FAAE712" w14:textId="77777777" w:rsidR="002C4F36" w:rsidRDefault="00192F4C">
            <w:pPr>
              <w:spacing w:before="80" w:after="80" w:line="240" w:lineRule="auto"/>
              <w:rPr>
                <w:color w:val="000000"/>
                <w:sz w:val="18"/>
                <w:szCs w:val="18"/>
              </w:rPr>
            </w:pPr>
            <w:r>
              <w:t>26/09/2026</w:t>
            </w:r>
          </w:p>
        </w:tc>
        <w:tc>
          <w:tcPr>
            <w:tcW w:w="810" w:type="dxa"/>
          </w:tcPr>
          <w:p w14:paraId="0A6FA157" w14:textId="77777777" w:rsidR="002C4F36" w:rsidRDefault="00192F4C">
            <w:pPr>
              <w:spacing w:before="80" w:after="80" w:line="240" w:lineRule="auto"/>
              <w:rPr>
                <w:color w:val="000000"/>
                <w:sz w:val="18"/>
                <w:szCs w:val="18"/>
              </w:rPr>
            </w:pPr>
            <w:r>
              <w:t>M</w:t>
            </w:r>
          </w:p>
        </w:tc>
        <w:tc>
          <w:tcPr>
            <w:tcW w:w="1230" w:type="dxa"/>
          </w:tcPr>
          <w:p w14:paraId="778D4D8F" w14:textId="77777777" w:rsidR="002C4F36" w:rsidRDefault="00192F4C">
            <w:pPr>
              <w:spacing w:before="80" w:after="80" w:line="240" w:lineRule="auto"/>
              <w:rPr>
                <w:color w:val="000000"/>
                <w:sz w:val="18"/>
                <w:szCs w:val="18"/>
              </w:rPr>
            </w:pPr>
            <w:r>
              <w:t>Project Team</w:t>
            </w:r>
          </w:p>
        </w:tc>
        <w:tc>
          <w:tcPr>
            <w:tcW w:w="5775" w:type="dxa"/>
          </w:tcPr>
          <w:p w14:paraId="02E567AE" w14:textId="77777777" w:rsidR="002C4F36" w:rsidRDefault="00192F4C">
            <w:pPr>
              <w:spacing w:before="80" w:after="80" w:line="240" w:lineRule="auto"/>
              <w:rPr>
                <w:color w:val="000000"/>
                <w:sz w:val="18"/>
                <w:szCs w:val="18"/>
              </w:rPr>
            </w:pPr>
            <w:r>
              <w:t>Updated the existing-solution comparison.</w:t>
            </w:r>
          </w:p>
        </w:tc>
      </w:tr>
      <w:tr w:rsidR="002C4F36" w14:paraId="662EC032" w14:textId="77777777">
        <w:tc>
          <w:tcPr>
            <w:tcW w:w="1020" w:type="dxa"/>
          </w:tcPr>
          <w:p w14:paraId="3625FA79" w14:textId="77777777" w:rsidR="002C4F36" w:rsidRDefault="00192F4C">
            <w:pPr>
              <w:spacing w:before="80" w:after="80" w:line="240" w:lineRule="auto"/>
              <w:rPr>
                <w:color w:val="000000"/>
                <w:sz w:val="18"/>
                <w:szCs w:val="18"/>
              </w:rPr>
            </w:pPr>
            <w:r>
              <w:t>26/09/2026</w:t>
            </w:r>
          </w:p>
        </w:tc>
        <w:tc>
          <w:tcPr>
            <w:tcW w:w="810" w:type="dxa"/>
          </w:tcPr>
          <w:p w14:paraId="6A06D390" w14:textId="77777777" w:rsidR="002C4F36" w:rsidRDefault="00192F4C">
            <w:pPr>
              <w:spacing w:before="80" w:after="80" w:line="240" w:lineRule="auto"/>
              <w:rPr>
                <w:color w:val="000000"/>
                <w:sz w:val="18"/>
                <w:szCs w:val="18"/>
              </w:rPr>
            </w:pPr>
            <w:r>
              <w:t>M</w:t>
            </w:r>
          </w:p>
        </w:tc>
        <w:tc>
          <w:tcPr>
            <w:tcW w:w="1230" w:type="dxa"/>
          </w:tcPr>
          <w:p w14:paraId="22EF32D3" w14:textId="77777777" w:rsidR="002C4F36" w:rsidRDefault="00192F4C">
            <w:pPr>
              <w:spacing w:before="80" w:after="80" w:line="240" w:lineRule="auto"/>
              <w:rPr>
                <w:color w:val="000000"/>
                <w:sz w:val="18"/>
                <w:szCs w:val="18"/>
              </w:rPr>
            </w:pPr>
            <w:r>
              <w:t>Project Team</w:t>
            </w:r>
          </w:p>
        </w:tc>
        <w:tc>
          <w:tcPr>
            <w:tcW w:w="5775" w:type="dxa"/>
          </w:tcPr>
          <w:p w14:paraId="4D7D97A0" w14:textId="77777777" w:rsidR="002C4F36" w:rsidRDefault="00192F4C">
            <w:pPr>
              <w:spacing w:before="80" w:after="80" w:line="240" w:lineRule="auto"/>
              <w:rPr>
                <w:color w:val="000000"/>
                <w:sz w:val="18"/>
                <w:szCs w:val="18"/>
              </w:rPr>
            </w:pPr>
            <w:r>
              <w:t>Revised project scope, major features and scope boundaries.</w:t>
            </w:r>
          </w:p>
        </w:tc>
      </w:tr>
      <w:tr w:rsidR="002C4F36" w14:paraId="6DD92FE5" w14:textId="77777777">
        <w:tc>
          <w:tcPr>
            <w:tcW w:w="1020" w:type="dxa"/>
          </w:tcPr>
          <w:p w14:paraId="2A902DA9" w14:textId="77777777" w:rsidR="002C4F36" w:rsidRDefault="00192F4C">
            <w:pPr>
              <w:spacing w:before="80" w:after="80" w:line="240" w:lineRule="auto"/>
              <w:rPr>
                <w:color w:val="000000"/>
                <w:sz w:val="18"/>
                <w:szCs w:val="18"/>
              </w:rPr>
            </w:pPr>
            <w:r>
              <w:t>29/09/2026</w:t>
            </w:r>
          </w:p>
        </w:tc>
        <w:tc>
          <w:tcPr>
            <w:tcW w:w="810" w:type="dxa"/>
          </w:tcPr>
          <w:p w14:paraId="78346AA8" w14:textId="77777777" w:rsidR="002C4F36" w:rsidRDefault="00192F4C">
            <w:pPr>
              <w:spacing w:before="80" w:after="80" w:line="240" w:lineRule="auto"/>
              <w:rPr>
                <w:color w:val="000000"/>
                <w:sz w:val="18"/>
                <w:szCs w:val="18"/>
              </w:rPr>
            </w:pPr>
            <w:r>
              <w:t>M</w:t>
            </w:r>
          </w:p>
        </w:tc>
        <w:tc>
          <w:tcPr>
            <w:tcW w:w="1230" w:type="dxa"/>
          </w:tcPr>
          <w:p w14:paraId="0DECAD10" w14:textId="77777777" w:rsidR="002C4F36" w:rsidRDefault="00192F4C">
            <w:pPr>
              <w:spacing w:before="80" w:after="80" w:line="240" w:lineRule="auto"/>
              <w:rPr>
                <w:color w:val="000000"/>
                <w:sz w:val="18"/>
                <w:szCs w:val="18"/>
              </w:rPr>
            </w:pPr>
            <w:r>
              <w:t>Project Team</w:t>
            </w:r>
          </w:p>
        </w:tc>
        <w:tc>
          <w:tcPr>
            <w:tcW w:w="5775" w:type="dxa"/>
          </w:tcPr>
          <w:p w14:paraId="4BB8065E" w14:textId="77777777" w:rsidR="002C4F36" w:rsidRDefault="00192F4C">
            <w:pPr>
              <w:spacing w:before="80" w:after="80" w:line="240" w:lineRule="auto"/>
              <w:rPr>
                <w:color w:val="000000"/>
                <w:sz w:val="18"/>
                <w:szCs w:val="18"/>
              </w:rPr>
            </w:pPr>
            <w:r>
              <w:t>Rewrote Product Background for the store’s operating context.</w:t>
            </w:r>
          </w:p>
        </w:tc>
      </w:tr>
      <w:tr w:rsidR="002C4F36" w14:paraId="3B1D4B12" w14:textId="77777777">
        <w:tc>
          <w:tcPr>
            <w:tcW w:w="1020" w:type="dxa"/>
          </w:tcPr>
          <w:p w14:paraId="400F45AC" w14:textId="77777777" w:rsidR="002C4F36" w:rsidRDefault="00192F4C">
            <w:pPr>
              <w:spacing w:before="80" w:after="80" w:line="240" w:lineRule="auto"/>
              <w:rPr>
                <w:color w:val="000000"/>
                <w:sz w:val="18"/>
                <w:szCs w:val="18"/>
              </w:rPr>
            </w:pPr>
            <w:r>
              <w:t>29/09/2026</w:t>
            </w:r>
          </w:p>
        </w:tc>
        <w:tc>
          <w:tcPr>
            <w:tcW w:w="810" w:type="dxa"/>
          </w:tcPr>
          <w:p w14:paraId="24F0BD77" w14:textId="77777777" w:rsidR="002C4F36" w:rsidRDefault="00192F4C">
            <w:pPr>
              <w:spacing w:before="80" w:after="80" w:line="240" w:lineRule="auto"/>
              <w:rPr>
                <w:color w:val="000000"/>
                <w:sz w:val="18"/>
                <w:szCs w:val="18"/>
              </w:rPr>
            </w:pPr>
            <w:r>
              <w:t>M</w:t>
            </w:r>
          </w:p>
        </w:tc>
        <w:tc>
          <w:tcPr>
            <w:tcW w:w="1230" w:type="dxa"/>
          </w:tcPr>
          <w:p w14:paraId="42A139E0" w14:textId="77777777" w:rsidR="002C4F36" w:rsidRDefault="00192F4C">
            <w:pPr>
              <w:spacing w:before="80" w:after="80" w:line="240" w:lineRule="auto"/>
              <w:rPr>
                <w:color w:val="000000"/>
                <w:sz w:val="18"/>
                <w:szCs w:val="18"/>
              </w:rPr>
            </w:pPr>
            <w:r>
              <w:t>Project Team</w:t>
            </w:r>
          </w:p>
        </w:tc>
        <w:tc>
          <w:tcPr>
            <w:tcW w:w="5775" w:type="dxa"/>
          </w:tcPr>
          <w:p w14:paraId="3E361054" w14:textId="77777777" w:rsidR="002C4F36" w:rsidRDefault="00192F4C">
            <w:pPr>
              <w:spacing w:before="80" w:after="80" w:line="240" w:lineRule="auto"/>
              <w:rPr>
                <w:color w:val="000000"/>
                <w:sz w:val="18"/>
                <w:szCs w:val="18"/>
              </w:rPr>
            </w:pPr>
            <w:r>
              <w:t>Specified warehouse pain points and mapped them to Major Features.</w:t>
            </w:r>
          </w:p>
        </w:tc>
      </w:tr>
      <w:tr w:rsidR="002C4F36" w14:paraId="5CACBD05" w14:textId="77777777">
        <w:tc>
          <w:tcPr>
            <w:tcW w:w="1020" w:type="dxa"/>
          </w:tcPr>
          <w:p w14:paraId="6DD5C23C" w14:textId="77777777" w:rsidR="002C4F36" w:rsidRDefault="00192F4C">
            <w:pPr>
              <w:spacing w:before="80" w:after="80" w:line="240" w:lineRule="auto"/>
              <w:rPr>
                <w:color w:val="000000"/>
                <w:sz w:val="18"/>
                <w:szCs w:val="18"/>
              </w:rPr>
            </w:pPr>
            <w:r>
              <w:t>29/09/2026</w:t>
            </w:r>
          </w:p>
        </w:tc>
        <w:tc>
          <w:tcPr>
            <w:tcW w:w="810" w:type="dxa"/>
          </w:tcPr>
          <w:p w14:paraId="3C8969B0" w14:textId="77777777" w:rsidR="002C4F36" w:rsidRDefault="00192F4C">
            <w:pPr>
              <w:spacing w:before="80" w:after="80" w:line="240" w:lineRule="auto"/>
              <w:rPr>
                <w:color w:val="000000"/>
                <w:sz w:val="18"/>
                <w:szCs w:val="18"/>
              </w:rPr>
            </w:pPr>
            <w:r>
              <w:t>M</w:t>
            </w:r>
          </w:p>
        </w:tc>
        <w:tc>
          <w:tcPr>
            <w:tcW w:w="1230" w:type="dxa"/>
          </w:tcPr>
          <w:p w14:paraId="7EA8625F" w14:textId="77777777" w:rsidR="002C4F36" w:rsidRDefault="00192F4C">
            <w:pPr>
              <w:spacing w:before="80" w:after="80" w:line="240" w:lineRule="auto"/>
              <w:rPr>
                <w:color w:val="000000"/>
                <w:sz w:val="18"/>
                <w:szCs w:val="18"/>
              </w:rPr>
            </w:pPr>
            <w:r>
              <w:t>Project Team</w:t>
            </w:r>
          </w:p>
        </w:tc>
        <w:tc>
          <w:tcPr>
            <w:tcW w:w="5775" w:type="dxa"/>
          </w:tcPr>
          <w:p w14:paraId="1CD2C3C2" w14:textId="77777777" w:rsidR="002C4F36" w:rsidRDefault="00192F4C">
            <w:pPr>
              <w:spacing w:before="80" w:after="80" w:line="240" w:lineRule="auto"/>
              <w:rPr>
                <w:color w:val="000000"/>
                <w:sz w:val="18"/>
                <w:szCs w:val="18"/>
              </w:rPr>
            </w:pPr>
            <w:r>
              <w:t>Clarified report language and project scope.</w:t>
            </w:r>
          </w:p>
        </w:tc>
      </w:tr>
      <w:tr w:rsidR="002C4F36" w14:paraId="193C4EDB" w14:textId="77777777">
        <w:tc>
          <w:tcPr>
            <w:tcW w:w="1020" w:type="dxa"/>
          </w:tcPr>
          <w:p w14:paraId="69DC56F5" w14:textId="77777777" w:rsidR="002C4F36" w:rsidRDefault="00192F4C">
            <w:pPr>
              <w:spacing w:before="80" w:after="80" w:line="240" w:lineRule="auto"/>
              <w:rPr>
                <w:color w:val="000000"/>
                <w:sz w:val="18"/>
                <w:szCs w:val="18"/>
              </w:rPr>
            </w:pPr>
            <w:r>
              <w:lastRenderedPageBreak/>
              <w:t>08/10/2026</w:t>
            </w:r>
          </w:p>
        </w:tc>
        <w:tc>
          <w:tcPr>
            <w:tcW w:w="810" w:type="dxa"/>
          </w:tcPr>
          <w:p w14:paraId="4500F5A8" w14:textId="77777777" w:rsidR="002C4F36" w:rsidRDefault="00192F4C">
            <w:pPr>
              <w:spacing w:before="80" w:after="80" w:line="240" w:lineRule="auto"/>
              <w:rPr>
                <w:color w:val="000000"/>
                <w:sz w:val="18"/>
                <w:szCs w:val="18"/>
              </w:rPr>
            </w:pPr>
            <w:r>
              <w:t>M</w:t>
            </w:r>
          </w:p>
        </w:tc>
        <w:tc>
          <w:tcPr>
            <w:tcW w:w="1230" w:type="dxa"/>
          </w:tcPr>
          <w:p w14:paraId="50DD0326" w14:textId="77777777" w:rsidR="002C4F36" w:rsidRDefault="00192F4C">
            <w:pPr>
              <w:spacing w:before="80" w:after="80" w:line="240" w:lineRule="auto"/>
              <w:rPr>
                <w:color w:val="000000"/>
                <w:sz w:val="18"/>
                <w:szCs w:val="18"/>
              </w:rPr>
            </w:pPr>
            <w:r>
              <w:t>Project Team</w:t>
            </w:r>
          </w:p>
        </w:tc>
        <w:tc>
          <w:tcPr>
            <w:tcW w:w="5775" w:type="dxa"/>
          </w:tcPr>
          <w:p w14:paraId="49CEAFD5" w14:textId="77777777" w:rsidR="002C4F36" w:rsidRDefault="00192F4C">
            <w:pPr>
              <w:spacing w:before="80" w:after="80" w:line="240" w:lineRule="auto"/>
              <w:rPr>
                <w:color w:val="000000"/>
                <w:sz w:val="18"/>
                <w:szCs w:val="18"/>
              </w:rPr>
            </w:pPr>
            <w:r>
              <w:t>Completed stakeholder details from the client-provided list.</w:t>
            </w:r>
          </w:p>
        </w:tc>
      </w:tr>
      <w:tr w:rsidR="002C4F36" w14:paraId="5F24158B" w14:textId="77777777">
        <w:tc>
          <w:tcPr>
            <w:tcW w:w="1020" w:type="dxa"/>
          </w:tcPr>
          <w:p w14:paraId="39A9DE2F" w14:textId="77777777" w:rsidR="002C4F36" w:rsidRDefault="00192F4C">
            <w:pPr>
              <w:spacing w:before="80" w:after="80" w:line="240" w:lineRule="auto"/>
              <w:rPr>
                <w:color w:val="000000"/>
                <w:sz w:val="18"/>
                <w:szCs w:val="18"/>
              </w:rPr>
            </w:pPr>
            <w:r>
              <w:t>08/10/2026</w:t>
            </w:r>
          </w:p>
        </w:tc>
        <w:tc>
          <w:tcPr>
            <w:tcW w:w="810" w:type="dxa"/>
          </w:tcPr>
          <w:p w14:paraId="44BD7482" w14:textId="77777777" w:rsidR="002C4F36" w:rsidRDefault="00192F4C">
            <w:pPr>
              <w:spacing w:before="80" w:after="80" w:line="240" w:lineRule="auto"/>
              <w:rPr>
                <w:color w:val="000000"/>
                <w:sz w:val="18"/>
                <w:szCs w:val="18"/>
              </w:rPr>
            </w:pPr>
            <w:r>
              <w:t>M</w:t>
            </w:r>
          </w:p>
        </w:tc>
        <w:tc>
          <w:tcPr>
            <w:tcW w:w="1230" w:type="dxa"/>
          </w:tcPr>
          <w:p w14:paraId="332B8B59" w14:textId="77777777" w:rsidR="002C4F36" w:rsidRDefault="00192F4C">
            <w:pPr>
              <w:spacing w:before="80" w:after="80" w:line="240" w:lineRule="auto"/>
              <w:rPr>
                <w:color w:val="000000"/>
                <w:sz w:val="18"/>
                <w:szCs w:val="18"/>
              </w:rPr>
            </w:pPr>
            <w:r>
              <w:t>Project Team</w:t>
            </w:r>
          </w:p>
        </w:tc>
        <w:tc>
          <w:tcPr>
            <w:tcW w:w="5775" w:type="dxa"/>
          </w:tcPr>
          <w:p w14:paraId="288DB34B" w14:textId="77777777" w:rsidR="002C4F36" w:rsidRDefault="00192F4C">
            <w:pPr>
              <w:spacing w:before="80" w:after="80" w:line="240" w:lineRule="auto"/>
              <w:rPr>
                <w:color w:val="000000"/>
                <w:sz w:val="18"/>
                <w:szCs w:val="18"/>
              </w:rPr>
            </w:pPr>
            <w:r>
              <w:t>Clarified owner-reviewed purchase proposals, transfer evidence checkpoints and return outcomes.</w:t>
            </w:r>
          </w:p>
        </w:tc>
      </w:tr>
      <w:tr w:rsidR="002C4F36" w14:paraId="4353EBC7" w14:textId="77777777">
        <w:tc>
          <w:tcPr>
            <w:tcW w:w="1020" w:type="dxa"/>
          </w:tcPr>
          <w:p w14:paraId="065B5269" w14:textId="77777777" w:rsidR="002C4F36" w:rsidRDefault="00192F4C">
            <w:pPr>
              <w:spacing w:before="80" w:after="80" w:line="240" w:lineRule="auto"/>
              <w:rPr>
                <w:color w:val="000000"/>
                <w:sz w:val="18"/>
                <w:szCs w:val="18"/>
              </w:rPr>
            </w:pPr>
            <w:r>
              <w:t>08/10/2026</w:t>
            </w:r>
          </w:p>
        </w:tc>
        <w:tc>
          <w:tcPr>
            <w:tcW w:w="810" w:type="dxa"/>
          </w:tcPr>
          <w:p w14:paraId="7875429C" w14:textId="77777777" w:rsidR="002C4F36" w:rsidRDefault="00192F4C">
            <w:pPr>
              <w:spacing w:before="80" w:after="80" w:line="240" w:lineRule="auto"/>
              <w:rPr>
                <w:color w:val="000000"/>
                <w:sz w:val="18"/>
                <w:szCs w:val="18"/>
              </w:rPr>
            </w:pPr>
            <w:r>
              <w:t>A</w:t>
            </w:r>
          </w:p>
        </w:tc>
        <w:tc>
          <w:tcPr>
            <w:tcW w:w="1230" w:type="dxa"/>
          </w:tcPr>
          <w:p w14:paraId="45894AEA" w14:textId="77777777" w:rsidR="002C4F36" w:rsidRDefault="00192F4C">
            <w:pPr>
              <w:spacing w:before="80" w:after="80" w:line="240" w:lineRule="auto"/>
              <w:rPr>
                <w:color w:val="000000"/>
                <w:sz w:val="18"/>
                <w:szCs w:val="18"/>
              </w:rPr>
            </w:pPr>
            <w:r>
              <w:t>Project Team</w:t>
            </w:r>
          </w:p>
        </w:tc>
        <w:tc>
          <w:tcPr>
            <w:tcW w:w="5775" w:type="dxa"/>
          </w:tcPr>
          <w:p w14:paraId="3F0BD0BE" w14:textId="77777777" w:rsidR="002C4F36" w:rsidRDefault="00192F4C">
            <w:pPr>
              <w:spacing w:before="80" w:after="80" w:line="240" w:lineRule="auto"/>
              <w:rPr>
                <w:color w:val="000000"/>
                <w:sz w:val="18"/>
                <w:szCs w:val="18"/>
              </w:rPr>
            </w:pPr>
            <w:r>
              <w:t>Added Figure 3, the proposed WMSD warehouse process.</w:t>
            </w:r>
          </w:p>
        </w:tc>
      </w:tr>
      <w:tr w:rsidR="002C4F36" w14:paraId="43614157" w14:textId="77777777">
        <w:tc>
          <w:tcPr>
            <w:tcW w:w="1020" w:type="dxa"/>
          </w:tcPr>
          <w:p w14:paraId="05891A92" w14:textId="77777777" w:rsidR="002C4F36" w:rsidRDefault="00192F4C">
            <w:pPr>
              <w:spacing w:before="80" w:after="80" w:line="240" w:lineRule="auto"/>
              <w:rPr>
                <w:color w:val="000000"/>
                <w:sz w:val="18"/>
                <w:szCs w:val="18"/>
              </w:rPr>
            </w:pPr>
            <w:r>
              <w:t>08/10/2026</w:t>
            </w:r>
          </w:p>
        </w:tc>
        <w:tc>
          <w:tcPr>
            <w:tcW w:w="810" w:type="dxa"/>
          </w:tcPr>
          <w:p w14:paraId="77CD0E61" w14:textId="77777777" w:rsidR="002C4F36" w:rsidRDefault="00192F4C">
            <w:pPr>
              <w:spacing w:before="80" w:after="80" w:line="240" w:lineRule="auto"/>
              <w:rPr>
                <w:color w:val="000000"/>
                <w:sz w:val="18"/>
                <w:szCs w:val="18"/>
              </w:rPr>
            </w:pPr>
            <w:r>
              <w:t>M</w:t>
            </w:r>
          </w:p>
        </w:tc>
        <w:tc>
          <w:tcPr>
            <w:tcW w:w="1230" w:type="dxa"/>
          </w:tcPr>
          <w:p w14:paraId="10AD9A0D" w14:textId="77777777" w:rsidR="002C4F36" w:rsidRDefault="00192F4C">
            <w:pPr>
              <w:spacing w:before="80" w:after="80" w:line="240" w:lineRule="auto"/>
              <w:rPr>
                <w:color w:val="000000"/>
                <w:sz w:val="18"/>
                <w:szCs w:val="18"/>
              </w:rPr>
            </w:pPr>
            <w:r>
              <w:t>Project Team</w:t>
            </w:r>
          </w:p>
        </w:tc>
        <w:tc>
          <w:tcPr>
            <w:tcW w:w="5775" w:type="dxa"/>
          </w:tcPr>
          <w:p w14:paraId="6EFB8D1B" w14:textId="77777777" w:rsidR="002C4F36" w:rsidRDefault="00192F4C">
            <w:pPr>
              <w:spacing w:before="80" w:after="80" w:line="240" w:lineRule="auto"/>
              <w:rPr>
                <w:color w:val="000000"/>
                <w:sz w:val="18"/>
                <w:szCs w:val="18"/>
              </w:rPr>
            </w:pPr>
            <w:r>
              <w:t>Applied the official template, clarified sales and financial boundaries, removed unused acronyms, aligned contents headings and refined table pagination.</w:t>
            </w:r>
          </w:p>
        </w:tc>
      </w:tr>
      <w:tr w:rsidR="002C4F36" w14:paraId="09D2CCFB" w14:textId="77777777">
        <w:tc>
          <w:tcPr>
            <w:tcW w:w="1020" w:type="dxa"/>
          </w:tcPr>
          <w:p w14:paraId="05147C41" w14:textId="77777777" w:rsidR="002C4F36" w:rsidRDefault="00192F4C">
            <w:pPr>
              <w:spacing w:before="80" w:after="80" w:line="240" w:lineRule="auto"/>
            </w:pPr>
            <w:r>
              <w:t>09/10/2026</w:t>
            </w:r>
          </w:p>
        </w:tc>
        <w:tc>
          <w:tcPr>
            <w:tcW w:w="810" w:type="dxa"/>
          </w:tcPr>
          <w:p w14:paraId="7DEF6E53" w14:textId="77777777" w:rsidR="002C4F36" w:rsidRDefault="00192F4C">
            <w:pPr>
              <w:spacing w:before="80" w:after="80" w:line="240" w:lineRule="auto"/>
            </w:pPr>
            <w:r>
              <w:t>M</w:t>
            </w:r>
          </w:p>
        </w:tc>
        <w:tc>
          <w:tcPr>
            <w:tcW w:w="1230" w:type="dxa"/>
          </w:tcPr>
          <w:p w14:paraId="65686681" w14:textId="77777777" w:rsidR="002C4F36" w:rsidRDefault="00192F4C">
            <w:pPr>
              <w:spacing w:before="80" w:after="80" w:line="240" w:lineRule="auto"/>
            </w:pPr>
            <w:r>
              <w:t>HieuDT</w:t>
            </w:r>
          </w:p>
        </w:tc>
        <w:tc>
          <w:tcPr>
            <w:tcW w:w="5775" w:type="dxa"/>
          </w:tcPr>
          <w:p w14:paraId="7131428B" w14:textId="77777777" w:rsidR="002C4F36" w:rsidRDefault="00192F4C">
            <w:pPr>
              <w:spacing w:before="80" w:after="80" w:line="240" w:lineRule="auto"/>
            </w:pPr>
            <w:r>
              <w:t>Add Diagram about Proposed Solution</w:t>
            </w:r>
          </w:p>
        </w:tc>
      </w:tr>
      <w:tr w:rsidR="002C4F36" w14:paraId="115A7587" w14:textId="77777777">
        <w:tc>
          <w:tcPr>
            <w:tcW w:w="1020" w:type="dxa"/>
          </w:tcPr>
          <w:p w14:paraId="770E5DAC" w14:textId="77777777" w:rsidR="002C4F36" w:rsidRDefault="00192F4C">
            <w:pPr>
              <w:spacing w:before="80" w:after="80" w:line="240" w:lineRule="auto"/>
            </w:pPr>
            <w:r>
              <w:t>09/10/26</w:t>
            </w:r>
          </w:p>
        </w:tc>
        <w:tc>
          <w:tcPr>
            <w:tcW w:w="810" w:type="dxa"/>
          </w:tcPr>
          <w:p w14:paraId="7D2C7AEE" w14:textId="77777777" w:rsidR="002C4F36" w:rsidRDefault="00192F4C">
            <w:pPr>
              <w:spacing w:before="80" w:after="80" w:line="240" w:lineRule="auto"/>
            </w:pPr>
            <w:r>
              <w:t>M</w:t>
            </w:r>
          </w:p>
        </w:tc>
        <w:tc>
          <w:tcPr>
            <w:tcW w:w="1230" w:type="dxa"/>
          </w:tcPr>
          <w:p w14:paraId="2E74E895" w14:textId="77777777" w:rsidR="002C4F36" w:rsidRDefault="00192F4C">
            <w:pPr>
              <w:spacing w:before="80" w:after="80" w:line="240" w:lineRule="auto"/>
            </w:pPr>
            <w:r>
              <w:t>MinhTD</w:t>
            </w:r>
          </w:p>
        </w:tc>
        <w:tc>
          <w:tcPr>
            <w:tcW w:w="5775" w:type="dxa"/>
          </w:tcPr>
          <w:p w14:paraId="560B7A2A" w14:textId="77777777" w:rsidR="002C4F36" w:rsidRDefault="00192F4C">
            <w:pPr>
              <w:spacing w:before="80" w:after="80" w:line="240" w:lineRule="auto"/>
            </w:pPr>
            <w:r>
              <w:t>Modify Existing Solution</w:t>
            </w:r>
          </w:p>
        </w:tc>
      </w:tr>
      <w:tr w:rsidR="002C4F36" w14:paraId="392D161D" w14:textId="77777777">
        <w:trPr>
          <w:trHeight w:val="398"/>
        </w:trPr>
        <w:tc>
          <w:tcPr>
            <w:tcW w:w="1020" w:type="dxa"/>
          </w:tcPr>
          <w:p w14:paraId="565B6E78" w14:textId="77777777" w:rsidR="002C4F36" w:rsidRDefault="00192F4C">
            <w:pPr>
              <w:spacing w:before="80" w:after="80" w:line="240" w:lineRule="auto"/>
            </w:pPr>
            <w:r>
              <w:t>09/10/26</w:t>
            </w:r>
          </w:p>
        </w:tc>
        <w:tc>
          <w:tcPr>
            <w:tcW w:w="810" w:type="dxa"/>
          </w:tcPr>
          <w:p w14:paraId="0CA9D4CD" w14:textId="77777777" w:rsidR="002C4F36" w:rsidRDefault="00192F4C">
            <w:pPr>
              <w:spacing w:before="80" w:after="80" w:line="240" w:lineRule="auto"/>
            </w:pPr>
            <w:r>
              <w:t>M</w:t>
            </w:r>
          </w:p>
        </w:tc>
        <w:tc>
          <w:tcPr>
            <w:tcW w:w="1230" w:type="dxa"/>
          </w:tcPr>
          <w:p w14:paraId="6A5582D4" w14:textId="77777777" w:rsidR="002C4F36" w:rsidRDefault="00192F4C">
            <w:pPr>
              <w:spacing w:before="80" w:after="80" w:line="240" w:lineRule="auto"/>
            </w:pPr>
            <w:r>
              <w:t>TrungPH</w:t>
            </w:r>
          </w:p>
        </w:tc>
        <w:tc>
          <w:tcPr>
            <w:tcW w:w="5775" w:type="dxa"/>
          </w:tcPr>
          <w:p w14:paraId="6D88EE5B" w14:textId="77777777" w:rsidR="002C4F36" w:rsidRDefault="00192F4C">
            <w:pPr>
              <w:spacing w:before="80" w:after="80" w:line="240" w:lineRule="auto"/>
            </w:pPr>
            <w:r>
              <w:t xml:space="preserve">Modify and revise Product Background </w:t>
            </w:r>
          </w:p>
        </w:tc>
      </w:tr>
      <w:tr w:rsidR="002C4F36" w14:paraId="3F0D6955" w14:textId="77777777">
        <w:trPr>
          <w:trHeight w:val="398"/>
        </w:trPr>
        <w:tc>
          <w:tcPr>
            <w:tcW w:w="1020" w:type="dxa"/>
            <w:vAlign w:val="center"/>
          </w:tcPr>
          <w:p w14:paraId="11B63685" w14:textId="77777777" w:rsidR="0075573F" w:rsidRDefault="00C4470F">
            <w:pPr>
              <w:spacing w:after="0"/>
            </w:pPr>
            <w:r>
              <w:rPr>
                <w:sz w:val="18"/>
              </w:rPr>
              <w:t>15/10/2026</w:t>
            </w:r>
          </w:p>
        </w:tc>
        <w:tc>
          <w:tcPr>
            <w:tcW w:w="810" w:type="dxa"/>
            <w:vAlign w:val="center"/>
          </w:tcPr>
          <w:p w14:paraId="165659F2" w14:textId="77777777" w:rsidR="0075573F" w:rsidRDefault="00C4470F">
            <w:pPr>
              <w:spacing w:after="0"/>
            </w:pPr>
            <w:r>
              <w:rPr>
                <w:sz w:val="18"/>
              </w:rPr>
              <w:t>M</w:t>
            </w:r>
          </w:p>
        </w:tc>
        <w:tc>
          <w:tcPr>
            <w:tcW w:w="1230" w:type="dxa"/>
            <w:vAlign w:val="center"/>
          </w:tcPr>
          <w:p w14:paraId="09C55349" w14:textId="77777777" w:rsidR="0075573F" w:rsidRDefault="00C4470F">
            <w:pPr>
              <w:spacing w:after="0"/>
            </w:pPr>
            <w:r>
              <w:rPr>
                <w:sz w:val="18"/>
              </w:rPr>
              <w:t>Project Team</w:t>
            </w:r>
          </w:p>
        </w:tc>
        <w:tc>
          <w:tcPr>
            <w:tcW w:w="5775" w:type="dxa"/>
            <w:vAlign w:val="center"/>
          </w:tcPr>
          <w:p w14:paraId="7218DE19" w14:textId="77777777" w:rsidR="0075573F" w:rsidRDefault="00C4470F">
            <w:pPr>
              <w:spacing w:after="0"/>
            </w:pPr>
            <w:r>
              <w:rPr>
                <w:sz w:val="18"/>
              </w:rPr>
              <w:t>Aligned the nine major features and corrected limitations for Sales Orders, internal invoicing, external refund recording, SMTP notifications and manual selling prices.</w:t>
            </w:r>
          </w:p>
        </w:tc>
      </w:tr>
    </w:tbl>
    <w:p w14:paraId="008EAC49" w14:textId="77777777" w:rsidR="002C4F36" w:rsidRDefault="00192F4C">
      <w:pPr>
        <w:spacing w:after="100" w:line="254" w:lineRule="auto"/>
        <w:jc w:val="both"/>
      </w:pPr>
      <w:r>
        <w:rPr>
          <w:i/>
          <w:iCs/>
          <w:color w:val="595959"/>
          <w:sz w:val="18"/>
          <w:szCs w:val="18"/>
        </w:rPr>
        <w:t>*A - Added   M - Modified   D - Deleted</w:t>
      </w:r>
    </w:p>
    <w:p w14:paraId="7C742E27" w14:textId="77777777" w:rsidR="002C4F36" w:rsidRDefault="002C4F36">
      <w:pPr>
        <w:jc w:val="both"/>
      </w:pPr>
    </w:p>
    <w:p w14:paraId="101B92DF" w14:textId="77777777" w:rsidR="002C4F36" w:rsidRDefault="00192F4C">
      <w:pPr>
        <w:pStyle w:val="Heading1"/>
        <w:spacing w:after="100"/>
        <w:jc w:val="both"/>
      </w:pPr>
      <w:r>
        <w:t>Definition and Acronyms</w:t>
      </w:r>
    </w:p>
    <w:tbl>
      <w:tblPr>
        <w:tblStyle w:val="Style11"/>
        <w:tblW w:w="9067" w:type="dxa"/>
        <w:tblInd w:w="0" w:type="dxa"/>
        <w:tblLayout w:type="fixed"/>
        <w:tblLook w:val="04A0" w:firstRow="1" w:lastRow="0" w:firstColumn="1" w:lastColumn="0" w:noHBand="0" w:noVBand="1"/>
      </w:tblPr>
      <w:tblGrid>
        <w:gridCol w:w="1040"/>
        <w:gridCol w:w="8027"/>
      </w:tblGrid>
      <w:tr w:rsidR="002C4F36" w14:paraId="04C324AE" w14:textId="77777777">
        <w:trPr>
          <w:trHeight w:val="285"/>
          <w:tblHeader/>
        </w:trPr>
        <w:tc>
          <w:tcPr>
            <w:tcW w:w="1040" w:type="dxa"/>
            <w:tcBorders>
              <w:top w:val="single" w:sz="4" w:space="0" w:color="000000"/>
              <w:left w:val="single" w:sz="4" w:space="0" w:color="000000"/>
              <w:bottom w:val="single" w:sz="4" w:space="0" w:color="000000"/>
              <w:right w:val="single" w:sz="4" w:space="0" w:color="000000"/>
            </w:tcBorders>
            <w:shd w:val="clear" w:color="auto" w:fill="FFE8E1"/>
          </w:tcPr>
          <w:p w14:paraId="0CDE280B" w14:textId="77777777" w:rsidR="002C4F36" w:rsidRDefault="00192F4C">
            <w:pPr>
              <w:spacing w:after="0" w:line="240" w:lineRule="auto"/>
              <w:jc w:val="center"/>
              <w:rPr>
                <w:b/>
                <w:bCs/>
                <w:color w:val="000000"/>
              </w:rPr>
            </w:pPr>
            <w:r>
              <w:rPr>
                <w:b/>
                <w:bCs/>
                <w:color w:val="000000"/>
              </w:rPr>
              <w:t>Acronym</w:t>
            </w:r>
          </w:p>
        </w:tc>
        <w:tc>
          <w:tcPr>
            <w:tcW w:w="8027" w:type="dxa"/>
            <w:tcBorders>
              <w:top w:val="single" w:sz="4" w:space="0" w:color="000000"/>
              <w:left w:val="nil"/>
              <w:bottom w:val="single" w:sz="4" w:space="0" w:color="000000"/>
              <w:right w:val="single" w:sz="4" w:space="0" w:color="000000"/>
            </w:tcBorders>
            <w:shd w:val="clear" w:color="auto" w:fill="FFE8E1"/>
          </w:tcPr>
          <w:p w14:paraId="41B2D5DC" w14:textId="77777777" w:rsidR="002C4F36" w:rsidRDefault="00192F4C">
            <w:pPr>
              <w:spacing w:after="0" w:line="240" w:lineRule="auto"/>
              <w:jc w:val="center"/>
              <w:rPr>
                <w:b/>
                <w:bCs/>
                <w:color w:val="000000"/>
              </w:rPr>
            </w:pPr>
            <w:r>
              <w:rPr>
                <w:b/>
                <w:bCs/>
                <w:color w:val="000000"/>
              </w:rPr>
              <w:t>Definition</w:t>
            </w:r>
          </w:p>
        </w:tc>
      </w:tr>
      <w:tr w:rsidR="002C4F36" w14:paraId="7C53AB49" w14:textId="77777777">
        <w:trPr>
          <w:trHeight w:val="285"/>
        </w:trPr>
        <w:tc>
          <w:tcPr>
            <w:tcW w:w="1040" w:type="dxa"/>
            <w:tcBorders>
              <w:top w:val="nil"/>
              <w:left w:val="single" w:sz="4" w:space="0" w:color="000000"/>
              <w:bottom w:val="single" w:sz="4" w:space="0" w:color="000000"/>
              <w:right w:val="single" w:sz="4" w:space="0" w:color="000000"/>
            </w:tcBorders>
            <w:shd w:val="clear" w:color="auto" w:fill="auto"/>
          </w:tcPr>
          <w:p w14:paraId="4D62CCD3" w14:textId="77777777" w:rsidR="002C4F36" w:rsidRDefault="00192F4C">
            <w:pPr>
              <w:spacing w:after="0" w:line="240" w:lineRule="auto"/>
              <w:jc w:val="center"/>
              <w:rPr>
                <w:color w:val="000000"/>
              </w:rPr>
            </w:pPr>
            <w:r>
              <w:rPr>
                <w:color w:val="000000"/>
              </w:rPr>
              <w:t>WMSD</w:t>
            </w:r>
          </w:p>
        </w:tc>
        <w:tc>
          <w:tcPr>
            <w:tcW w:w="8027" w:type="dxa"/>
            <w:tcBorders>
              <w:top w:val="nil"/>
              <w:left w:val="nil"/>
              <w:bottom w:val="single" w:sz="4" w:space="0" w:color="000000"/>
              <w:right w:val="single" w:sz="4" w:space="0" w:color="000000"/>
            </w:tcBorders>
            <w:shd w:val="clear" w:color="auto" w:fill="auto"/>
          </w:tcPr>
          <w:p w14:paraId="62589B88" w14:textId="77777777" w:rsidR="002C4F36" w:rsidRDefault="00192F4C">
            <w:pPr>
              <w:spacing w:after="0" w:line="240" w:lineRule="auto"/>
              <w:rPr>
                <w:color w:val="000000"/>
              </w:rPr>
            </w:pPr>
            <w:r>
              <w:rPr>
                <w:color w:val="000000"/>
              </w:rPr>
              <w:t>Warehouse Management System Development – project name and code.</w:t>
            </w:r>
          </w:p>
        </w:tc>
      </w:tr>
      <w:tr w:rsidR="002C4F36" w14:paraId="1C363020" w14:textId="77777777">
        <w:trPr>
          <w:trHeight w:val="285"/>
        </w:trPr>
        <w:tc>
          <w:tcPr>
            <w:tcW w:w="1040" w:type="dxa"/>
            <w:tcBorders>
              <w:top w:val="nil"/>
              <w:left w:val="single" w:sz="4" w:space="0" w:color="000000"/>
              <w:bottom w:val="single" w:sz="4" w:space="0" w:color="000000"/>
              <w:right w:val="single" w:sz="4" w:space="0" w:color="000000"/>
            </w:tcBorders>
            <w:shd w:val="clear" w:color="auto" w:fill="auto"/>
          </w:tcPr>
          <w:p w14:paraId="30DF0B87" w14:textId="77777777" w:rsidR="002C4F36" w:rsidRDefault="00192F4C">
            <w:pPr>
              <w:spacing w:after="0" w:line="240" w:lineRule="auto"/>
              <w:jc w:val="center"/>
              <w:rPr>
                <w:color w:val="000000"/>
              </w:rPr>
            </w:pPr>
            <w:r>
              <w:rPr>
                <w:color w:val="000000"/>
              </w:rPr>
              <w:t>PO</w:t>
            </w:r>
          </w:p>
        </w:tc>
        <w:tc>
          <w:tcPr>
            <w:tcW w:w="8027" w:type="dxa"/>
            <w:tcBorders>
              <w:top w:val="nil"/>
              <w:left w:val="nil"/>
              <w:bottom w:val="single" w:sz="4" w:space="0" w:color="000000"/>
              <w:right w:val="single" w:sz="4" w:space="0" w:color="000000"/>
            </w:tcBorders>
            <w:shd w:val="clear" w:color="auto" w:fill="auto"/>
          </w:tcPr>
          <w:p w14:paraId="77CA0531" w14:textId="77777777" w:rsidR="002C4F36" w:rsidRDefault="00192F4C">
            <w:pPr>
              <w:spacing w:after="0" w:line="240" w:lineRule="auto"/>
              <w:rPr>
                <w:color w:val="000000"/>
              </w:rPr>
            </w:pPr>
            <w:r>
              <w:rPr>
                <w:color w:val="000000"/>
              </w:rPr>
              <w:t>Purchase Order – supplier order for products and quantities.</w:t>
            </w:r>
          </w:p>
        </w:tc>
      </w:tr>
      <w:tr w:rsidR="002C4F36" w14:paraId="20F667AB" w14:textId="77777777">
        <w:trPr>
          <w:trHeight w:val="285"/>
        </w:trPr>
        <w:tc>
          <w:tcPr>
            <w:tcW w:w="1040" w:type="dxa"/>
            <w:tcBorders>
              <w:top w:val="nil"/>
              <w:left w:val="single" w:sz="4" w:space="0" w:color="000000"/>
              <w:bottom w:val="single" w:sz="4" w:space="0" w:color="000000"/>
              <w:right w:val="single" w:sz="4" w:space="0" w:color="000000"/>
            </w:tcBorders>
            <w:shd w:val="clear" w:color="auto" w:fill="auto"/>
            <w:vAlign w:val="center"/>
          </w:tcPr>
          <w:p w14:paraId="65E0F0E6" w14:textId="77777777" w:rsidR="002C4F36" w:rsidRDefault="00192F4C">
            <w:pPr>
              <w:spacing w:before="40" w:after="40"/>
            </w:pPr>
            <w:r>
              <w:rPr>
                <w:sz w:val="19"/>
              </w:rPr>
              <w:t>GAP</w:t>
            </w:r>
          </w:p>
        </w:tc>
        <w:tc>
          <w:tcPr>
            <w:tcW w:w="8027" w:type="dxa"/>
            <w:tcBorders>
              <w:top w:val="nil"/>
              <w:left w:val="nil"/>
              <w:bottom w:val="single" w:sz="4" w:space="0" w:color="000000"/>
              <w:right w:val="single" w:sz="4" w:space="0" w:color="000000"/>
            </w:tcBorders>
            <w:shd w:val="clear" w:color="auto" w:fill="auto"/>
            <w:vAlign w:val="center"/>
          </w:tcPr>
          <w:p w14:paraId="01868704" w14:textId="77777777" w:rsidR="002C4F36" w:rsidRDefault="00192F4C">
            <w:pPr>
              <w:spacing w:before="40" w:after="40"/>
            </w:pPr>
            <w:r>
              <w:rPr>
                <w:sz w:val="19"/>
              </w:rPr>
              <w:t>Project gap – an unmet operational control in the case-store workflow relative to available retail-software functions.</w:t>
            </w:r>
          </w:p>
        </w:tc>
      </w:tr>
      <w:tr w:rsidR="002C4F36" w14:paraId="472BE9FA" w14:textId="77777777">
        <w:trPr>
          <w:trHeight w:val="285"/>
        </w:trPr>
        <w:tc>
          <w:tcPr>
            <w:tcW w:w="1040" w:type="dxa"/>
            <w:tcBorders>
              <w:top w:val="nil"/>
              <w:left w:val="single" w:sz="4" w:space="0" w:color="000000"/>
              <w:bottom w:val="single" w:sz="4" w:space="0" w:color="000000"/>
              <w:right w:val="single" w:sz="4" w:space="0" w:color="000000"/>
            </w:tcBorders>
            <w:shd w:val="clear" w:color="auto" w:fill="auto"/>
          </w:tcPr>
          <w:p w14:paraId="27F3BBFA" w14:textId="77777777" w:rsidR="002C4F36" w:rsidRDefault="00192F4C">
            <w:pPr>
              <w:spacing w:after="0" w:line="240" w:lineRule="auto"/>
              <w:jc w:val="center"/>
              <w:rPr>
                <w:color w:val="000000"/>
              </w:rPr>
            </w:pPr>
            <w:r>
              <w:rPr>
                <w:color w:val="000000"/>
              </w:rPr>
              <w:t>FE</w:t>
            </w:r>
          </w:p>
        </w:tc>
        <w:tc>
          <w:tcPr>
            <w:tcW w:w="8027" w:type="dxa"/>
            <w:tcBorders>
              <w:top w:val="nil"/>
              <w:left w:val="nil"/>
              <w:bottom w:val="single" w:sz="4" w:space="0" w:color="000000"/>
              <w:right w:val="single" w:sz="4" w:space="0" w:color="000000"/>
            </w:tcBorders>
            <w:shd w:val="clear" w:color="auto" w:fill="auto"/>
          </w:tcPr>
          <w:p w14:paraId="4C7F3548" w14:textId="77777777" w:rsidR="002C4F36" w:rsidRDefault="00192F4C">
            <w:pPr>
              <w:spacing w:after="0" w:line="240" w:lineRule="auto"/>
              <w:rPr>
                <w:color w:val="000000"/>
              </w:rPr>
            </w:pPr>
            <w:r>
              <w:rPr>
                <w:color w:val="000000"/>
              </w:rPr>
              <w:t>Feature – identifier for an in-scope function in Section V.</w:t>
            </w:r>
          </w:p>
        </w:tc>
      </w:tr>
      <w:tr w:rsidR="002C4F36" w14:paraId="1B4C8D32" w14:textId="77777777">
        <w:trPr>
          <w:trHeight w:val="285"/>
        </w:trPr>
        <w:tc>
          <w:tcPr>
            <w:tcW w:w="1040" w:type="dxa"/>
            <w:tcBorders>
              <w:top w:val="nil"/>
              <w:left w:val="single" w:sz="4" w:space="0" w:color="000000"/>
              <w:bottom w:val="single" w:sz="4" w:space="0" w:color="000000"/>
              <w:right w:val="single" w:sz="4" w:space="0" w:color="000000"/>
            </w:tcBorders>
            <w:shd w:val="clear" w:color="auto" w:fill="auto"/>
          </w:tcPr>
          <w:p w14:paraId="7ABC03AB" w14:textId="77777777" w:rsidR="002C4F36" w:rsidRDefault="00192F4C">
            <w:pPr>
              <w:spacing w:after="0" w:line="240" w:lineRule="auto"/>
              <w:jc w:val="center"/>
              <w:rPr>
                <w:color w:val="000000"/>
              </w:rPr>
            </w:pPr>
            <w:r>
              <w:rPr>
                <w:color w:val="000000"/>
              </w:rPr>
              <w:t>LI</w:t>
            </w:r>
          </w:p>
        </w:tc>
        <w:tc>
          <w:tcPr>
            <w:tcW w:w="8027" w:type="dxa"/>
            <w:tcBorders>
              <w:top w:val="nil"/>
              <w:left w:val="nil"/>
              <w:bottom w:val="single" w:sz="4" w:space="0" w:color="000000"/>
              <w:right w:val="single" w:sz="4" w:space="0" w:color="000000"/>
            </w:tcBorders>
            <w:shd w:val="clear" w:color="auto" w:fill="auto"/>
          </w:tcPr>
          <w:p w14:paraId="19E5ADE3" w14:textId="77777777" w:rsidR="002C4F36" w:rsidRDefault="00192F4C">
            <w:pPr>
              <w:spacing w:after="0" w:line="240" w:lineRule="auto"/>
              <w:rPr>
                <w:color w:val="000000"/>
              </w:rPr>
            </w:pPr>
            <w:r>
              <w:rPr>
                <w:color w:val="000000"/>
              </w:rPr>
              <w:t>Limitation/Exclusion – identifier for a capability outside this release.</w:t>
            </w:r>
          </w:p>
        </w:tc>
      </w:tr>
    </w:tbl>
    <w:p w14:paraId="62D185B0" w14:textId="77777777" w:rsidR="002C4F36" w:rsidRDefault="002C4F36">
      <w:pPr>
        <w:jc w:val="both"/>
      </w:pPr>
    </w:p>
    <w:p w14:paraId="1B029891" w14:textId="77777777" w:rsidR="002C4F36" w:rsidRDefault="00192F4C">
      <w:pPr>
        <w:pStyle w:val="Heading1"/>
        <w:keepLines w:val="0"/>
        <w:spacing w:before="480" w:after="120"/>
        <w:jc w:val="both"/>
        <w:rPr>
          <w:sz w:val="46"/>
          <w:szCs w:val="46"/>
        </w:rPr>
      </w:pPr>
      <w:bookmarkStart w:id="0" w:name="_m1j4e7d4qqo3" w:colFirst="0" w:colLast="0"/>
      <w:bookmarkEnd w:id="0"/>
      <w:r>
        <w:rPr>
          <w:sz w:val="46"/>
          <w:szCs w:val="46"/>
        </w:rPr>
        <w:t>I. Project Overview</w:t>
      </w:r>
    </w:p>
    <w:p w14:paraId="4DA3AE2B" w14:textId="77777777" w:rsidR="002C4F36" w:rsidRDefault="00192F4C">
      <w:pPr>
        <w:pStyle w:val="Heading2"/>
        <w:keepLines w:val="0"/>
        <w:spacing w:before="360" w:after="80"/>
        <w:jc w:val="both"/>
        <w:rPr>
          <w:sz w:val="34"/>
          <w:szCs w:val="34"/>
        </w:rPr>
      </w:pPr>
      <w:bookmarkStart w:id="1" w:name="_ksctaafhzfll" w:colFirst="0" w:colLast="0"/>
      <w:bookmarkEnd w:id="1"/>
      <w:r>
        <w:rPr>
          <w:sz w:val="34"/>
          <w:szCs w:val="34"/>
        </w:rPr>
        <w:t>1. Project Information</w:t>
      </w:r>
    </w:p>
    <w:p w14:paraId="1B5D8A01" w14:textId="77777777" w:rsidR="002C4F36" w:rsidRDefault="00192F4C">
      <w:pPr>
        <w:pBdr>
          <w:top w:val="none" w:sz="0" w:space="0" w:color="000000"/>
          <w:left w:val="none" w:sz="0" w:space="0" w:color="000000"/>
          <w:bottom w:val="none" w:sz="0" w:space="0" w:color="000000"/>
          <w:right w:val="none" w:sz="0" w:space="0" w:color="000000"/>
          <w:between w:val="none" w:sz="0" w:space="0" w:color="000000"/>
        </w:pBdr>
        <w:spacing w:before="240" w:after="240" w:line="256" w:lineRule="auto"/>
        <w:jc w:val="both"/>
      </w:pPr>
      <w:r>
        <w:t>–</w:t>
      </w:r>
      <w:r>
        <w:rPr>
          <w:sz w:val="14"/>
          <w:szCs w:val="14"/>
        </w:rPr>
        <w:t xml:space="preserve"> </w:t>
      </w:r>
      <w:r>
        <w:t>English name: Warehouse Management System Development</w:t>
      </w:r>
    </w:p>
    <w:p w14:paraId="6E840ECB" w14:textId="77777777" w:rsidR="002C4F36" w:rsidRDefault="00192F4C">
      <w:pPr>
        <w:pBdr>
          <w:top w:val="none" w:sz="0" w:space="0" w:color="000000"/>
          <w:left w:val="none" w:sz="0" w:space="0" w:color="000000"/>
          <w:bottom w:val="none" w:sz="0" w:space="0" w:color="000000"/>
          <w:right w:val="none" w:sz="0" w:space="0" w:color="000000"/>
          <w:between w:val="none" w:sz="0" w:space="0" w:color="000000"/>
        </w:pBdr>
        <w:spacing w:before="240" w:after="240" w:line="256" w:lineRule="auto"/>
        <w:jc w:val="both"/>
      </w:pPr>
      <w:r>
        <w:t>–</w:t>
      </w:r>
      <w:r>
        <w:rPr>
          <w:sz w:val="14"/>
          <w:szCs w:val="14"/>
        </w:rPr>
        <w:t xml:space="preserve"> </w:t>
      </w:r>
      <w:r>
        <w:t>Vietnamese name: Phát Triển Ứng Dụng Quản Lý Kho</w:t>
      </w:r>
    </w:p>
    <w:p w14:paraId="5B38780E" w14:textId="77777777" w:rsidR="002C4F36" w:rsidRDefault="00192F4C">
      <w:pPr>
        <w:pBdr>
          <w:top w:val="none" w:sz="0" w:space="0" w:color="000000"/>
          <w:left w:val="none" w:sz="0" w:space="0" w:color="000000"/>
          <w:bottom w:val="none" w:sz="0" w:space="0" w:color="000000"/>
          <w:right w:val="none" w:sz="0" w:space="0" w:color="000000"/>
          <w:between w:val="none" w:sz="0" w:space="0" w:color="000000"/>
        </w:pBdr>
        <w:spacing w:before="240" w:after="240" w:line="256" w:lineRule="auto"/>
        <w:jc w:val="both"/>
      </w:pPr>
      <w:r>
        <w:t>–</w:t>
      </w:r>
      <w:r>
        <w:rPr>
          <w:sz w:val="14"/>
          <w:szCs w:val="14"/>
        </w:rPr>
        <w:t xml:space="preserve"> </w:t>
      </w:r>
      <w:r>
        <w:t>Project code: WMSD</w:t>
      </w:r>
    </w:p>
    <w:p w14:paraId="2062AA19" w14:textId="77777777" w:rsidR="002C4F36" w:rsidRDefault="00192F4C">
      <w:pPr>
        <w:pBdr>
          <w:top w:val="none" w:sz="0" w:space="0" w:color="000000"/>
          <w:left w:val="none" w:sz="0" w:space="0" w:color="000000"/>
          <w:bottom w:val="none" w:sz="0" w:space="0" w:color="000000"/>
          <w:right w:val="none" w:sz="0" w:space="0" w:color="000000"/>
          <w:between w:val="none" w:sz="0" w:space="0" w:color="000000"/>
        </w:pBdr>
        <w:spacing w:before="240" w:after="240" w:line="256" w:lineRule="auto"/>
        <w:jc w:val="both"/>
      </w:pPr>
      <w:r>
        <w:t>–</w:t>
      </w:r>
      <w:r>
        <w:rPr>
          <w:sz w:val="14"/>
          <w:szCs w:val="14"/>
        </w:rPr>
        <w:t xml:space="preserve"> </w:t>
      </w:r>
      <w:r>
        <w:t>Group name: SEP490_G56</w:t>
      </w:r>
    </w:p>
    <w:p w14:paraId="042441F9" w14:textId="77777777" w:rsidR="002C4F36" w:rsidRDefault="00192F4C">
      <w:pPr>
        <w:pBdr>
          <w:top w:val="none" w:sz="0" w:space="0" w:color="000000"/>
          <w:left w:val="none" w:sz="0" w:space="0" w:color="000000"/>
          <w:bottom w:val="none" w:sz="0" w:space="0" w:color="000000"/>
          <w:right w:val="none" w:sz="0" w:space="0" w:color="000000"/>
          <w:between w:val="none" w:sz="0" w:space="0" w:color="000000"/>
        </w:pBdr>
        <w:spacing w:before="240" w:after="240" w:line="256" w:lineRule="auto"/>
        <w:jc w:val="both"/>
      </w:pPr>
      <w:r>
        <w:lastRenderedPageBreak/>
        <w:t>–</w:t>
      </w:r>
      <w:r>
        <w:rPr>
          <w:sz w:val="14"/>
          <w:szCs w:val="14"/>
        </w:rPr>
        <w:t xml:space="preserve"> </w:t>
      </w:r>
      <w:r>
        <w:t>Software type: Responsive Web Application – warehouse operations for one retail store</w:t>
      </w:r>
    </w:p>
    <w:p w14:paraId="7E03AC78" w14:textId="77777777" w:rsidR="002C4F36" w:rsidRDefault="00192F4C">
      <w:pPr>
        <w:pBdr>
          <w:top w:val="none" w:sz="0" w:space="0" w:color="000000"/>
          <w:left w:val="none" w:sz="0" w:space="0" w:color="000000"/>
          <w:bottom w:val="none" w:sz="0" w:space="0" w:color="000000"/>
          <w:right w:val="none" w:sz="0" w:space="0" w:color="000000"/>
          <w:between w:val="none" w:sz="0" w:space="0" w:color="000000"/>
        </w:pBdr>
        <w:spacing w:before="240" w:after="240" w:line="256" w:lineRule="auto"/>
        <w:jc w:val="both"/>
      </w:pPr>
      <w:r>
        <w:t>–Baseline scope: One store with configurable warehouse areas, storage positions and warehouse-to-warehouse transfer where used</w:t>
      </w:r>
    </w:p>
    <w:p w14:paraId="6DFC6E94" w14:textId="77777777" w:rsidR="002C4F36" w:rsidRDefault="00192F4C">
      <w:pPr>
        <w:pStyle w:val="Heading2"/>
        <w:keepLines w:val="0"/>
        <w:spacing w:before="360" w:after="80"/>
        <w:jc w:val="both"/>
        <w:rPr>
          <w:sz w:val="34"/>
          <w:szCs w:val="34"/>
        </w:rPr>
      </w:pPr>
      <w:bookmarkStart w:id="2" w:name="_44lndt53f1vg" w:colFirst="0" w:colLast="0"/>
      <w:bookmarkEnd w:id="2"/>
      <w:r>
        <w:rPr>
          <w:sz w:val="34"/>
          <w:szCs w:val="34"/>
        </w:rPr>
        <w:t>2. Project Purpose</w:t>
      </w:r>
    </w:p>
    <w:p w14:paraId="082B0EB1" w14:textId="77777777" w:rsidR="002C4F36" w:rsidRDefault="00192F4C">
      <w:pPr>
        <w:spacing w:before="240" w:after="240" w:line="252" w:lineRule="auto"/>
        <w:jc w:val="both"/>
      </w:pPr>
      <w:r>
        <w:t>Warehouse Management System Development (WMSD) supports the warehouse and sales fulfilment operations of Cửa hàng điện nước gạch ốp lát Tân Thương. It connects purchasing, receiving, inspection, put-away, warehouse transfers, Sales Orders, outbound fulfilment, returns and stocktake, with traceability by product, lot, location and quality status.</w:t>
      </w:r>
    </w:p>
    <w:p w14:paraId="76DF5791" w14:textId="77777777" w:rsidR="002C4F36" w:rsidRDefault="00192F4C">
      <w:pPr>
        <w:spacing w:before="240" w:after="240" w:line="252" w:lineRule="auto"/>
        <w:jc w:val="both"/>
      </w:pPr>
      <w:r>
        <w:t>The project serves one retail store and its configured warehouse locations. Tile stock is identified by item, lot, tone, actual calibre, quality status and storage position, with consistent box, piece and square-metre quantities. A transfer between configured warehouses is tracked as in transit until the destination records its actual receipt.</w:t>
      </w:r>
    </w:p>
    <w:p w14:paraId="712F4983" w14:textId="77777777" w:rsidR="002C4F36" w:rsidRDefault="00192F4C">
      <w:pPr>
        <w:spacing w:before="240" w:after="240" w:line="252" w:lineRule="auto"/>
        <w:jc w:val="both"/>
      </w:pPr>
      <w:r>
        <w:rPr>
          <w:color w:val="000000"/>
        </w:rPr>
        <w:t>The first release supports the nine major features in Section IV. WMSD includes Sales Orders, Outbound Deliveries, picking Transfer Orders, Post Goods Issue, internal invoice issuance with PDF/print output, SMTP order/invoice status notifications, customer and supplier returns, and approval and evidence recording for externally completed customer-return refunds. Master data and manually entered selling prices are included; any margin calculation is performed outside WMSD. Sales payment collection, deposits, receivables, debt, full accounting, statutory e-invoicing and live MISA integration are excluded. A general-purpose function to create or edit business policies is not implemented.</w:t>
      </w:r>
    </w:p>
    <w:p w14:paraId="3E241FE6" w14:textId="77777777" w:rsidR="002C4F36" w:rsidRDefault="00192F4C">
      <w:pPr>
        <w:spacing w:before="240" w:after="240" w:line="252" w:lineRule="auto"/>
        <w:jc w:val="both"/>
        <w:rPr>
          <w:b/>
          <w:bCs/>
          <w:sz w:val="34"/>
          <w:szCs w:val="34"/>
        </w:rPr>
      </w:pPr>
      <w:r>
        <w:rPr>
          <w:b/>
          <w:bCs/>
          <w:sz w:val="34"/>
          <w:szCs w:val="34"/>
        </w:rPr>
        <w:t>3. Project Stakeholders</w:t>
      </w:r>
    </w:p>
    <w:tbl>
      <w:tblPr>
        <w:tblStyle w:val="Style12"/>
        <w:tblW w:w="89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1410"/>
        <w:gridCol w:w="3120"/>
        <w:gridCol w:w="1695"/>
      </w:tblGrid>
      <w:tr w:rsidR="002C4F36" w14:paraId="5C2BBEEA" w14:textId="77777777" w:rsidTr="002C4F36">
        <w:trPr>
          <w:cnfStyle w:val="100000000000" w:firstRow="1" w:lastRow="0" w:firstColumn="0" w:lastColumn="0" w:oddVBand="0" w:evenVBand="0" w:oddHBand="0" w:evenHBand="0" w:firstRowFirstColumn="0" w:firstRowLastColumn="0" w:lastRowFirstColumn="0" w:lastRowLastColumn="0"/>
          <w:trHeight w:val="454"/>
          <w:tblHeader/>
        </w:trPr>
        <w:tc>
          <w:tcPr>
            <w:tcW w:w="2700" w:type="dxa"/>
            <w:shd w:val="clear" w:color="auto" w:fill="FFE8E1"/>
          </w:tcPr>
          <w:p w14:paraId="0AE89765" w14:textId="77777777" w:rsidR="002C4F36" w:rsidRDefault="00192F4C">
            <w:pPr>
              <w:spacing w:after="0" w:line="273" w:lineRule="auto"/>
              <w:ind w:left="107" w:hanging="107"/>
              <w:jc w:val="both"/>
              <w:rPr>
                <w:b/>
                <w:bCs/>
              </w:rPr>
            </w:pPr>
            <w:r>
              <w:rPr>
                <w:b/>
                <w:bCs/>
              </w:rPr>
              <w:t>Full Name</w:t>
            </w:r>
          </w:p>
        </w:tc>
        <w:tc>
          <w:tcPr>
            <w:tcW w:w="1410" w:type="dxa"/>
            <w:shd w:val="clear" w:color="auto" w:fill="FFE8E1"/>
          </w:tcPr>
          <w:p w14:paraId="1804B331" w14:textId="77777777" w:rsidR="002C4F36" w:rsidRDefault="00192F4C">
            <w:pPr>
              <w:spacing w:after="0" w:line="273" w:lineRule="auto"/>
              <w:ind w:left="107" w:hanging="107"/>
              <w:jc w:val="both"/>
              <w:rPr>
                <w:b/>
                <w:bCs/>
                <w:sz w:val="24"/>
                <w:szCs w:val="24"/>
              </w:rPr>
            </w:pPr>
            <w:r>
              <w:rPr>
                <w:b/>
                <w:bCs/>
              </w:rPr>
              <w:t>Role</w:t>
            </w:r>
          </w:p>
        </w:tc>
        <w:tc>
          <w:tcPr>
            <w:tcW w:w="3120" w:type="dxa"/>
            <w:shd w:val="clear" w:color="auto" w:fill="FFE8E1"/>
          </w:tcPr>
          <w:p w14:paraId="075B2CCE" w14:textId="77777777" w:rsidR="002C4F36" w:rsidRDefault="00192F4C">
            <w:pPr>
              <w:spacing w:after="0" w:line="273" w:lineRule="auto"/>
              <w:ind w:left="107" w:hanging="107"/>
              <w:jc w:val="both"/>
              <w:rPr>
                <w:b/>
                <w:bCs/>
              </w:rPr>
            </w:pPr>
            <w:r>
              <w:rPr>
                <w:b/>
                <w:bCs/>
              </w:rPr>
              <w:t>Email</w:t>
            </w:r>
          </w:p>
        </w:tc>
        <w:tc>
          <w:tcPr>
            <w:tcW w:w="1695" w:type="dxa"/>
            <w:shd w:val="clear" w:color="auto" w:fill="FFE8E1"/>
          </w:tcPr>
          <w:p w14:paraId="4FD291AF" w14:textId="77777777" w:rsidR="002C4F36" w:rsidRDefault="00192F4C">
            <w:pPr>
              <w:spacing w:before="2" w:after="0" w:line="240" w:lineRule="auto"/>
              <w:ind w:left="107" w:right="-108" w:hanging="107"/>
              <w:jc w:val="both"/>
              <w:rPr>
                <w:b/>
                <w:bCs/>
              </w:rPr>
            </w:pPr>
            <w:r>
              <w:rPr>
                <w:b/>
                <w:bCs/>
              </w:rPr>
              <w:t>Mobile</w:t>
            </w:r>
          </w:p>
        </w:tc>
      </w:tr>
      <w:tr w:rsidR="002C4F36" w14:paraId="5D39B502" w14:textId="77777777" w:rsidTr="002C4F36">
        <w:trPr>
          <w:trHeight w:val="454"/>
        </w:trPr>
        <w:tc>
          <w:tcPr>
            <w:tcW w:w="2700" w:type="dxa"/>
          </w:tcPr>
          <w:p w14:paraId="1547F6C5" w14:textId="77777777" w:rsidR="002C4F36" w:rsidRDefault="00192F4C">
            <w:pPr>
              <w:spacing w:after="0" w:line="254" w:lineRule="auto"/>
              <w:ind w:left="107" w:hanging="107"/>
            </w:pPr>
            <w:r>
              <w:t>Tân Thương</w:t>
            </w:r>
          </w:p>
        </w:tc>
        <w:tc>
          <w:tcPr>
            <w:tcW w:w="1410" w:type="dxa"/>
          </w:tcPr>
          <w:p w14:paraId="04D29C4B" w14:textId="77777777" w:rsidR="002C4F36" w:rsidRDefault="00192F4C">
            <w:pPr>
              <w:spacing w:after="0" w:line="254" w:lineRule="auto"/>
              <w:ind w:left="107" w:hanging="107"/>
              <w:rPr>
                <w:sz w:val="24"/>
                <w:szCs w:val="24"/>
              </w:rPr>
            </w:pPr>
            <w:r>
              <w:t>Client</w:t>
            </w:r>
          </w:p>
        </w:tc>
        <w:tc>
          <w:tcPr>
            <w:tcW w:w="3120" w:type="dxa"/>
          </w:tcPr>
          <w:p w14:paraId="1EC2899E" w14:textId="77777777" w:rsidR="002C4F36" w:rsidRDefault="002C4F36">
            <w:pPr>
              <w:spacing w:after="0" w:line="254" w:lineRule="auto"/>
              <w:ind w:left="107" w:hanging="107"/>
            </w:pPr>
          </w:p>
        </w:tc>
        <w:tc>
          <w:tcPr>
            <w:tcW w:w="1695" w:type="dxa"/>
          </w:tcPr>
          <w:p w14:paraId="282637DC" w14:textId="77777777" w:rsidR="002C4F36" w:rsidRDefault="00192F4C">
            <w:pPr>
              <w:spacing w:after="0" w:line="254" w:lineRule="auto"/>
              <w:ind w:left="107" w:hanging="107"/>
            </w:pPr>
            <w:r>
              <w:t>0344449888</w:t>
            </w:r>
          </w:p>
        </w:tc>
      </w:tr>
      <w:tr w:rsidR="002C4F36" w14:paraId="2726E031" w14:textId="77777777" w:rsidTr="002C4F36">
        <w:trPr>
          <w:trHeight w:val="454"/>
        </w:trPr>
        <w:tc>
          <w:tcPr>
            <w:tcW w:w="2700" w:type="dxa"/>
          </w:tcPr>
          <w:p w14:paraId="09E1EF83" w14:textId="77777777" w:rsidR="002C4F36" w:rsidRDefault="00192F4C">
            <w:pPr>
              <w:spacing w:after="0" w:line="252" w:lineRule="auto"/>
              <w:ind w:left="107" w:hanging="107"/>
            </w:pPr>
            <w:r>
              <w:t>Nguyễn Thị Hải Năng</w:t>
            </w:r>
          </w:p>
        </w:tc>
        <w:tc>
          <w:tcPr>
            <w:tcW w:w="1410" w:type="dxa"/>
          </w:tcPr>
          <w:p w14:paraId="3BAE29A4" w14:textId="77777777" w:rsidR="002C4F36" w:rsidRDefault="00192F4C">
            <w:pPr>
              <w:spacing w:after="0" w:line="252" w:lineRule="auto"/>
              <w:ind w:left="107" w:hanging="107"/>
              <w:jc w:val="both"/>
              <w:rPr>
                <w:sz w:val="24"/>
                <w:szCs w:val="24"/>
              </w:rPr>
            </w:pPr>
            <w:r>
              <w:t>Supervisor</w:t>
            </w:r>
          </w:p>
        </w:tc>
        <w:tc>
          <w:tcPr>
            <w:tcW w:w="3120" w:type="dxa"/>
          </w:tcPr>
          <w:p w14:paraId="23804322" w14:textId="77777777" w:rsidR="002C4F36" w:rsidRDefault="00192F4C">
            <w:pPr>
              <w:spacing w:after="0" w:line="252" w:lineRule="auto"/>
              <w:ind w:left="107" w:hanging="107"/>
              <w:jc w:val="both"/>
            </w:pPr>
            <w:r>
              <w:t>nangnth@fpt.edu.vn</w:t>
            </w:r>
          </w:p>
        </w:tc>
        <w:tc>
          <w:tcPr>
            <w:tcW w:w="1695" w:type="dxa"/>
          </w:tcPr>
          <w:p w14:paraId="0A9C3EEE" w14:textId="77777777" w:rsidR="002C4F36" w:rsidRDefault="002C4F36">
            <w:pPr>
              <w:spacing w:after="0" w:line="252" w:lineRule="auto"/>
              <w:ind w:left="107" w:hanging="107"/>
              <w:jc w:val="both"/>
            </w:pPr>
          </w:p>
        </w:tc>
      </w:tr>
      <w:tr w:rsidR="002C4F36" w14:paraId="64EDE8AF" w14:textId="77777777" w:rsidTr="002C4F36">
        <w:trPr>
          <w:trHeight w:val="454"/>
        </w:trPr>
        <w:tc>
          <w:tcPr>
            <w:tcW w:w="2700" w:type="dxa"/>
          </w:tcPr>
          <w:p w14:paraId="19738654" w14:textId="77777777" w:rsidR="002C4F36" w:rsidRDefault="00192F4C">
            <w:pPr>
              <w:spacing w:after="0" w:line="254" w:lineRule="auto"/>
              <w:ind w:left="107" w:hanging="107"/>
              <w:jc w:val="both"/>
            </w:pPr>
            <w:r>
              <w:t>Đặng Trung Hiếu</w:t>
            </w:r>
          </w:p>
        </w:tc>
        <w:tc>
          <w:tcPr>
            <w:tcW w:w="1410" w:type="dxa"/>
          </w:tcPr>
          <w:p w14:paraId="7FF505C6" w14:textId="77777777" w:rsidR="002C4F36" w:rsidRDefault="00192F4C">
            <w:pPr>
              <w:spacing w:after="0" w:line="254" w:lineRule="auto"/>
              <w:ind w:left="107" w:hanging="107"/>
              <w:jc w:val="both"/>
              <w:rPr>
                <w:sz w:val="24"/>
                <w:szCs w:val="24"/>
              </w:rPr>
            </w:pPr>
            <w:r>
              <w:t>Leader</w:t>
            </w:r>
          </w:p>
        </w:tc>
        <w:tc>
          <w:tcPr>
            <w:tcW w:w="3120" w:type="dxa"/>
          </w:tcPr>
          <w:p w14:paraId="75EB8525" w14:textId="77777777" w:rsidR="002C4F36" w:rsidRDefault="00192F4C">
            <w:pPr>
              <w:spacing w:after="0" w:line="254" w:lineRule="auto"/>
              <w:ind w:left="107" w:hanging="107"/>
              <w:jc w:val="both"/>
            </w:pPr>
            <w:r>
              <w:t>hieudthe180536@gmail.com</w:t>
            </w:r>
          </w:p>
        </w:tc>
        <w:tc>
          <w:tcPr>
            <w:tcW w:w="1695" w:type="dxa"/>
          </w:tcPr>
          <w:p w14:paraId="675FE555" w14:textId="77777777" w:rsidR="002C4F36" w:rsidRDefault="00192F4C">
            <w:pPr>
              <w:spacing w:after="0" w:line="254" w:lineRule="auto"/>
              <w:ind w:left="107" w:hanging="107"/>
              <w:jc w:val="both"/>
            </w:pPr>
            <w:r>
              <w:rPr>
                <w:sz w:val="24"/>
                <w:szCs w:val="24"/>
              </w:rPr>
              <w:t>0846250287</w:t>
            </w:r>
          </w:p>
        </w:tc>
      </w:tr>
      <w:tr w:rsidR="002C4F36" w14:paraId="52FBF942" w14:textId="77777777" w:rsidTr="002C4F36">
        <w:trPr>
          <w:trHeight w:val="454"/>
        </w:trPr>
        <w:tc>
          <w:tcPr>
            <w:tcW w:w="2700" w:type="dxa"/>
          </w:tcPr>
          <w:p w14:paraId="1604769D" w14:textId="77777777" w:rsidR="002C4F36" w:rsidRDefault="00192F4C">
            <w:pPr>
              <w:spacing w:after="0" w:line="254" w:lineRule="auto"/>
              <w:ind w:left="107" w:hanging="107"/>
              <w:jc w:val="both"/>
            </w:pPr>
            <w:r>
              <w:t>Trần Đức Minh</w:t>
            </w:r>
          </w:p>
        </w:tc>
        <w:tc>
          <w:tcPr>
            <w:tcW w:w="1410" w:type="dxa"/>
          </w:tcPr>
          <w:p w14:paraId="4447343C" w14:textId="77777777" w:rsidR="002C4F36" w:rsidRDefault="00192F4C">
            <w:pPr>
              <w:spacing w:after="0" w:line="254" w:lineRule="auto"/>
              <w:ind w:left="107" w:hanging="107"/>
              <w:jc w:val="both"/>
              <w:rPr>
                <w:sz w:val="24"/>
                <w:szCs w:val="24"/>
              </w:rPr>
            </w:pPr>
            <w:r>
              <w:t>Member</w:t>
            </w:r>
          </w:p>
        </w:tc>
        <w:tc>
          <w:tcPr>
            <w:tcW w:w="3120" w:type="dxa"/>
          </w:tcPr>
          <w:p w14:paraId="7AABBB68" w14:textId="77777777" w:rsidR="002C4F36" w:rsidRDefault="00192F4C">
            <w:pPr>
              <w:spacing w:after="0" w:line="254" w:lineRule="auto"/>
              <w:ind w:left="107" w:hanging="107"/>
              <w:jc w:val="both"/>
            </w:pPr>
            <w:r>
              <w:t>minhsoc5@gmail.com</w:t>
            </w:r>
          </w:p>
        </w:tc>
        <w:tc>
          <w:tcPr>
            <w:tcW w:w="1695" w:type="dxa"/>
          </w:tcPr>
          <w:p w14:paraId="29418E47" w14:textId="77777777" w:rsidR="002C4F36" w:rsidRDefault="00192F4C">
            <w:pPr>
              <w:spacing w:after="0" w:line="254" w:lineRule="auto"/>
              <w:ind w:left="107" w:hanging="107"/>
              <w:jc w:val="both"/>
            </w:pPr>
            <w:r>
              <w:rPr>
                <w:sz w:val="24"/>
                <w:szCs w:val="24"/>
              </w:rPr>
              <w:t>0912600863</w:t>
            </w:r>
          </w:p>
        </w:tc>
      </w:tr>
      <w:tr w:rsidR="002C4F36" w14:paraId="3CA51AEA" w14:textId="77777777" w:rsidTr="002C4F36">
        <w:trPr>
          <w:trHeight w:val="454"/>
        </w:trPr>
        <w:tc>
          <w:tcPr>
            <w:tcW w:w="2700" w:type="dxa"/>
          </w:tcPr>
          <w:p w14:paraId="27962D0C" w14:textId="77777777" w:rsidR="002C4F36" w:rsidRDefault="00192F4C">
            <w:pPr>
              <w:spacing w:after="0" w:line="254" w:lineRule="auto"/>
              <w:ind w:left="107" w:hanging="107"/>
              <w:jc w:val="both"/>
            </w:pPr>
            <w:r>
              <w:t>Phạm Hải Trung</w:t>
            </w:r>
          </w:p>
        </w:tc>
        <w:tc>
          <w:tcPr>
            <w:tcW w:w="1410" w:type="dxa"/>
          </w:tcPr>
          <w:p w14:paraId="474AF78E" w14:textId="77777777" w:rsidR="002C4F36" w:rsidRDefault="00192F4C">
            <w:pPr>
              <w:spacing w:after="0" w:line="254" w:lineRule="auto"/>
              <w:ind w:left="107" w:hanging="107"/>
              <w:jc w:val="both"/>
              <w:rPr>
                <w:sz w:val="24"/>
                <w:szCs w:val="24"/>
              </w:rPr>
            </w:pPr>
            <w:r>
              <w:t>Member</w:t>
            </w:r>
          </w:p>
        </w:tc>
        <w:tc>
          <w:tcPr>
            <w:tcW w:w="3120" w:type="dxa"/>
          </w:tcPr>
          <w:p w14:paraId="2207E664" w14:textId="77777777" w:rsidR="002C4F36" w:rsidRDefault="00192F4C">
            <w:pPr>
              <w:spacing w:after="0" w:line="254" w:lineRule="auto"/>
              <w:ind w:left="107" w:hanging="107"/>
              <w:jc w:val="both"/>
            </w:pPr>
            <w:r>
              <w:t>phamhaitrung03@gmail.com</w:t>
            </w:r>
          </w:p>
        </w:tc>
        <w:tc>
          <w:tcPr>
            <w:tcW w:w="1695" w:type="dxa"/>
          </w:tcPr>
          <w:p w14:paraId="241E6212" w14:textId="77777777" w:rsidR="002C4F36" w:rsidRDefault="00192F4C">
            <w:pPr>
              <w:spacing w:after="0" w:line="254" w:lineRule="auto"/>
              <w:ind w:left="107" w:hanging="107"/>
              <w:jc w:val="both"/>
            </w:pPr>
            <w:r>
              <w:rPr>
                <w:sz w:val="24"/>
                <w:szCs w:val="24"/>
              </w:rPr>
              <w:t>0356202604</w:t>
            </w:r>
          </w:p>
        </w:tc>
      </w:tr>
      <w:tr w:rsidR="002C4F36" w14:paraId="3C3FCA82" w14:textId="77777777" w:rsidTr="002C4F36">
        <w:trPr>
          <w:trHeight w:val="454"/>
        </w:trPr>
        <w:tc>
          <w:tcPr>
            <w:tcW w:w="2700" w:type="dxa"/>
          </w:tcPr>
          <w:p w14:paraId="25065CB3" w14:textId="77777777" w:rsidR="002C4F36" w:rsidRDefault="00192F4C">
            <w:pPr>
              <w:spacing w:after="0" w:line="254" w:lineRule="auto"/>
              <w:ind w:left="107" w:hanging="107"/>
              <w:jc w:val="both"/>
            </w:pPr>
            <w:r>
              <w:t>Hoàng Minh Bách</w:t>
            </w:r>
          </w:p>
        </w:tc>
        <w:tc>
          <w:tcPr>
            <w:tcW w:w="1410" w:type="dxa"/>
          </w:tcPr>
          <w:p w14:paraId="001F02C4" w14:textId="77777777" w:rsidR="002C4F36" w:rsidRDefault="00192F4C">
            <w:pPr>
              <w:spacing w:after="0" w:line="254" w:lineRule="auto"/>
              <w:ind w:left="107" w:hanging="107"/>
              <w:jc w:val="both"/>
              <w:rPr>
                <w:sz w:val="24"/>
                <w:szCs w:val="24"/>
              </w:rPr>
            </w:pPr>
            <w:r>
              <w:t>Member</w:t>
            </w:r>
          </w:p>
        </w:tc>
        <w:tc>
          <w:tcPr>
            <w:tcW w:w="3120" w:type="dxa"/>
          </w:tcPr>
          <w:p w14:paraId="40B9D479" w14:textId="77777777" w:rsidR="002C4F36" w:rsidRDefault="00192F4C">
            <w:pPr>
              <w:spacing w:after="0" w:line="254" w:lineRule="auto"/>
              <w:ind w:left="107" w:hanging="107"/>
              <w:jc w:val="both"/>
            </w:pPr>
            <w:r>
              <w:t>bachmhhe171188@fpt.edu.vn</w:t>
            </w:r>
          </w:p>
        </w:tc>
        <w:tc>
          <w:tcPr>
            <w:tcW w:w="1695" w:type="dxa"/>
          </w:tcPr>
          <w:p w14:paraId="3418F36F" w14:textId="77777777" w:rsidR="002C4F36" w:rsidRDefault="00192F4C">
            <w:pPr>
              <w:spacing w:after="0" w:line="254" w:lineRule="auto"/>
              <w:ind w:left="107" w:hanging="107"/>
              <w:jc w:val="both"/>
            </w:pPr>
            <w:r>
              <w:rPr>
                <w:sz w:val="24"/>
                <w:szCs w:val="24"/>
              </w:rPr>
              <w:t>0978943403</w:t>
            </w:r>
          </w:p>
        </w:tc>
      </w:tr>
      <w:tr w:rsidR="002C4F36" w14:paraId="6DAE819B" w14:textId="77777777" w:rsidTr="002C4F36">
        <w:trPr>
          <w:trHeight w:val="454"/>
        </w:trPr>
        <w:tc>
          <w:tcPr>
            <w:tcW w:w="2700" w:type="dxa"/>
          </w:tcPr>
          <w:p w14:paraId="7648A741" w14:textId="77777777" w:rsidR="002C4F36" w:rsidRDefault="00192F4C">
            <w:pPr>
              <w:spacing w:after="0" w:line="254" w:lineRule="auto"/>
              <w:ind w:left="107" w:hanging="107"/>
              <w:jc w:val="both"/>
            </w:pPr>
            <w:r>
              <w:t>Hoa Hải Đăng</w:t>
            </w:r>
          </w:p>
        </w:tc>
        <w:tc>
          <w:tcPr>
            <w:tcW w:w="1410" w:type="dxa"/>
          </w:tcPr>
          <w:p w14:paraId="5C455422" w14:textId="77777777" w:rsidR="002C4F36" w:rsidRDefault="00192F4C">
            <w:pPr>
              <w:spacing w:after="0" w:line="254" w:lineRule="auto"/>
              <w:ind w:left="107" w:hanging="107"/>
              <w:jc w:val="both"/>
              <w:rPr>
                <w:sz w:val="24"/>
                <w:szCs w:val="24"/>
              </w:rPr>
            </w:pPr>
            <w:r>
              <w:t>Member</w:t>
            </w:r>
          </w:p>
        </w:tc>
        <w:tc>
          <w:tcPr>
            <w:tcW w:w="3120" w:type="dxa"/>
          </w:tcPr>
          <w:p w14:paraId="6AB98F5D" w14:textId="77777777" w:rsidR="002C4F36" w:rsidRDefault="00192F4C">
            <w:pPr>
              <w:spacing w:after="0" w:line="254" w:lineRule="auto"/>
              <w:ind w:left="107" w:hanging="107"/>
              <w:jc w:val="both"/>
            </w:pPr>
            <w:r>
              <w:t>danghhhe163301@fpt.edu.vn</w:t>
            </w:r>
          </w:p>
        </w:tc>
        <w:tc>
          <w:tcPr>
            <w:tcW w:w="1695" w:type="dxa"/>
          </w:tcPr>
          <w:p w14:paraId="6BBDDC04" w14:textId="77777777" w:rsidR="002C4F36" w:rsidRDefault="00192F4C">
            <w:pPr>
              <w:spacing w:after="0" w:line="254" w:lineRule="auto"/>
              <w:ind w:left="107" w:hanging="107"/>
              <w:jc w:val="both"/>
            </w:pPr>
            <w:r>
              <w:rPr>
                <w:sz w:val="24"/>
                <w:szCs w:val="24"/>
              </w:rPr>
              <w:t>0382381426</w:t>
            </w:r>
          </w:p>
        </w:tc>
      </w:tr>
    </w:tbl>
    <w:p w14:paraId="5AAF16C3" w14:textId="77777777" w:rsidR="002C4F36" w:rsidRDefault="002C4F36">
      <w:pPr>
        <w:spacing w:before="240" w:after="240"/>
        <w:jc w:val="both"/>
      </w:pPr>
    </w:p>
    <w:p w14:paraId="0A090FA2" w14:textId="77777777" w:rsidR="002C4F36" w:rsidRDefault="00192F4C">
      <w:pPr>
        <w:pStyle w:val="Heading1"/>
        <w:keepLines w:val="0"/>
        <w:spacing w:before="480" w:after="120"/>
        <w:jc w:val="both"/>
        <w:rPr>
          <w:sz w:val="46"/>
          <w:szCs w:val="46"/>
        </w:rPr>
      </w:pPr>
      <w:bookmarkStart w:id="3" w:name="_poicf33rizu9" w:colFirst="0" w:colLast="0"/>
      <w:bookmarkEnd w:id="3"/>
      <w:r>
        <w:rPr>
          <w:sz w:val="46"/>
          <w:szCs w:val="46"/>
        </w:rPr>
        <w:lastRenderedPageBreak/>
        <w:t>II. Product Background</w:t>
      </w:r>
    </w:p>
    <w:p w14:paraId="18A976B2" w14:textId="77777777" w:rsidR="002C4F36" w:rsidRDefault="00192F4C">
      <w:pPr>
        <w:spacing w:before="240" w:after="240" w:line="252" w:lineRule="auto"/>
        <w:jc w:val="both"/>
      </w:pPr>
      <w:r>
        <w:t>Cửa hàng điện nước gạch ốp lát Tân Thương operates at Phố Tân An, xã Tân An, Yên Dũng, Bắc Giang. Its business covers wall and floor tiles, electrical and water-supply supplies, and bathroom and sanitary products, including toilets, washbasins, bathroom cabinets, shower sets, taps and mirrors. The store sells to customers who purchase goods for construction, renovation and installation.</w:t>
      </w:r>
    </w:p>
    <w:p w14:paraId="383B5106" w14:textId="77777777" w:rsidR="002C4F36" w:rsidRDefault="00192F4C">
      <w:pPr>
        <w:spacing w:before="240" w:after="240" w:line="252" w:lineRule="auto"/>
        <w:jc w:val="both"/>
        <w:rPr>
          <w:color w:val="FF0000"/>
        </w:rPr>
      </w:pPr>
      <w:r>
        <w:rPr>
          <w:color w:val="000000"/>
        </w:rPr>
        <w:t>The store already uses MISA eShop for product, sales, supplier and customer records, inventory totals and operational reports. Its physical warehouse work is still partly recorded by hand or in separate documents. Staff count stock manually; exact warehouse positions are not maintained in a structured location map; and a total balance does not consistently distinguish lot, tone, actual calibre and goods waiting for inspection, damaged or being transferred. Purchase orders delivered in several trips, receiving discrepancies, returns and stock-count corrections are not linked through one warehouse record. These are gaps in the store's current way of working, not claims that MISA eShop lacks those functions.</w:t>
      </w:r>
    </w:p>
    <w:p w14:paraId="56A01C29" w14:textId="77777777" w:rsidR="002C4F36" w:rsidRDefault="00192F4C">
      <w:pPr>
        <w:spacing w:before="240" w:after="240" w:line="252" w:lineRule="auto"/>
        <w:jc w:val="both"/>
      </w:pPr>
      <w:r>
        <w:t>Tile stock requires item code, brand, material, dimensions, packaging, lot, tone and actual calibre. Boxes, pieces and square metres must convert according to the product specification. A usable quantity must also identify its warehouse position and quality status; an overall product balance alone does not tell staff what can be picked.</w:t>
      </w:r>
    </w:p>
    <w:p w14:paraId="57652796" w14:textId="77777777" w:rsidR="002C4F36" w:rsidRDefault="00192F4C">
      <w:pPr>
        <w:spacing w:before="240" w:after="240" w:line="252" w:lineRule="auto"/>
        <w:jc w:val="both"/>
      </w:pPr>
      <w:r>
        <w:t>In the current purchasing process, warehouse staff check stock, accounting prepares the replenishment proposal, the owner reviews it, and accounting places the supplier order. The supplier may confirm only part of the requested quantity or deliver on several dates. On each arrival, warehouse staff count and inspect the actual item, lot, tone, calibre and packaging condition. Accepted goods are put away; goods requiring inspection or supplier resolution are separated. Accounting compares the supplier documents with the quantity actually accepted.</w:t>
      </w:r>
    </w:p>
    <w:p w14:paraId="5EAC8566" w14:textId="77777777" w:rsidR="002C4F36" w:rsidRDefault="00192F4C">
      <w:pPr>
        <w:spacing w:before="240" w:after="240" w:line="252" w:lineRule="auto"/>
        <w:jc w:val="both"/>
        <w:rPr>
          <w:color w:val="000000"/>
        </w:rPr>
      </w:pPr>
      <w:r>
        <w:t>During day-to-day warehouse work, staff find stock by product and lot, move it between storage positions, and issue goods against a store request. When goods move between warehouses, dispatch and destination receipt may differ because of shortage or damage. Physical stock counts are made by warehouse area, position and lot; a discrepancy requires recount and a recorded cause before the balance is adjusted. Goods returned from a customer or prepared for return to a supplier are inspected and kept out of usable stock until their disposition is known.</w:t>
      </w:r>
    </w:p>
    <w:p w14:paraId="1B868714" w14:textId="77777777" w:rsidR="002C4F36" w:rsidRDefault="00192F4C">
      <w:pPr>
        <w:spacing w:before="240" w:after="240" w:line="252" w:lineRule="auto"/>
        <w:jc w:val="both"/>
      </w:pPr>
      <w:r>
        <w:rPr>
          <w:noProof/>
        </w:rPr>
        <w:lastRenderedPageBreak/>
        <w:drawing>
          <wp:inline distT="114300" distB="114300" distL="114300" distR="114300" wp14:anchorId="3D9EBE52" wp14:editId="0DF81AA5">
            <wp:extent cx="5746115" cy="78994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7"/>
                    <a:srcRect/>
                    <a:stretch>
                      <a:fillRect/>
                    </a:stretch>
                  </pic:blipFill>
                  <pic:spPr>
                    <a:xfrm>
                      <a:off x="0" y="0"/>
                      <a:ext cx="5746440" cy="7899400"/>
                    </a:xfrm>
                    <a:prstGeom prst="rect">
                      <a:avLst/>
                    </a:prstGeom>
                  </pic:spPr>
                </pic:pic>
              </a:graphicData>
            </a:graphic>
          </wp:inline>
        </w:drawing>
      </w:r>
    </w:p>
    <w:p w14:paraId="12F8C8C2" w14:textId="77777777" w:rsidR="002C4F36" w:rsidRDefault="00192F4C">
      <w:pPr>
        <w:spacing w:before="240" w:after="240"/>
        <w:jc w:val="center"/>
        <w:rPr>
          <w:color w:val="000000"/>
        </w:rPr>
      </w:pPr>
      <w:r>
        <w:rPr>
          <w:color w:val="000000"/>
        </w:rPr>
        <w:t>[Figure 1: Current purchasing and receiving workflow]</w:t>
      </w:r>
    </w:p>
    <w:p w14:paraId="6D3A80AF" w14:textId="77777777" w:rsidR="002C4F36" w:rsidRDefault="002C4F36">
      <w:pPr>
        <w:spacing w:before="240" w:after="240"/>
        <w:jc w:val="center"/>
      </w:pPr>
    </w:p>
    <w:tbl>
      <w:tblPr>
        <w:tblStyle w:val="Style13"/>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15"/>
        <w:gridCol w:w="1710"/>
        <w:gridCol w:w="4335"/>
      </w:tblGrid>
      <w:tr w:rsidR="002C4F36" w14:paraId="60DA7105" w14:textId="77777777">
        <w:trPr>
          <w:jc w:val="center"/>
        </w:trPr>
        <w:tc>
          <w:tcPr>
            <w:tcW w:w="3015" w:type="dxa"/>
            <w:shd w:val="clear" w:color="auto" w:fill="FCE5CD"/>
            <w:tcMar>
              <w:top w:w="100" w:type="dxa"/>
              <w:left w:w="100" w:type="dxa"/>
              <w:bottom w:w="100" w:type="dxa"/>
              <w:right w:w="100" w:type="dxa"/>
            </w:tcMar>
          </w:tcPr>
          <w:p w14:paraId="78679AFA" w14:textId="77777777" w:rsidR="002C4F36" w:rsidRDefault="00192F4C">
            <w:pPr>
              <w:widowControl w:val="0"/>
              <w:spacing w:after="0" w:line="240" w:lineRule="auto"/>
            </w:pPr>
            <w:r>
              <w:lastRenderedPageBreak/>
              <w:t>Step</w:t>
            </w:r>
          </w:p>
        </w:tc>
        <w:tc>
          <w:tcPr>
            <w:tcW w:w="1710" w:type="dxa"/>
            <w:shd w:val="clear" w:color="auto" w:fill="FCE5CD"/>
            <w:tcMar>
              <w:top w:w="100" w:type="dxa"/>
              <w:left w:w="100" w:type="dxa"/>
              <w:bottom w:w="100" w:type="dxa"/>
              <w:right w:w="100" w:type="dxa"/>
            </w:tcMar>
          </w:tcPr>
          <w:p w14:paraId="39B16E1E" w14:textId="77777777" w:rsidR="002C4F36" w:rsidRDefault="00192F4C">
            <w:pPr>
              <w:widowControl w:val="0"/>
              <w:spacing w:after="0" w:line="240" w:lineRule="auto"/>
            </w:pPr>
            <w:r>
              <w:t>Role</w:t>
            </w:r>
          </w:p>
        </w:tc>
        <w:tc>
          <w:tcPr>
            <w:tcW w:w="4335" w:type="dxa"/>
            <w:shd w:val="clear" w:color="auto" w:fill="FCE5CD"/>
            <w:tcMar>
              <w:top w:w="100" w:type="dxa"/>
              <w:left w:w="100" w:type="dxa"/>
              <w:bottom w:w="100" w:type="dxa"/>
              <w:right w:w="100" w:type="dxa"/>
            </w:tcMar>
          </w:tcPr>
          <w:p w14:paraId="66DA5421" w14:textId="77777777" w:rsidR="002C4F36" w:rsidRDefault="00192F4C">
            <w:pPr>
              <w:widowControl w:val="0"/>
              <w:spacing w:after="0" w:line="240" w:lineRule="auto"/>
            </w:pPr>
            <w:r>
              <w:t>Description</w:t>
            </w:r>
          </w:p>
        </w:tc>
      </w:tr>
      <w:tr w:rsidR="002C4F36" w14:paraId="4582773E" w14:textId="77777777">
        <w:trPr>
          <w:jc w:val="center"/>
        </w:trPr>
        <w:tc>
          <w:tcPr>
            <w:tcW w:w="3015" w:type="dxa"/>
            <w:shd w:val="clear" w:color="auto" w:fill="auto"/>
            <w:tcMar>
              <w:top w:w="100" w:type="dxa"/>
              <w:left w:w="100" w:type="dxa"/>
              <w:bottom w:w="100" w:type="dxa"/>
              <w:right w:w="100" w:type="dxa"/>
            </w:tcMar>
          </w:tcPr>
          <w:p w14:paraId="372EB066" w14:textId="77777777" w:rsidR="002C4F36" w:rsidRDefault="00192F4C">
            <w:pPr>
              <w:widowControl w:val="0"/>
              <w:spacing w:after="0" w:line="240" w:lineRule="auto"/>
            </w:pPr>
            <w:r>
              <w:t xml:space="preserve">1. Review Inventory Needs </w:t>
            </w:r>
          </w:p>
        </w:tc>
        <w:tc>
          <w:tcPr>
            <w:tcW w:w="1710" w:type="dxa"/>
            <w:shd w:val="clear" w:color="auto" w:fill="auto"/>
            <w:tcMar>
              <w:top w:w="100" w:type="dxa"/>
              <w:left w:w="100" w:type="dxa"/>
              <w:bottom w:w="100" w:type="dxa"/>
              <w:right w:w="100" w:type="dxa"/>
            </w:tcMar>
          </w:tcPr>
          <w:p w14:paraId="1531FBE5" w14:textId="77777777" w:rsidR="002C4F36" w:rsidRDefault="00192F4C">
            <w:pPr>
              <w:widowControl w:val="0"/>
              <w:spacing w:after="0" w:line="240" w:lineRule="auto"/>
            </w:pPr>
            <w:r>
              <w:t>Inventory Staff</w:t>
            </w:r>
          </w:p>
        </w:tc>
        <w:tc>
          <w:tcPr>
            <w:tcW w:w="4335" w:type="dxa"/>
            <w:shd w:val="clear" w:color="auto" w:fill="auto"/>
            <w:tcMar>
              <w:top w:w="100" w:type="dxa"/>
              <w:left w:w="100" w:type="dxa"/>
              <w:bottom w:w="100" w:type="dxa"/>
              <w:right w:w="100" w:type="dxa"/>
            </w:tcMar>
          </w:tcPr>
          <w:p w14:paraId="39993491" w14:textId="77777777" w:rsidR="002C4F36" w:rsidRDefault="00192F4C">
            <w:pPr>
              <w:widowControl w:val="0"/>
              <w:spacing w:after="0" w:line="240" w:lineRule="auto"/>
            </w:pPr>
            <w:r>
              <w:t xml:space="preserve">Review current inventory levels and identify products that need replenishment. </w:t>
            </w:r>
          </w:p>
        </w:tc>
      </w:tr>
      <w:tr w:rsidR="002C4F36" w14:paraId="20278131" w14:textId="77777777">
        <w:trPr>
          <w:jc w:val="center"/>
        </w:trPr>
        <w:tc>
          <w:tcPr>
            <w:tcW w:w="3015" w:type="dxa"/>
            <w:shd w:val="clear" w:color="auto" w:fill="auto"/>
            <w:tcMar>
              <w:top w:w="100" w:type="dxa"/>
              <w:left w:w="100" w:type="dxa"/>
              <w:bottom w:w="100" w:type="dxa"/>
              <w:right w:w="100" w:type="dxa"/>
            </w:tcMar>
          </w:tcPr>
          <w:p w14:paraId="392553D3" w14:textId="77777777" w:rsidR="002C4F36" w:rsidRDefault="00192F4C">
            <w:pPr>
              <w:widowControl w:val="0"/>
              <w:spacing w:after="0" w:line="240" w:lineRule="auto"/>
            </w:pPr>
            <w:r>
              <w:t xml:space="preserve">2. Prepare Purchase Request </w:t>
            </w:r>
          </w:p>
        </w:tc>
        <w:tc>
          <w:tcPr>
            <w:tcW w:w="1710" w:type="dxa"/>
            <w:shd w:val="clear" w:color="auto" w:fill="auto"/>
            <w:tcMar>
              <w:top w:w="100" w:type="dxa"/>
              <w:left w:w="100" w:type="dxa"/>
              <w:bottom w:w="100" w:type="dxa"/>
              <w:right w:w="100" w:type="dxa"/>
            </w:tcMar>
          </w:tcPr>
          <w:p w14:paraId="680D985F" w14:textId="77777777" w:rsidR="002C4F36" w:rsidRDefault="00192F4C">
            <w:pPr>
              <w:widowControl w:val="0"/>
              <w:spacing w:after="0" w:line="240" w:lineRule="auto"/>
            </w:pPr>
            <w:r>
              <w:t xml:space="preserve">Accountant </w:t>
            </w:r>
          </w:p>
        </w:tc>
        <w:tc>
          <w:tcPr>
            <w:tcW w:w="4335" w:type="dxa"/>
            <w:shd w:val="clear" w:color="auto" w:fill="auto"/>
            <w:tcMar>
              <w:top w:w="100" w:type="dxa"/>
              <w:left w:w="100" w:type="dxa"/>
              <w:bottom w:w="100" w:type="dxa"/>
              <w:right w:w="100" w:type="dxa"/>
            </w:tcMar>
          </w:tcPr>
          <w:p w14:paraId="6C9B62BB" w14:textId="77777777" w:rsidR="002C4F36" w:rsidRDefault="00192F4C">
            <w:pPr>
              <w:widowControl w:val="0"/>
              <w:spacing w:after="0" w:line="240" w:lineRule="auto"/>
            </w:pPr>
            <w:r>
              <w:t xml:space="preserve">Prepare a purchase request specifying the required products, quantities, and purchasing needs. </w:t>
            </w:r>
          </w:p>
        </w:tc>
      </w:tr>
      <w:tr w:rsidR="002C4F36" w14:paraId="05194D49" w14:textId="77777777">
        <w:trPr>
          <w:jc w:val="center"/>
        </w:trPr>
        <w:tc>
          <w:tcPr>
            <w:tcW w:w="3015" w:type="dxa"/>
            <w:shd w:val="clear" w:color="auto" w:fill="auto"/>
            <w:tcMar>
              <w:top w:w="100" w:type="dxa"/>
              <w:left w:w="100" w:type="dxa"/>
              <w:bottom w:w="100" w:type="dxa"/>
              <w:right w:w="100" w:type="dxa"/>
            </w:tcMar>
          </w:tcPr>
          <w:p w14:paraId="269405F3" w14:textId="77777777" w:rsidR="002C4F36" w:rsidRDefault="00192F4C">
            <w:pPr>
              <w:widowControl w:val="0"/>
              <w:spacing w:after="0" w:line="240" w:lineRule="auto"/>
            </w:pPr>
            <w:r>
              <w:t xml:space="preserve">3. Review and Approve Request </w:t>
            </w:r>
          </w:p>
        </w:tc>
        <w:tc>
          <w:tcPr>
            <w:tcW w:w="1710" w:type="dxa"/>
            <w:shd w:val="clear" w:color="auto" w:fill="auto"/>
            <w:tcMar>
              <w:top w:w="100" w:type="dxa"/>
              <w:left w:w="100" w:type="dxa"/>
              <w:bottom w:w="100" w:type="dxa"/>
              <w:right w:w="100" w:type="dxa"/>
            </w:tcMar>
          </w:tcPr>
          <w:p w14:paraId="17B50A41" w14:textId="77777777" w:rsidR="002C4F36" w:rsidRDefault="00192F4C">
            <w:pPr>
              <w:widowControl w:val="0"/>
              <w:spacing w:after="0" w:line="240" w:lineRule="auto"/>
            </w:pPr>
            <w:r>
              <w:t>Owner</w:t>
            </w:r>
          </w:p>
        </w:tc>
        <w:tc>
          <w:tcPr>
            <w:tcW w:w="4335" w:type="dxa"/>
            <w:shd w:val="clear" w:color="auto" w:fill="auto"/>
            <w:tcMar>
              <w:top w:w="100" w:type="dxa"/>
              <w:left w:w="100" w:type="dxa"/>
              <w:bottom w:w="100" w:type="dxa"/>
              <w:right w:w="100" w:type="dxa"/>
            </w:tcMar>
          </w:tcPr>
          <w:p w14:paraId="17572453" w14:textId="77777777" w:rsidR="002C4F36" w:rsidRDefault="00192F4C">
            <w:pPr>
              <w:widowControl w:val="0"/>
              <w:spacing w:after="0" w:line="240" w:lineRule="auto"/>
            </w:pPr>
            <w:r>
              <w:t xml:space="preserve">Review the purchase request and decide whether to approve it based on business needs. </w:t>
            </w:r>
          </w:p>
        </w:tc>
      </w:tr>
      <w:tr w:rsidR="002C4F36" w14:paraId="477FA1C7" w14:textId="77777777">
        <w:trPr>
          <w:jc w:val="center"/>
        </w:trPr>
        <w:tc>
          <w:tcPr>
            <w:tcW w:w="3015" w:type="dxa"/>
            <w:shd w:val="clear" w:color="auto" w:fill="auto"/>
            <w:tcMar>
              <w:top w:w="100" w:type="dxa"/>
              <w:left w:w="100" w:type="dxa"/>
              <w:bottom w:w="100" w:type="dxa"/>
              <w:right w:w="100" w:type="dxa"/>
            </w:tcMar>
          </w:tcPr>
          <w:p w14:paraId="36B6A7C9" w14:textId="77777777" w:rsidR="002C4F36" w:rsidRDefault="00192F4C">
            <w:pPr>
              <w:widowControl w:val="0"/>
              <w:spacing w:after="0" w:line="240" w:lineRule="auto"/>
            </w:pPr>
            <w:r>
              <w:t xml:space="preserve">4.1. Revise Request </w:t>
            </w:r>
          </w:p>
        </w:tc>
        <w:tc>
          <w:tcPr>
            <w:tcW w:w="1710" w:type="dxa"/>
            <w:shd w:val="clear" w:color="auto" w:fill="auto"/>
            <w:tcMar>
              <w:top w:w="100" w:type="dxa"/>
              <w:left w:w="100" w:type="dxa"/>
              <w:bottom w:w="100" w:type="dxa"/>
              <w:right w:w="100" w:type="dxa"/>
            </w:tcMar>
          </w:tcPr>
          <w:p w14:paraId="184FA1B0" w14:textId="77777777" w:rsidR="002C4F36" w:rsidRDefault="00192F4C">
            <w:pPr>
              <w:widowControl w:val="0"/>
              <w:spacing w:after="0" w:line="240" w:lineRule="auto"/>
            </w:pPr>
            <w:r>
              <w:t xml:space="preserve">Accountant </w:t>
            </w:r>
          </w:p>
        </w:tc>
        <w:tc>
          <w:tcPr>
            <w:tcW w:w="4335" w:type="dxa"/>
            <w:shd w:val="clear" w:color="auto" w:fill="auto"/>
            <w:tcMar>
              <w:top w:w="100" w:type="dxa"/>
              <w:left w:w="100" w:type="dxa"/>
              <w:bottom w:w="100" w:type="dxa"/>
              <w:right w:w="100" w:type="dxa"/>
            </w:tcMar>
          </w:tcPr>
          <w:p w14:paraId="41FAA458" w14:textId="77777777" w:rsidR="002C4F36" w:rsidRDefault="00192F4C">
            <w:pPr>
              <w:widowControl w:val="0"/>
              <w:spacing w:after="0" w:line="240" w:lineRule="auto"/>
            </w:pPr>
            <w:r>
              <w:t xml:space="preserve">Revise the purchase request based on the owner's feedback and resubmit it for approval. </w:t>
            </w:r>
          </w:p>
        </w:tc>
      </w:tr>
      <w:tr w:rsidR="002C4F36" w14:paraId="40AF0440" w14:textId="77777777">
        <w:trPr>
          <w:jc w:val="center"/>
        </w:trPr>
        <w:tc>
          <w:tcPr>
            <w:tcW w:w="3015" w:type="dxa"/>
            <w:shd w:val="clear" w:color="auto" w:fill="auto"/>
            <w:tcMar>
              <w:top w:w="100" w:type="dxa"/>
              <w:left w:w="100" w:type="dxa"/>
              <w:bottom w:w="100" w:type="dxa"/>
              <w:right w:w="100" w:type="dxa"/>
            </w:tcMar>
          </w:tcPr>
          <w:p w14:paraId="066E3905" w14:textId="77777777" w:rsidR="002C4F36" w:rsidRDefault="00192F4C">
            <w:pPr>
              <w:widowControl w:val="0"/>
              <w:spacing w:after="0" w:line="240" w:lineRule="auto"/>
            </w:pPr>
            <w:r>
              <w:t xml:space="preserve">4.2. Create and Submit Purchase Order </w:t>
            </w:r>
          </w:p>
        </w:tc>
        <w:tc>
          <w:tcPr>
            <w:tcW w:w="1710" w:type="dxa"/>
            <w:shd w:val="clear" w:color="auto" w:fill="auto"/>
            <w:tcMar>
              <w:top w:w="100" w:type="dxa"/>
              <w:left w:w="100" w:type="dxa"/>
              <w:bottom w:w="100" w:type="dxa"/>
              <w:right w:w="100" w:type="dxa"/>
            </w:tcMar>
          </w:tcPr>
          <w:p w14:paraId="4D8E339B" w14:textId="77777777" w:rsidR="002C4F36" w:rsidRDefault="00192F4C">
            <w:pPr>
              <w:widowControl w:val="0"/>
              <w:spacing w:after="0" w:line="240" w:lineRule="auto"/>
            </w:pPr>
            <w:r>
              <w:t xml:space="preserve">Accountant </w:t>
            </w:r>
          </w:p>
        </w:tc>
        <w:tc>
          <w:tcPr>
            <w:tcW w:w="4335" w:type="dxa"/>
            <w:shd w:val="clear" w:color="auto" w:fill="auto"/>
            <w:tcMar>
              <w:top w:w="100" w:type="dxa"/>
              <w:left w:w="100" w:type="dxa"/>
              <w:bottom w:w="100" w:type="dxa"/>
              <w:right w:w="100" w:type="dxa"/>
            </w:tcMar>
          </w:tcPr>
          <w:p w14:paraId="635EA363" w14:textId="77777777" w:rsidR="002C4F36" w:rsidRDefault="00192F4C">
            <w:pPr>
              <w:widowControl w:val="0"/>
              <w:spacing w:after="0" w:line="240" w:lineRule="auto"/>
            </w:pPr>
            <w:r>
              <w:t xml:space="preserve">Create a purchase order based on the approved request and submit it to the supplier. </w:t>
            </w:r>
          </w:p>
        </w:tc>
      </w:tr>
      <w:tr w:rsidR="002C4F36" w14:paraId="0BA63EE5" w14:textId="77777777">
        <w:trPr>
          <w:jc w:val="center"/>
        </w:trPr>
        <w:tc>
          <w:tcPr>
            <w:tcW w:w="3015" w:type="dxa"/>
            <w:shd w:val="clear" w:color="auto" w:fill="auto"/>
            <w:tcMar>
              <w:top w:w="100" w:type="dxa"/>
              <w:left w:w="100" w:type="dxa"/>
              <w:bottom w:w="100" w:type="dxa"/>
              <w:right w:w="100" w:type="dxa"/>
            </w:tcMar>
          </w:tcPr>
          <w:p w14:paraId="1542EBB0" w14:textId="77777777" w:rsidR="002C4F36" w:rsidRDefault="00192F4C">
            <w:pPr>
              <w:widowControl w:val="0"/>
              <w:spacing w:after="0" w:line="240" w:lineRule="auto"/>
            </w:pPr>
            <w:r>
              <w:t xml:space="preserve">5. Confirm Order Availability </w:t>
            </w:r>
          </w:p>
        </w:tc>
        <w:tc>
          <w:tcPr>
            <w:tcW w:w="1710" w:type="dxa"/>
            <w:shd w:val="clear" w:color="auto" w:fill="auto"/>
            <w:tcMar>
              <w:top w:w="100" w:type="dxa"/>
              <w:left w:w="100" w:type="dxa"/>
              <w:bottom w:w="100" w:type="dxa"/>
              <w:right w:w="100" w:type="dxa"/>
            </w:tcMar>
          </w:tcPr>
          <w:p w14:paraId="435869A6" w14:textId="77777777" w:rsidR="002C4F36" w:rsidRDefault="00192F4C">
            <w:pPr>
              <w:widowControl w:val="0"/>
              <w:spacing w:after="0" w:line="240" w:lineRule="auto"/>
            </w:pPr>
            <w:r>
              <w:t xml:space="preserve">Supplier </w:t>
            </w:r>
          </w:p>
        </w:tc>
        <w:tc>
          <w:tcPr>
            <w:tcW w:w="4335" w:type="dxa"/>
            <w:shd w:val="clear" w:color="auto" w:fill="auto"/>
            <w:tcMar>
              <w:top w:w="100" w:type="dxa"/>
              <w:left w:w="100" w:type="dxa"/>
              <w:bottom w:w="100" w:type="dxa"/>
              <w:right w:w="100" w:type="dxa"/>
            </w:tcMar>
          </w:tcPr>
          <w:p w14:paraId="31D9CD50" w14:textId="77777777" w:rsidR="002C4F36" w:rsidRDefault="00192F4C">
            <w:pPr>
              <w:widowControl w:val="0"/>
              <w:spacing w:after="0" w:line="240" w:lineRule="auto"/>
            </w:pPr>
            <w:r>
              <w:t>Check product availability and determine whether the purchase order can be fulfilled.</w:t>
            </w:r>
          </w:p>
        </w:tc>
      </w:tr>
      <w:tr w:rsidR="002C4F36" w14:paraId="45028287" w14:textId="77777777">
        <w:trPr>
          <w:jc w:val="center"/>
        </w:trPr>
        <w:tc>
          <w:tcPr>
            <w:tcW w:w="3015" w:type="dxa"/>
            <w:shd w:val="clear" w:color="auto" w:fill="auto"/>
            <w:tcMar>
              <w:top w:w="100" w:type="dxa"/>
              <w:left w:w="100" w:type="dxa"/>
              <w:bottom w:w="100" w:type="dxa"/>
              <w:right w:w="100" w:type="dxa"/>
            </w:tcMar>
          </w:tcPr>
          <w:p w14:paraId="03C79FF3" w14:textId="77777777" w:rsidR="002C4F36" w:rsidRDefault="00192F4C">
            <w:pPr>
              <w:widowControl w:val="0"/>
              <w:spacing w:after="0" w:line="240" w:lineRule="auto"/>
            </w:pPr>
            <w:r>
              <w:t xml:space="preserve">6.1. Revise Purchase Order </w:t>
            </w:r>
          </w:p>
        </w:tc>
        <w:tc>
          <w:tcPr>
            <w:tcW w:w="1710" w:type="dxa"/>
            <w:shd w:val="clear" w:color="auto" w:fill="auto"/>
            <w:tcMar>
              <w:top w:w="100" w:type="dxa"/>
              <w:left w:w="100" w:type="dxa"/>
              <w:bottom w:w="100" w:type="dxa"/>
              <w:right w:w="100" w:type="dxa"/>
            </w:tcMar>
          </w:tcPr>
          <w:p w14:paraId="1C4FEF11" w14:textId="77777777" w:rsidR="002C4F36" w:rsidRDefault="00192F4C">
            <w:pPr>
              <w:widowControl w:val="0"/>
              <w:spacing w:after="0" w:line="240" w:lineRule="auto"/>
            </w:pPr>
            <w:r>
              <w:t>Accountant</w:t>
            </w:r>
          </w:p>
        </w:tc>
        <w:tc>
          <w:tcPr>
            <w:tcW w:w="4335" w:type="dxa"/>
            <w:shd w:val="clear" w:color="auto" w:fill="auto"/>
            <w:tcMar>
              <w:top w:w="100" w:type="dxa"/>
              <w:left w:w="100" w:type="dxa"/>
              <w:bottom w:w="100" w:type="dxa"/>
              <w:right w:w="100" w:type="dxa"/>
            </w:tcMar>
          </w:tcPr>
          <w:p w14:paraId="41932516" w14:textId="77777777" w:rsidR="002C4F36" w:rsidRDefault="00192F4C">
            <w:pPr>
              <w:widowControl w:val="0"/>
              <w:spacing w:after="0" w:line="240" w:lineRule="auto"/>
            </w:pPr>
            <w:r>
              <w:t xml:space="preserve">Modify the purchase order when the supplier cannot fulfill the requested items or quantities. </w:t>
            </w:r>
          </w:p>
        </w:tc>
      </w:tr>
      <w:tr w:rsidR="002C4F36" w14:paraId="3AFD2898" w14:textId="77777777">
        <w:trPr>
          <w:jc w:val="center"/>
        </w:trPr>
        <w:tc>
          <w:tcPr>
            <w:tcW w:w="3015" w:type="dxa"/>
            <w:shd w:val="clear" w:color="auto" w:fill="auto"/>
            <w:tcMar>
              <w:top w:w="100" w:type="dxa"/>
              <w:left w:w="100" w:type="dxa"/>
              <w:bottom w:w="100" w:type="dxa"/>
              <w:right w:w="100" w:type="dxa"/>
            </w:tcMar>
          </w:tcPr>
          <w:p w14:paraId="0C563E1A" w14:textId="77777777" w:rsidR="002C4F36" w:rsidRDefault="00192F4C">
            <w:pPr>
              <w:widowControl w:val="0"/>
              <w:spacing w:after="0" w:line="240" w:lineRule="auto"/>
            </w:pPr>
            <w:r>
              <w:t xml:space="preserve">6.2. Prepare and Deliver Goods </w:t>
            </w:r>
          </w:p>
        </w:tc>
        <w:tc>
          <w:tcPr>
            <w:tcW w:w="1710" w:type="dxa"/>
            <w:shd w:val="clear" w:color="auto" w:fill="auto"/>
            <w:tcMar>
              <w:top w:w="100" w:type="dxa"/>
              <w:left w:w="100" w:type="dxa"/>
              <w:bottom w:w="100" w:type="dxa"/>
              <w:right w:w="100" w:type="dxa"/>
            </w:tcMar>
          </w:tcPr>
          <w:p w14:paraId="639922BE" w14:textId="77777777" w:rsidR="002C4F36" w:rsidRDefault="00192F4C">
            <w:pPr>
              <w:widowControl w:val="0"/>
              <w:spacing w:after="0" w:line="240" w:lineRule="auto"/>
            </w:pPr>
            <w:r>
              <w:t xml:space="preserve">Supplier </w:t>
            </w:r>
          </w:p>
        </w:tc>
        <w:tc>
          <w:tcPr>
            <w:tcW w:w="4335" w:type="dxa"/>
            <w:shd w:val="clear" w:color="auto" w:fill="auto"/>
            <w:tcMar>
              <w:top w:w="100" w:type="dxa"/>
              <w:left w:w="100" w:type="dxa"/>
              <w:bottom w:w="100" w:type="dxa"/>
              <w:right w:w="100" w:type="dxa"/>
            </w:tcMar>
          </w:tcPr>
          <w:p w14:paraId="04D6AED1" w14:textId="77777777" w:rsidR="002C4F36" w:rsidRDefault="00192F4C">
            <w:pPr>
              <w:widowControl w:val="0"/>
              <w:spacing w:after="0" w:line="240" w:lineRule="auto"/>
            </w:pPr>
            <w:r>
              <w:t>Prepare the confirmed products and arrange delivery to the store.</w:t>
            </w:r>
          </w:p>
        </w:tc>
      </w:tr>
      <w:tr w:rsidR="002C4F36" w14:paraId="74A5152B" w14:textId="77777777">
        <w:trPr>
          <w:jc w:val="center"/>
        </w:trPr>
        <w:tc>
          <w:tcPr>
            <w:tcW w:w="3015" w:type="dxa"/>
            <w:shd w:val="clear" w:color="auto" w:fill="auto"/>
            <w:tcMar>
              <w:top w:w="100" w:type="dxa"/>
              <w:left w:w="100" w:type="dxa"/>
              <w:bottom w:w="100" w:type="dxa"/>
              <w:right w:w="100" w:type="dxa"/>
            </w:tcMar>
          </w:tcPr>
          <w:p w14:paraId="1D0B308E" w14:textId="77777777" w:rsidR="002C4F36" w:rsidRDefault="00192F4C">
            <w:pPr>
              <w:widowControl w:val="0"/>
              <w:spacing w:after="0" w:line="240" w:lineRule="auto"/>
            </w:pPr>
            <w:r>
              <w:t xml:space="preserve">7. Receive Goods </w:t>
            </w:r>
          </w:p>
        </w:tc>
        <w:tc>
          <w:tcPr>
            <w:tcW w:w="1710" w:type="dxa"/>
            <w:shd w:val="clear" w:color="auto" w:fill="auto"/>
            <w:tcMar>
              <w:top w:w="100" w:type="dxa"/>
              <w:left w:w="100" w:type="dxa"/>
              <w:bottom w:w="100" w:type="dxa"/>
              <w:right w:w="100" w:type="dxa"/>
            </w:tcMar>
          </w:tcPr>
          <w:p w14:paraId="51526930" w14:textId="77777777" w:rsidR="002C4F36" w:rsidRDefault="00192F4C">
            <w:pPr>
              <w:widowControl w:val="0"/>
              <w:spacing w:after="0" w:line="240" w:lineRule="auto"/>
            </w:pPr>
            <w:r>
              <w:t>Inventory Staff</w:t>
            </w:r>
          </w:p>
        </w:tc>
        <w:tc>
          <w:tcPr>
            <w:tcW w:w="4335" w:type="dxa"/>
            <w:shd w:val="clear" w:color="auto" w:fill="auto"/>
            <w:tcMar>
              <w:top w:w="100" w:type="dxa"/>
              <w:left w:w="100" w:type="dxa"/>
              <w:bottom w:w="100" w:type="dxa"/>
              <w:right w:w="100" w:type="dxa"/>
            </w:tcMar>
          </w:tcPr>
          <w:p w14:paraId="619A39B7" w14:textId="77777777" w:rsidR="002C4F36" w:rsidRDefault="00192F4C">
            <w:pPr>
              <w:widowControl w:val="0"/>
              <w:spacing w:after="0" w:line="240" w:lineRule="auto"/>
            </w:pPr>
            <w:r>
              <w:t xml:space="preserve">Receive the delivered goods and check whether they meet the purchase order requirements. </w:t>
            </w:r>
          </w:p>
        </w:tc>
      </w:tr>
      <w:tr w:rsidR="002C4F36" w14:paraId="5C6F02C8" w14:textId="77777777">
        <w:trPr>
          <w:jc w:val="center"/>
        </w:trPr>
        <w:tc>
          <w:tcPr>
            <w:tcW w:w="3015" w:type="dxa"/>
            <w:shd w:val="clear" w:color="auto" w:fill="auto"/>
            <w:tcMar>
              <w:top w:w="100" w:type="dxa"/>
              <w:left w:w="100" w:type="dxa"/>
              <w:bottom w:w="100" w:type="dxa"/>
              <w:right w:w="100" w:type="dxa"/>
            </w:tcMar>
          </w:tcPr>
          <w:p w14:paraId="7C29FDD7" w14:textId="77777777" w:rsidR="002C4F36" w:rsidRDefault="00192F4C">
            <w:pPr>
              <w:widowControl w:val="0"/>
              <w:spacing w:after="0" w:line="240" w:lineRule="auto"/>
            </w:pPr>
            <w:r>
              <w:t xml:space="preserve">8.1.0. Record Receipt Discrepancies </w:t>
            </w:r>
          </w:p>
        </w:tc>
        <w:tc>
          <w:tcPr>
            <w:tcW w:w="1710" w:type="dxa"/>
            <w:shd w:val="clear" w:color="auto" w:fill="auto"/>
            <w:tcMar>
              <w:top w:w="100" w:type="dxa"/>
              <w:left w:w="100" w:type="dxa"/>
              <w:bottom w:w="100" w:type="dxa"/>
              <w:right w:w="100" w:type="dxa"/>
            </w:tcMar>
          </w:tcPr>
          <w:p w14:paraId="71FC1E9C" w14:textId="77777777" w:rsidR="002C4F36" w:rsidRDefault="00192F4C">
            <w:pPr>
              <w:widowControl w:val="0"/>
              <w:spacing w:after="0" w:line="240" w:lineRule="auto"/>
            </w:pPr>
            <w:r>
              <w:t xml:space="preserve">Inventory Staff </w:t>
            </w:r>
          </w:p>
        </w:tc>
        <w:tc>
          <w:tcPr>
            <w:tcW w:w="4335" w:type="dxa"/>
            <w:shd w:val="clear" w:color="auto" w:fill="auto"/>
            <w:tcMar>
              <w:top w:w="100" w:type="dxa"/>
              <w:left w:w="100" w:type="dxa"/>
              <w:bottom w:w="100" w:type="dxa"/>
              <w:right w:w="100" w:type="dxa"/>
            </w:tcMar>
          </w:tcPr>
          <w:p w14:paraId="702F2A19" w14:textId="77777777" w:rsidR="002C4F36" w:rsidRDefault="00192F4C">
            <w:pPr>
              <w:widowControl w:val="0"/>
              <w:spacing w:after="0" w:line="240" w:lineRule="auto"/>
            </w:pPr>
            <w:r>
              <w:t xml:space="preserve">Record any differences or problems found during receiving, such as missing, incorrect, or damaged goods. </w:t>
            </w:r>
          </w:p>
        </w:tc>
      </w:tr>
      <w:tr w:rsidR="002C4F36" w14:paraId="6DF5DDE0" w14:textId="77777777">
        <w:trPr>
          <w:jc w:val="center"/>
        </w:trPr>
        <w:tc>
          <w:tcPr>
            <w:tcW w:w="3015" w:type="dxa"/>
            <w:shd w:val="clear" w:color="auto" w:fill="auto"/>
            <w:tcMar>
              <w:top w:w="100" w:type="dxa"/>
              <w:left w:w="100" w:type="dxa"/>
              <w:bottom w:w="100" w:type="dxa"/>
              <w:right w:w="100" w:type="dxa"/>
            </w:tcMar>
          </w:tcPr>
          <w:p w14:paraId="29CA9CAE" w14:textId="77777777" w:rsidR="002C4F36" w:rsidRDefault="00192F4C">
            <w:pPr>
              <w:widowControl w:val="0"/>
              <w:spacing w:after="0" w:line="240" w:lineRule="auto"/>
            </w:pPr>
            <w:r>
              <w:t xml:space="preserve">8.1.1. Coordinate Discrepancy Resolution </w:t>
            </w:r>
          </w:p>
        </w:tc>
        <w:tc>
          <w:tcPr>
            <w:tcW w:w="1710" w:type="dxa"/>
            <w:shd w:val="clear" w:color="auto" w:fill="auto"/>
            <w:tcMar>
              <w:top w:w="100" w:type="dxa"/>
              <w:left w:w="100" w:type="dxa"/>
              <w:bottom w:w="100" w:type="dxa"/>
              <w:right w:w="100" w:type="dxa"/>
            </w:tcMar>
          </w:tcPr>
          <w:p w14:paraId="5CE999DF" w14:textId="77777777" w:rsidR="002C4F36" w:rsidRDefault="00192F4C">
            <w:pPr>
              <w:widowControl w:val="0"/>
              <w:spacing w:before="240" w:after="240" w:line="240" w:lineRule="auto"/>
            </w:pPr>
            <w:r>
              <w:t>Supplier</w:t>
            </w:r>
          </w:p>
        </w:tc>
        <w:tc>
          <w:tcPr>
            <w:tcW w:w="4335" w:type="dxa"/>
            <w:shd w:val="clear" w:color="auto" w:fill="auto"/>
            <w:tcMar>
              <w:top w:w="100" w:type="dxa"/>
              <w:left w:w="100" w:type="dxa"/>
              <w:bottom w:w="100" w:type="dxa"/>
              <w:right w:w="100" w:type="dxa"/>
            </w:tcMar>
          </w:tcPr>
          <w:p w14:paraId="08C0F7FA" w14:textId="77777777" w:rsidR="002C4F36" w:rsidRDefault="00192F4C">
            <w:pPr>
              <w:widowControl w:val="0"/>
              <w:spacing w:after="0" w:line="240" w:lineRule="auto"/>
            </w:pPr>
            <w:r>
              <w:t xml:space="preserve">Prepare and deliver replacement goods to resolve the reported discrepancies. </w:t>
            </w:r>
          </w:p>
        </w:tc>
      </w:tr>
      <w:tr w:rsidR="002C4F36" w14:paraId="22E9361B" w14:textId="77777777">
        <w:trPr>
          <w:trHeight w:val="643"/>
          <w:jc w:val="center"/>
        </w:trPr>
        <w:tc>
          <w:tcPr>
            <w:tcW w:w="3015" w:type="dxa"/>
            <w:shd w:val="clear" w:color="auto" w:fill="auto"/>
            <w:tcMar>
              <w:top w:w="100" w:type="dxa"/>
              <w:left w:w="100" w:type="dxa"/>
              <w:bottom w:w="100" w:type="dxa"/>
              <w:right w:w="100" w:type="dxa"/>
            </w:tcMar>
          </w:tcPr>
          <w:p w14:paraId="0C4DD317" w14:textId="77777777" w:rsidR="002C4F36" w:rsidRDefault="00192F4C">
            <w:pPr>
              <w:widowControl w:val="0"/>
              <w:spacing w:after="0" w:line="240" w:lineRule="auto"/>
            </w:pPr>
            <w:r>
              <w:t xml:space="preserve">8.2. Record Goods Receipt </w:t>
            </w:r>
          </w:p>
        </w:tc>
        <w:tc>
          <w:tcPr>
            <w:tcW w:w="1710" w:type="dxa"/>
            <w:shd w:val="clear" w:color="auto" w:fill="auto"/>
            <w:tcMar>
              <w:top w:w="100" w:type="dxa"/>
              <w:left w:w="100" w:type="dxa"/>
              <w:bottom w:w="100" w:type="dxa"/>
              <w:right w:w="100" w:type="dxa"/>
            </w:tcMar>
          </w:tcPr>
          <w:p w14:paraId="20A7BE72" w14:textId="77777777" w:rsidR="002C4F36" w:rsidRDefault="00192F4C">
            <w:pPr>
              <w:widowControl w:val="0"/>
              <w:spacing w:before="240" w:after="240" w:line="240" w:lineRule="auto"/>
            </w:pPr>
            <w:r>
              <w:t>Inventory Staff</w:t>
            </w:r>
          </w:p>
        </w:tc>
        <w:tc>
          <w:tcPr>
            <w:tcW w:w="4335" w:type="dxa"/>
            <w:shd w:val="clear" w:color="auto" w:fill="auto"/>
            <w:tcMar>
              <w:top w:w="100" w:type="dxa"/>
              <w:left w:w="100" w:type="dxa"/>
              <w:bottom w:w="100" w:type="dxa"/>
              <w:right w:w="100" w:type="dxa"/>
            </w:tcMar>
          </w:tcPr>
          <w:p w14:paraId="5E41F1E1" w14:textId="77777777" w:rsidR="002C4F36" w:rsidRDefault="00192F4C">
            <w:pPr>
              <w:widowControl w:val="0"/>
              <w:spacing w:after="0" w:line="240" w:lineRule="auto"/>
            </w:pPr>
            <w:r>
              <w:t xml:space="preserve">Record the receipt of goods that meet the required conditions and quantities. </w:t>
            </w:r>
          </w:p>
        </w:tc>
      </w:tr>
      <w:tr w:rsidR="002C4F36" w14:paraId="09BBFB65" w14:textId="77777777">
        <w:trPr>
          <w:trHeight w:val="643"/>
          <w:jc w:val="center"/>
        </w:trPr>
        <w:tc>
          <w:tcPr>
            <w:tcW w:w="3015" w:type="dxa"/>
            <w:shd w:val="clear" w:color="auto" w:fill="auto"/>
            <w:tcMar>
              <w:top w:w="100" w:type="dxa"/>
              <w:left w:w="100" w:type="dxa"/>
              <w:bottom w:w="100" w:type="dxa"/>
              <w:right w:w="100" w:type="dxa"/>
            </w:tcMar>
          </w:tcPr>
          <w:p w14:paraId="67CD7CD4" w14:textId="77777777" w:rsidR="002C4F36" w:rsidRDefault="00192F4C">
            <w:pPr>
              <w:widowControl w:val="0"/>
              <w:spacing w:after="0" w:line="240" w:lineRule="auto"/>
            </w:pPr>
            <w:r>
              <w:t xml:space="preserve">9. Reconcile Purchase Documents </w:t>
            </w:r>
          </w:p>
        </w:tc>
        <w:tc>
          <w:tcPr>
            <w:tcW w:w="1710" w:type="dxa"/>
            <w:shd w:val="clear" w:color="auto" w:fill="auto"/>
            <w:tcMar>
              <w:top w:w="100" w:type="dxa"/>
              <w:left w:w="100" w:type="dxa"/>
              <w:bottom w:w="100" w:type="dxa"/>
              <w:right w:w="100" w:type="dxa"/>
            </w:tcMar>
          </w:tcPr>
          <w:p w14:paraId="513AB4BF" w14:textId="77777777" w:rsidR="002C4F36" w:rsidRDefault="00192F4C">
            <w:pPr>
              <w:widowControl w:val="0"/>
              <w:spacing w:before="240" w:after="240" w:line="240" w:lineRule="auto"/>
            </w:pPr>
            <w:r>
              <w:t>Accountant</w:t>
            </w:r>
          </w:p>
        </w:tc>
        <w:tc>
          <w:tcPr>
            <w:tcW w:w="4335" w:type="dxa"/>
            <w:shd w:val="clear" w:color="auto" w:fill="auto"/>
            <w:tcMar>
              <w:top w:w="100" w:type="dxa"/>
              <w:left w:w="100" w:type="dxa"/>
              <w:bottom w:w="100" w:type="dxa"/>
              <w:right w:w="100" w:type="dxa"/>
            </w:tcMar>
          </w:tcPr>
          <w:p w14:paraId="5434D429" w14:textId="77777777" w:rsidR="002C4F36" w:rsidRDefault="00192F4C">
            <w:pPr>
              <w:widowControl w:val="0"/>
              <w:spacing w:after="0" w:line="240" w:lineRule="auto"/>
            </w:pPr>
            <w:r>
              <w:t>Compare purchase orders, goods receipt records, and related documents to verify the purchasing transaction.</w:t>
            </w:r>
          </w:p>
        </w:tc>
      </w:tr>
      <w:tr w:rsidR="002C4F36" w14:paraId="03D9BC06" w14:textId="77777777">
        <w:trPr>
          <w:trHeight w:val="643"/>
          <w:jc w:val="center"/>
        </w:trPr>
        <w:tc>
          <w:tcPr>
            <w:tcW w:w="3015" w:type="dxa"/>
            <w:shd w:val="clear" w:color="auto" w:fill="auto"/>
            <w:tcMar>
              <w:top w:w="100" w:type="dxa"/>
              <w:left w:w="100" w:type="dxa"/>
              <w:bottom w:w="100" w:type="dxa"/>
              <w:right w:w="100" w:type="dxa"/>
            </w:tcMar>
          </w:tcPr>
          <w:p w14:paraId="0BA804A5" w14:textId="77777777" w:rsidR="002C4F36" w:rsidRDefault="00192F4C">
            <w:pPr>
              <w:widowControl w:val="0"/>
              <w:spacing w:after="0" w:line="240" w:lineRule="auto"/>
            </w:pPr>
            <w:r>
              <w:t xml:space="preserve">10. Finalize Purchase Order </w:t>
            </w:r>
          </w:p>
        </w:tc>
        <w:tc>
          <w:tcPr>
            <w:tcW w:w="1710" w:type="dxa"/>
            <w:shd w:val="clear" w:color="auto" w:fill="auto"/>
            <w:tcMar>
              <w:top w:w="100" w:type="dxa"/>
              <w:left w:w="100" w:type="dxa"/>
              <w:bottom w:w="100" w:type="dxa"/>
              <w:right w:w="100" w:type="dxa"/>
            </w:tcMar>
          </w:tcPr>
          <w:p w14:paraId="47C6F533" w14:textId="77777777" w:rsidR="002C4F36" w:rsidRDefault="00192F4C">
            <w:pPr>
              <w:widowControl w:val="0"/>
              <w:spacing w:before="240" w:after="240" w:line="240" w:lineRule="auto"/>
            </w:pPr>
            <w:r>
              <w:t xml:space="preserve">Accountant </w:t>
            </w:r>
          </w:p>
        </w:tc>
        <w:tc>
          <w:tcPr>
            <w:tcW w:w="4335" w:type="dxa"/>
            <w:shd w:val="clear" w:color="auto" w:fill="auto"/>
            <w:tcMar>
              <w:top w:w="100" w:type="dxa"/>
              <w:left w:w="100" w:type="dxa"/>
              <w:bottom w:w="100" w:type="dxa"/>
              <w:right w:w="100" w:type="dxa"/>
            </w:tcMar>
          </w:tcPr>
          <w:p w14:paraId="36B97567" w14:textId="77777777" w:rsidR="002C4F36" w:rsidRDefault="00192F4C">
            <w:pPr>
              <w:widowControl w:val="0"/>
              <w:spacing w:after="0" w:line="240" w:lineRule="auto"/>
            </w:pPr>
            <w:r>
              <w:t xml:space="preserve">Complete the purchase order after the related documents have been reviewed and reconciled. </w:t>
            </w:r>
          </w:p>
        </w:tc>
      </w:tr>
    </w:tbl>
    <w:p w14:paraId="530EF038" w14:textId="77777777" w:rsidR="002C4F36" w:rsidRDefault="00192F4C">
      <w:pPr>
        <w:spacing w:before="240" w:after="240"/>
        <w:jc w:val="center"/>
      </w:pPr>
      <w:r>
        <w:rPr>
          <w:noProof/>
        </w:rPr>
        <w:lastRenderedPageBreak/>
        <w:drawing>
          <wp:inline distT="114300" distB="114300" distL="114300" distR="114300" wp14:anchorId="0222F108" wp14:editId="11855F28">
            <wp:extent cx="4295140" cy="833882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8"/>
                    <a:srcRect/>
                    <a:stretch>
                      <a:fillRect/>
                    </a:stretch>
                  </pic:blipFill>
                  <pic:spPr>
                    <a:xfrm>
                      <a:off x="0" y="0"/>
                      <a:ext cx="4295355" cy="8339138"/>
                    </a:xfrm>
                    <a:prstGeom prst="rect">
                      <a:avLst/>
                    </a:prstGeom>
                  </pic:spPr>
                </pic:pic>
              </a:graphicData>
            </a:graphic>
          </wp:inline>
        </w:drawing>
      </w:r>
    </w:p>
    <w:p w14:paraId="7F227D77" w14:textId="77777777" w:rsidR="002C4F36" w:rsidRDefault="00192F4C">
      <w:r>
        <w:t xml:space="preserve">                               </w:t>
      </w:r>
    </w:p>
    <w:p w14:paraId="6934385D" w14:textId="77777777" w:rsidR="002C4F36" w:rsidRDefault="00192F4C">
      <w:r>
        <w:lastRenderedPageBreak/>
        <w:t xml:space="preserve">                                                [Figure 2: Current customer return workflow]</w:t>
      </w:r>
    </w:p>
    <w:p w14:paraId="136324A0" w14:textId="77777777" w:rsidR="002C4F36" w:rsidRDefault="002C4F36">
      <w:pPr>
        <w:pStyle w:val="Heading2"/>
        <w:spacing w:before="200" w:line="276" w:lineRule="auto"/>
        <w:rPr>
          <w:color w:val="4F81BD"/>
        </w:rPr>
      </w:pPr>
      <w:bookmarkStart w:id="4" w:name="_hjbbpaje7jeu" w:colFirst="0" w:colLast="0"/>
      <w:bookmarkEnd w:id="4"/>
    </w:p>
    <w:tbl>
      <w:tblPr>
        <w:tblStyle w:val="Style14"/>
        <w:tblW w:w="9105" w:type="dxa"/>
        <w:jc w:val="center"/>
        <w:tblInd w:w="0" w:type="dxa"/>
        <w:tblLayout w:type="fixed"/>
        <w:tblLook w:val="04A0" w:firstRow="1" w:lastRow="0" w:firstColumn="1" w:lastColumn="0" w:noHBand="0" w:noVBand="1"/>
      </w:tblPr>
      <w:tblGrid>
        <w:gridCol w:w="3015"/>
        <w:gridCol w:w="1710"/>
        <w:gridCol w:w="4380"/>
      </w:tblGrid>
      <w:tr w:rsidR="002C4F36" w14:paraId="63EBC915" w14:textId="77777777">
        <w:trPr>
          <w:tblHeader/>
          <w:jc w:val="center"/>
        </w:trPr>
        <w:tc>
          <w:tcPr>
            <w:tcW w:w="3015" w:type="dxa"/>
            <w:tcBorders>
              <w:top w:val="single" w:sz="4" w:space="0" w:color="000000"/>
              <w:left w:val="single" w:sz="4" w:space="0" w:color="000000"/>
              <w:bottom w:val="single" w:sz="4" w:space="0" w:color="000000"/>
              <w:right w:val="single" w:sz="4" w:space="0" w:color="000000"/>
            </w:tcBorders>
            <w:shd w:val="clear" w:color="auto" w:fill="FCE5CD"/>
          </w:tcPr>
          <w:p w14:paraId="5D80C39F" w14:textId="77777777" w:rsidR="002C4F36" w:rsidRDefault="00192F4C">
            <w:pPr>
              <w:spacing w:after="40" w:line="240" w:lineRule="auto"/>
            </w:pPr>
            <w:r>
              <w:rPr>
                <w:b/>
                <w:bCs/>
              </w:rPr>
              <w:t>Step</w:t>
            </w:r>
          </w:p>
        </w:tc>
        <w:tc>
          <w:tcPr>
            <w:tcW w:w="1710" w:type="dxa"/>
            <w:tcBorders>
              <w:top w:val="single" w:sz="4" w:space="0" w:color="000000"/>
              <w:left w:val="single" w:sz="4" w:space="0" w:color="000000"/>
              <w:bottom w:val="single" w:sz="4" w:space="0" w:color="000000"/>
              <w:right w:val="single" w:sz="4" w:space="0" w:color="000000"/>
            </w:tcBorders>
            <w:shd w:val="clear" w:color="auto" w:fill="FCE5CD"/>
          </w:tcPr>
          <w:p w14:paraId="2FDD9F20" w14:textId="77777777" w:rsidR="002C4F36" w:rsidRDefault="00192F4C">
            <w:pPr>
              <w:spacing w:after="40" w:line="240" w:lineRule="auto"/>
            </w:pPr>
            <w:r>
              <w:rPr>
                <w:b/>
                <w:bCs/>
              </w:rPr>
              <w:t>Role</w:t>
            </w:r>
          </w:p>
        </w:tc>
        <w:tc>
          <w:tcPr>
            <w:tcW w:w="4380" w:type="dxa"/>
            <w:tcBorders>
              <w:top w:val="single" w:sz="4" w:space="0" w:color="000000"/>
              <w:left w:val="single" w:sz="4" w:space="0" w:color="000000"/>
              <w:bottom w:val="single" w:sz="4" w:space="0" w:color="000000"/>
              <w:right w:val="single" w:sz="4" w:space="0" w:color="000000"/>
            </w:tcBorders>
            <w:shd w:val="clear" w:color="auto" w:fill="FCE5CD"/>
          </w:tcPr>
          <w:p w14:paraId="642E6BD5" w14:textId="77777777" w:rsidR="002C4F36" w:rsidRDefault="00192F4C">
            <w:pPr>
              <w:spacing w:after="40" w:line="240" w:lineRule="auto"/>
            </w:pPr>
            <w:r>
              <w:rPr>
                <w:b/>
                <w:bCs/>
              </w:rPr>
              <w:t>Description</w:t>
            </w:r>
          </w:p>
        </w:tc>
      </w:tr>
      <w:tr w:rsidR="002C4F36" w14:paraId="22E5D1F7"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78E0A63" w14:textId="77777777" w:rsidR="002C4F36" w:rsidRDefault="00192F4C">
            <w:pPr>
              <w:spacing w:after="40" w:line="240" w:lineRule="auto"/>
            </w:pPr>
            <w:r>
              <w:t>1. Submit return request</w:t>
            </w:r>
          </w:p>
        </w:tc>
        <w:tc>
          <w:tcPr>
            <w:tcW w:w="1710" w:type="dxa"/>
            <w:tcBorders>
              <w:top w:val="single" w:sz="4" w:space="0" w:color="000000"/>
              <w:left w:val="single" w:sz="4" w:space="0" w:color="000000"/>
              <w:bottom w:val="single" w:sz="4" w:space="0" w:color="000000"/>
              <w:right w:val="single" w:sz="4" w:space="0" w:color="000000"/>
            </w:tcBorders>
          </w:tcPr>
          <w:p w14:paraId="4F31570C" w14:textId="77777777" w:rsidR="002C4F36" w:rsidRDefault="00192F4C">
            <w:pPr>
              <w:spacing w:after="40" w:line="240" w:lineRule="auto"/>
            </w:pPr>
            <w:r>
              <w:t>Customer</w:t>
            </w:r>
          </w:p>
        </w:tc>
        <w:tc>
          <w:tcPr>
            <w:tcW w:w="4380" w:type="dxa"/>
            <w:tcBorders>
              <w:top w:val="single" w:sz="4" w:space="0" w:color="000000"/>
              <w:left w:val="single" w:sz="4" w:space="0" w:color="000000"/>
              <w:bottom w:val="single" w:sz="4" w:space="0" w:color="000000"/>
              <w:right w:val="single" w:sz="4" w:space="0" w:color="000000"/>
            </w:tcBorders>
          </w:tcPr>
          <w:p w14:paraId="32E55475" w14:textId="77777777" w:rsidR="002C4F36" w:rsidRDefault="00192F4C">
            <w:pPr>
              <w:spacing w:after="40" w:line="240" w:lineRule="auto"/>
            </w:pPr>
            <w:r>
              <w:t>Customer requests a return and identifies the original sales transaction.</w:t>
            </w:r>
          </w:p>
        </w:tc>
      </w:tr>
      <w:tr w:rsidR="002C4F36" w14:paraId="49CDF02D"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5B4B2D1" w14:textId="77777777" w:rsidR="002C4F36" w:rsidRDefault="00192F4C">
            <w:pPr>
              <w:spacing w:after="40" w:line="240" w:lineRule="auto"/>
            </w:pPr>
            <w:r>
              <w:t>2. Receive request and verify original sale</w:t>
            </w:r>
          </w:p>
        </w:tc>
        <w:tc>
          <w:tcPr>
            <w:tcW w:w="1710" w:type="dxa"/>
            <w:tcBorders>
              <w:top w:val="single" w:sz="4" w:space="0" w:color="000000"/>
              <w:left w:val="single" w:sz="4" w:space="0" w:color="000000"/>
              <w:bottom w:val="single" w:sz="4" w:space="0" w:color="000000"/>
              <w:right w:val="single" w:sz="4" w:space="0" w:color="000000"/>
            </w:tcBorders>
          </w:tcPr>
          <w:p w14:paraId="603CDDB5" w14:textId="77777777" w:rsidR="002C4F36" w:rsidRDefault="00192F4C">
            <w:pPr>
              <w:spacing w:after="40" w:line="240" w:lineRule="auto"/>
            </w:pPr>
            <w:r>
              <w:t>Sales Staff</w:t>
            </w:r>
          </w:p>
        </w:tc>
        <w:tc>
          <w:tcPr>
            <w:tcW w:w="4380" w:type="dxa"/>
            <w:tcBorders>
              <w:top w:val="single" w:sz="4" w:space="0" w:color="000000"/>
              <w:left w:val="single" w:sz="4" w:space="0" w:color="000000"/>
              <w:bottom w:val="single" w:sz="4" w:space="0" w:color="000000"/>
              <w:right w:val="single" w:sz="4" w:space="0" w:color="000000"/>
            </w:tcBorders>
          </w:tcPr>
          <w:p w14:paraId="1A12442B" w14:textId="77777777" w:rsidR="002C4F36" w:rsidRDefault="00192F4C">
            <w:pPr>
              <w:spacing w:after="40" w:line="240" w:lineRule="auto"/>
            </w:pPr>
            <w:r>
              <w:t>Sales staff checks the sales record and verifies the return details against the request.</w:t>
            </w:r>
          </w:p>
        </w:tc>
      </w:tr>
      <w:tr w:rsidR="002C4F36" w14:paraId="34E198A1"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7C83BDEB" w14:textId="77777777" w:rsidR="002C4F36" w:rsidRDefault="00192F4C">
            <w:pPr>
              <w:spacing w:after="40" w:line="240" w:lineRule="auto"/>
            </w:pPr>
            <w:r>
              <w:t>3. Inform return conditions and process</w:t>
            </w:r>
          </w:p>
        </w:tc>
        <w:tc>
          <w:tcPr>
            <w:tcW w:w="1710" w:type="dxa"/>
            <w:tcBorders>
              <w:top w:val="single" w:sz="4" w:space="0" w:color="000000"/>
              <w:left w:val="single" w:sz="4" w:space="0" w:color="000000"/>
              <w:bottom w:val="single" w:sz="4" w:space="0" w:color="000000"/>
              <w:right w:val="single" w:sz="4" w:space="0" w:color="000000"/>
            </w:tcBorders>
          </w:tcPr>
          <w:p w14:paraId="6519DCD3" w14:textId="77777777" w:rsidR="002C4F36" w:rsidRDefault="00192F4C">
            <w:pPr>
              <w:spacing w:after="40" w:line="240" w:lineRule="auto"/>
            </w:pPr>
            <w:r>
              <w:t>Sales Staff</w:t>
            </w:r>
          </w:p>
        </w:tc>
        <w:tc>
          <w:tcPr>
            <w:tcW w:w="4380" w:type="dxa"/>
            <w:tcBorders>
              <w:top w:val="single" w:sz="4" w:space="0" w:color="000000"/>
              <w:left w:val="single" w:sz="4" w:space="0" w:color="000000"/>
              <w:bottom w:val="single" w:sz="4" w:space="0" w:color="000000"/>
              <w:right w:val="single" w:sz="4" w:space="0" w:color="000000"/>
            </w:tcBorders>
          </w:tcPr>
          <w:p w14:paraId="2C397F9E" w14:textId="77777777" w:rsidR="002C4F36" w:rsidRDefault="00192F4C">
            <w:pPr>
              <w:spacing w:after="40" w:line="240" w:lineRule="auto"/>
            </w:pPr>
            <w:r>
              <w:t>Sales staff informs the customer of the return conditions and process.</w:t>
            </w:r>
          </w:p>
        </w:tc>
      </w:tr>
      <w:tr w:rsidR="002C4F36" w14:paraId="208921DD"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4DA93639" w14:textId="77777777" w:rsidR="002C4F36" w:rsidRDefault="00192F4C">
            <w:pPr>
              <w:spacing w:after="40" w:line="240" w:lineRule="auto"/>
            </w:pPr>
            <w:r>
              <w:t>3a. Cancel request</w:t>
            </w:r>
          </w:p>
        </w:tc>
        <w:tc>
          <w:tcPr>
            <w:tcW w:w="1710" w:type="dxa"/>
            <w:tcBorders>
              <w:top w:val="single" w:sz="4" w:space="0" w:color="000000"/>
              <w:left w:val="single" w:sz="4" w:space="0" w:color="000000"/>
              <w:bottom w:val="single" w:sz="4" w:space="0" w:color="000000"/>
              <w:right w:val="single" w:sz="4" w:space="0" w:color="000000"/>
            </w:tcBorders>
          </w:tcPr>
          <w:p w14:paraId="6F920B76" w14:textId="77777777" w:rsidR="002C4F36" w:rsidRDefault="00192F4C">
            <w:pPr>
              <w:spacing w:after="40" w:line="240" w:lineRule="auto"/>
            </w:pPr>
            <w:r>
              <w:t>Sales Staff</w:t>
            </w:r>
          </w:p>
        </w:tc>
        <w:tc>
          <w:tcPr>
            <w:tcW w:w="4380" w:type="dxa"/>
            <w:tcBorders>
              <w:top w:val="single" w:sz="4" w:space="0" w:color="000000"/>
              <w:left w:val="single" w:sz="4" w:space="0" w:color="000000"/>
              <w:bottom w:val="single" w:sz="4" w:space="0" w:color="000000"/>
              <w:right w:val="single" w:sz="4" w:space="0" w:color="000000"/>
            </w:tcBorders>
          </w:tcPr>
          <w:p w14:paraId="50CE9724" w14:textId="77777777" w:rsidR="002C4F36" w:rsidRDefault="00192F4C">
            <w:pPr>
              <w:spacing w:after="40" w:line="240" w:lineRule="auto"/>
            </w:pPr>
            <w:r>
              <w:t>Customer declines; the request is cancelled and closed.</w:t>
            </w:r>
          </w:p>
        </w:tc>
      </w:tr>
      <w:tr w:rsidR="002C4F36" w14:paraId="532931AA"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47E4D056" w14:textId="77777777" w:rsidR="002C4F36" w:rsidRDefault="00192F4C">
            <w:pPr>
              <w:spacing w:after="40" w:line="240" w:lineRule="auto"/>
            </w:pPr>
            <w:r>
              <w:t>4. Hand over goods</w:t>
            </w:r>
          </w:p>
        </w:tc>
        <w:tc>
          <w:tcPr>
            <w:tcW w:w="1710" w:type="dxa"/>
            <w:tcBorders>
              <w:top w:val="single" w:sz="4" w:space="0" w:color="000000"/>
              <w:left w:val="single" w:sz="4" w:space="0" w:color="000000"/>
              <w:bottom w:val="single" w:sz="4" w:space="0" w:color="000000"/>
              <w:right w:val="single" w:sz="4" w:space="0" w:color="000000"/>
            </w:tcBorders>
          </w:tcPr>
          <w:p w14:paraId="30193DCC" w14:textId="77777777" w:rsidR="002C4F36" w:rsidRDefault="00192F4C">
            <w:pPr>
              <w:spacing w:after="40" w:line="240" w:lineRule="auto"/>
            </w:pPr>
            <w:r>
              <w:t>Customer</w:t>
            </w:r>
          </w:p>
        </w:tc>
        <w:tc>
          <w:tcPr>
            <w:tcW w:w="4380" w:type="dxa"/>
            <w:tcBorders>
              <w:top w:val="single" w:sz="4" w:space="0" w:color="000000"/>
              <w:left w:val="single" w:sz="4" w:space="0" w:color="000000"/>
              <w:bottom w:val="single" w:sz="4" w:space="0" w:color="000000"/>
              <w:right w:val="single" w:sz="4" w:space="0" w:color="000000"/>
            </w:tcBorders>
          </w:tcPr>
          <w:p w14:paraId="53648AAF" w14:textId="77777777" w:rsidR="002C4F36" w:rsidRDefault="00192F4C">
            <w:pPr>
              <w:spacing w:after="40" w:line="240" w:lineRule="auto"/>
            </w:pPr>
            <w:r>
              <w:t>Customer hands the goods over to the store.</w:t>
            </w:r>
          </w:p>
        </w:tc>
      </w:tr>
      <w:tr w:rsidR="002C4F36" w14:paraId="204F5FB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E633BA5" w14:textId="77777777" w:rsidR="002C4F36" w:rsidRDefault="00192F4C">
            <w:pPr>
              <w:spacing w:after="40" w:line="240" w:lineRule="auto"/>
            </w:pPr>
            <w:r>
              <w:t>5. Receive, count and inspect goods</w:t>
            </w:r>
          </w:p>
        </w:tc>
        <w:tc>
          <w:tcPr>
            <w:tcW w:w="1710" w:type="dxa"/>
            <w:tcBorders>
              <w:top w:val="single" w:sz="4" w:space="0" w:color="000000"/>
              <w:left w:val="single" w:sz="4" w:space="0" w:color="000000"/>
              <w:bottom w:val="single" w:sz="4" w:space="0" w:color="000000"/>
              <w:right w:val="single" w:sz="4" w:space="0" w:color="000000"/>
            </w:tcBorders>
          </w:tcPr>
          <w:p w14:paraId="6FF41091" w14:textId="77777777" w:rsidR="002C4F36" w:rsidRDefault="00192F4C">
            <w:pPr>
              <w:spacing w:after="40" w:line="240" w:lineRule="auto"/>
            </w:pPr>
            <w:r>
              <w:t>Inventory Staff</w:t>
            </w:r>
          </w:p>
        </w:tc>
        <w:tc>
          <w:tcPr>
            <w:tcW w:w="4380" w:type="dxa"/>
            <w:tcBorders>
              <w:top w:val="single" w:sz="4" w:space="0" w:color="000000"/>
              <w:left w:val="single" w:sz="4" w:space="0" w:color="000000"/>
              <w:bottom w:val="single" w:sz="4" w:space="0" w:color="000000"/>
              <w:right w:val="single" w:sz="4" w:space="0" w:color="000000"/>
            </w:tcBorders>
          </w:tcPr>
          <w:p w14:paraId="012C6C9C" w14:textId="77777777" w:rsidR="002C4F36" w:rsidRDefault="00192F4C">
            <w:pPr>
              <w:spacing w:after="40" w:line="240" w:lineRule="auto"/>
            </w:pPr>
            <w:r>
              <w:t>Inventory Staff receives the goods, counts the quantity and inspects their condition against the request.</w:t>
            </w:r>
          </w:p>
        </w:tc>
      </w:tr>
      <w:tr w:rsidR="002C4F36" w14:paraId="13FB82A8"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20187895" w14:textId="77777777" w:rsidR="002C4F36" w:rsidRDefault="00192F4C">
            <w:pPr>
              <w:spacing w:after="40" w:line="240" w:lineRule="auto"/>
            </w:pPr>
            <w:r>
              <w:t>5a. Record non-conforming quantity and confirm accepted quantity</w:t>
            </w:r>
          </w:p>
        </w:tc>
        <w:tc>
          <w:tcPr>
            <w:tcW w:w="1710" w:type="dxa"/>
            <w:tcBorders>
              <w:top w:val="single" w:sz="4" w:space="0" w:color="000000"/>
              <w:left w:val="single" w:sz="4" w:space="0" w:color="000000"/>
              <w:bottom w:val="single" w:sz="4" w:space="0" w:color="000000"/>
              <w:right w:val="single" w:sz="4" w:space="0" w:color="000000"/>
            </w:tcBorders>
          </w:tcPr>
          <w:p w14:paraId="65D69D78" w14:textId="77777777" w:rsidR="002C4F36" w:rsidRDefault="00192F4C">
            <w:pPr>
              <w:spacing w:after="40" w:line="240" w:lineRule="auto"/>
            </w:pPr>
            <w:r>
              <w:t>Inventory Staff</w:t>
            </w:r>
          </w:p>
        </w:tc>
        <w:tc>
          <w:tcPr>
            <w:tcW w:w="4380" w:type="dxa"/>
            <w:tcBorders>
              <w:top w:val="single" w:sz="4" w:space="0" w:color="000000"/>
              <w:left w:val="single" w:sz="4" w:space="0" w:color="000000"/>
              <w:bottom w:val="single" w:sz="4" w:space="0" w:color="000000"/>
              <w:right w:val="single" w:sz="4" w:space="0" w:color="000000"/>
            </w:tcBorders>
          </w:tcPr>
          <w:p w14:paraId="7563E2AA" w14:textId="77777777" w:rsidR="002C4F36" w:rsidRDefault="00192F4C">
            <w:pPr>
              <w:spacing w:after="40" w:line="240" w:lineRule="auto"/>
            </w:pPr>
            <w:r>
              <w:t>Damaged, unsuitable or differing quantities are recorded separately; the accepted quantity is confirmed.</w:t>
            </w:r>
          </w:p>
        </w:tc>
      </w:tr>
      <w:tr w:rsidR="002C4F36" w14:paraId="37DDBE5F"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2D013EA" w14:textId="77777777" w:rsidR="002C4F36" w:rsidRDefault="00192F4C">
            <w:pPr>
              <w:spacing w:after="40" w:line="240" w:lineRule="auto"/>
            </w:pPr>
            <w:r>
              <w:t>6. Return accepted goods to stock and confirm quantity</w:t>
            </w:r>
          </w:p>
        </w:tc>
        <w:tc>
          <w:tcPr>
            <w:tcW w:w="1710" w:type="dxa"/>
            <w:tcBorders>
              <w:top w:val="single" w:sz="4" w:space="0" w:color="000000"/>
              <w:left w:val="single" w:sz="4" w:space="0" w:color="000000"/>
              <w:bottom w:val="single" w:sz="4" w:space="0" w:color="000000"/>
              <w:right w:val="single" w:sz="4" w:space="0" w:color="000000"/>
            </w:tcBorders>
          </w:tcPr>
          <w:p w14:paraId="7398CA47" w14:textId="77777777" w:rsidR="002C4F36" w:rsidRDefault="00192F4C">
            <w:pPr>
              <w:spacing w:after="40" w:line="240" w:lineRule="auto"/>
            </w:pPr>
            <w:r>
              <w:t>Inventory Staff</w:t>
            </w:r>
          </w:p>
        </w:tc>
        <w:tc>
          <w:tcPr>
            <w:tcW w:w="4380" w:type="dxa"/>
            <w:tcBorders>
              <w:top w:val="single" w:sz="4" w:space="0" w:color="000000"/>
              <w:left w:val="single" w:sz="4" w:space="0" w:color="000000"/>
              <w:bottom w:val="single" w:sz="4" w:space="0" w:color="000000"/>
              <w:right w:val="single" w:sz="4" w:space="0" w:color="000000"/>
            </w:tcBorders>
          </w:tcPr>
          <w:p w14:paraId="4794F091" w14:textId="77777777" w:rsidR="002C4F36" w:rsidRDefault="00192F4C">
            <w:pPr>
              <w:spacing w:after="40" w:line="240" w:lineRule="auto"/>
            </w:pPr>
            <w:r>
              <w:t>Full quantity if all pass, otherwise the accepted portion; confirms the quantity taken back to stock.</w:t>
            </w:r>
          </w:p>
        </w:tc>
      </w:tr>
      <w:tr w:rsidR="002C4F36" w14:paraId="096DDE36"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0DD183B" w14:textId="77777777" w:rsidR="002C4F36" w:rsidRDefault="00192F4C">
            <w:pPr>
              <w:spacing w:after="40" w:line="240" w:lineRule="auto"/>
            </w:pPr>
            <w:r>
              <w:t>7. Receive return result</w:t>
            </w:r>
          </w:p>
        </w:tc>
        <w:tc>
          <w:tcPr>
            <w:tcW w:w="1710" w:type="dxa"/>
            <w:tcBorders>
              <w:top w:val="single" w:sz="4" w:space="0" w:color="000000"/>
              <w:left w:val="single" w:sz="4" w:space="0" w:color="000000"/>
              <w:bottom w:val="single" w:sz="4" w:space="0" w:color="000000"/>
              <w:right w:val="single" w:sz="4" w:space="0" w:color="000000"/>
            </w:tcBorders>
          </w:tcPr>
          <w:p w14:paraId="4CF7617B" w14:textId="77777777" w:rsidR="002C4F36" w:rsidRDefault="00192F4C">
            <w:pPr>
              <w:spacing w:after="40" w:line="240" w:lineRule="auto"/>
            </w:pPr>
            <w:r>
              <w:t>Accounting / Cashier</w:t>
            </w:r>
          </w:p>
        </w:tc>
        <w:tc>
          <w:tcPr>
            <w:tcW w:w="4380" w:type="dxa"/>
            <w:tcBorders>
              <w:top w:val="single" w:sz="4" w:space="0" w:color="000000"/>
              <w:left w:val="single" w:sz="4" w:space="0" w:color="000000"/>
              <w:bottom w:val="single" w:sz="4" w:space="0" w:color="000000"/>
              <w:right w:val="single" w:sz="4" w:space="0" w:color="000000"/>
            </w:tcBorders>
          </w:tcPr>
          <w:p w14:paraId="4963818D" w14:textId="77777777" w:rsidR="002C4F36" w:rsidRDefault="00192F4C">
            <w:pPr>
              <w:spacing w:after="40" w:line="240" w:lineRule="auto"/>
            </w:pPr>
            <w:r>
              <w:t>Accounting receives the warehouse return result.</w:t>
            </w:r>
          </w:p>
        </w:tc>
      </w:tr>
      <w:tr w:rsidR="002C4F36" w14:paraId="2E752005"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6F264E1" w14:textId="77777777" w:rsidR="002C4F36" w:rsidRDefault="00192F4C">
            <w:pPr>
              <w:spacing w:after="40" w:line="240" w:lineRule="auto"/>
            </w:pPr>
            <w:r>
              <w:t>8. Adjust sales documents and determine refund</w:t>
            </w:r>
          </w:p>
        </w:tc>
        <w:tc>
          <w:tcPr>
            <w:tcW w:w="1710" w:type="dxa"/>
            <w:tcBorders>
              <w:top w:val="single" w:sz="4" w:space="0" w:color="000000"/>
              <w:left w:val="single" w:sz="4" w:space="0" w:color="000000"/>
              <w:bottom w:val="single" w:sz="4" w:space="0" w:color="000000"/>
              <w:right w:val="single" w:sz="4" w:space="0" w:color="000000"/>
            </w:tcBorders>
          </w:tcPr>
          <w:p w14:paraId="2C14EC79" w14:textId="77777777" w:rsidR="002C4F36" w:rsidRDefault="00192F4C">
            <w:pPr>
              <w:spacing w:after="40" w:line="240" w:lineRule="auto"/>
            </w:pPr>
            <w:r>
              <w:t>Accounting / Cashier</w:t>
            </w:r>
          </w:p>
        </w:tc>
        <w:tc>
          <w:tcPr>
            <w:tcW w:w="4380" w:type="dxa"/>
            <w:tcBorders>
              <w:top w:val="single" w:sz="4" w:space="0" w:color="000000"/>
              <w:left w:val="single" w:sz="4" w:space="0" w:color="000000"/>
              <w:bottom w:val="single" w:sz="4" w:space="0" w:color="000000"/>
              <w:right w:val="single" w:sz="4" w:space="0" w:color="000000"/>
            </w:tcBorders>
          </w:tcPr>
          <w:p w14:paraId="39C0A48A" w14:textId="77777777" w:rsidR="002C4F36" w:rsidRDefault="00192F4C">
            <w:pPr>
              <w:spacing w:after="40" w:line="240" w:lineRule="auto"/>
            </w:pPr>
            <w:r>
              <w:t>Sales documents are adjusted and the refund amount is determined from the accepted quantity.</w:t>
            </w:r>
          </w:p>
        </w:tc>
      </w:tr>
      <w:tr w:rsidR="002C4F36" w14:paraId="65BEC1E8"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E5A2A25" w14:textId="77777777" w:rsidR="002C4F36" w:rsidRDefault="00192F4C">
            <w:pPr>
              <w:spacing w:after="40" w:line="240" w:lineRule="auto"/>
            </w:pPr>
            <w:r>
              <w:t>9. Process refund</w:t>
            </w:r>
          </w:p>
        </w:tc>
        <w:tc>
          <w:tcPr>
            <w:tcW w:w="1710" w:type="dxa"/>
            <w:tcBorders>
              <w:top w:val="single" w:sz="4" w:space="0" w:color="000000"/>
              <w:left w:val="single" w:sz="4" w:space="0" w:color="000000"/>
              <w:bottom w:val="single" w:sz="4" w:space="0" w:color="000000"/>
              <w:right w:val="single" w:sz="4" w:space="0" w:color="000000"/>
            </w:tcBorders>
          </w:tcPr>
          <w:p w14:paraId="440FAE79" w14:textId="77777777" w:rsidR="002C4F36" w:rsidRDefault="00192F4C">
            <w:pPr>
              <w:spacing w:after="40" w:line="240" w:lineRule="auto"/>
            </w:pPr>
            <w:r>
              <w:t>Accounting / Cashier</w:t>
            </w:r>
          </w:p>
        </w:tc>
        <w:tc>
          <w:tcPr>
            <w:tcW w:w="4380" w:type="dxa"/>
            <w:tcBorders>
              <w:top w:val="single" w:sz="4" w:space="0" w:color="000000"/>
              <w:left w:val="single" w:sz="4" w:space="0" w:color="000000"/>
              <w:bottom w:val="single" w:sz="4" w:space="0" w:color="000000"/>
              <w:right w:val="single" w:sz="4" w:space="0" w:color="000000"/>
            </w:tcBorders>
          </w:tcPr>
          <w:p w14:paraId="28A53A6A" w14:textId="77777777" w:rsidR="002C4F36" w:rsidRDefault="00192F4C">
            <w:pPr>
              <w:spacing w:after="40" w:line="240" w:lineRule="auto"/>
            </w:pPr>
            <w:r>
              <w:t>Cashier processes the customer refund.</w:t>
            </w:r>
          </w:p>
        </w:tc>
      </w:tr>
      <w:tr w:rsidR="002C4F36" w14:paraId="7974ED1A"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221D378" w14:textId="77777777" w:rsidR="002C4F36" w:rsidRDefault="00192F4C">
            <w:pPr>
              <w:spacing w:after="40" w:line="240" w:lineRule="auto"/>
            </w:pPr>
            <w:r>
              <w:t>10. Receive refund and confirm closure</w:t>
            </w:r>
          </w:p>
        </w:tc>
        <w:tc>
          <w:tcPr>
            <w:tcW w:w="1710" w:type="dxa"/>
            <w:tcBorders>
              <w:top w:val="single" w:sz="4" w:space="0" w:color="000000"/>
              <w:left w:val="single" w:sz="4" w:space="0" w:color="000000"/>
              <w:bottom w:val="single" w:sz="4" w:space="0" w:color="000000"/>
              <w:right w:val="single" w:sz="4" w:space="0" w:color="000000"/>
            </w:tcBorders>
          </w:tcPr>
          <w:p w14:paraId="46BA9BE7" w14:textId="77777777" w:rsidR="002C4F36" w:rsidRDefault="00192F4C">
            <w:pPr>
              <w:spacing w:after="40" w:line="240" w:lineRule="auto"/>
            </w:pPr>
            <w:r>
              <w:t>Customer</w:t>
            </w:r>
          </w:p>
        </w:tc>
        <w:tc>
          <w:tcPr>
            <w:tcW w:w="4380" w:type="dxa"/>
            <w:tcBorders>
              <w:top w:val="single" w:sz="4" w:space="0" w:color="000000"/>
              <w:left w:val="single" w:sz="4" w:space="0" w:color="000000"/>
              <w:bottom w:val="single" w:sz="4" w:space="0" w:color="000000"/>
              <w:right w:val="single" w:sz="4" w:space="0" w:color="000000"/>
            </w:tcBorders>
          </w:tcPr>
          <w:p w14:paraId="7FFBC9AD" w14:textId="77777777" w:rsidR="002C4F36" w:rsidRDefault="00192F4C">
            <w:pPr>
              <w:spacing w:after="40" w:line="240" w:lineRule="auto"/>
            </w:pPr>
            <w:r>
              <w:t>Customer receives the refund and confirms the return is closed.</w:t>
            </w:r>
          </w:p>
        </w:tc>
      </w:tr>
    </w:tbl>
    <w:p w14:paraId="15B8F702" w14:textId="77777777" w:rsidR="002C4F36" w:rsidRDefault="002C4F36">
      <w:pPr>
        <w:spacing w:after="200" w:line="276" w:lineRule="auto"/>
      </w:pPr>
    </w:p>
    <w:p w14:paraId="73E8C53D" w14:textId="77777777" w:rsidR="002C4F36" w:rsidRDefault="002C4F36">
      <w:pPr>
        <w:spacing w:after="200" w:line="276" w:lineRule="auto"/>
      </w:pPr>
    </w:p>
    <w:p w14:paraId="43E3BA3C" w14:textId="77777777" w:rsidR="002C4F36" w:rsidRDefault="00192F4C">
      <w:pPr>
        <w:spacing w:after="200" w:line="276" w:lineRule="auto"/>
        <w:ind w:left="2160"/>
      </w:pPr>
      <w:r>
        <w:rPr>
          <w:noProof/>
        </w:rPr>
        <w:lastRenderedPageBreak/>
        <w:drawing>
          <wp:inline distT="114300" distB="114300" distL="114300" distR="114300" wp14:anchorId="44A02B32" wp14:editId="4FA5E758">
            <wp:extent cx="2992755" cy="807212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5" name="image7.png"/>
                    <pic:cNvPicPr preferRelativeResize="0"/>
                  </pic:nvPicPr>
                  <pic:blipFill>
                    <a:blip r:embed="rId9"/>
                    <a:srcRect/>
                    <a:stretch>
                      <a:fillRect/>
                    </a:stretch>
                  </pic:blipFill>
                  <pic:spPr>
                    <a:xfrm>
                      <a:off x="0" y="0"/>
                      <a:ext cx="2993256" cy="8072438"/>
                    </a:xfrm>
                    <a:prstGeom prst="rect">
                      <a:avLst/>
                    </a:prstGeom>
                  </pic:spPr>
                </pic:pic>
              </a:graphicData>
            </a:graphic>
          </wp:inline>
        </w:drawing>
      </w:r>
    </w:p>
    <w:p w14:paraId="126C5A0E" w14:textId="77777777" w:rsidR="002C4F36" w:rsidRDefault="00192F4C">
      <w:pPr>
        <w:spacing w:after="200" w:line="276" w:lineRule="auto"/>
      </w:pPr>
      <w:r>
        <w:t xml:space="preserve">                                                    [Figure 3: Current supplier return workflow]</w:t>
      </w:r>
    </w:p>
    <w:p w14:paraId="61C77EC9" w14:textId="77777777" w:rsidR="002C4F36" w:rsidRDefault="002C4F36">
      <w:pPr>
        <w:pStyle w:val="Heading2"/>
        <w:spacing w:before="200" w:line="276" w:lineRule="auto"/>
        <w:rPr>
          <w:color w:val="4F81BD"/>
        </w:rPr>
      </w:pPr>
      <w:bookmarkStart w:id="5" w:name="_u783jji7kvoe" w:colFirst="0" w:colLast="0"/>
      <w:bookmarkEnd w:id="5"/>
    </w:p>
    <w:tbl>
      <w:tblPr>
        <w:tblStyle w:val="Style15"/>
        <w:tblW w:w="9060" w:type="dxa"/>
        <w:jc w:val="center"/>
        <w:tblInd w:w="0" w:type="dxa"/>
        <w:tblLayout w:type="fixed"/>
        <w:tblLook w:val="04A0" w:firstRow="1" w:lastRow="0" w:firstColumn="1" w:lastColumn="0" w:noHBand="0" w:noVBand="1"/>
      </w:tblPr>
      <w:tblGrid>
        <w:gridCol w:w="3015"/>
        <w:gridCol w:w="1710"/>
        <w:gridCol w:w="4335"/>
      </w:tblGrid>
      <w:tr w:rsidR="002C4F36" w14:paraId="66011871" w14:textId="77777777">
        <w:trPr>
          <w:tblHeader/>
          <w:jc w:val="center"/>
        </w:trPr>
        <w:tc>
          <w:tcPr>
            <w:tcW w:w="3015" w:type="dxa"/>
            <w:tcBorders>
              <w:top w:val="single" w:sz="4" w:space="0" w:color="000000"/>
              <w:left w:val="single" w:sz="4" w:space="0" w:color="000000"/>
              <w:bottom w:val="single" w:sz="4" w:space="0" w:color="000000"/>
              <w:right w:val="single" w:sz="4" w:space="0" w:color="000000"/>
            </w:tcBorders>
            <w:shd w:val="clear" w:color="auto" w:fill="FCE5CD"/>
          </w:tcPr>
          <w:p w14:paraId="3D57CB99" w14:textId="77777777" w:rsidR="002C4F36" w:rsidRDefault="00192F4C">
            <w:pPr>
              <w:spacing w:after="40" w:line="240" w:lineRule="auto"/>
            </w:pPr>
            <w:r>
              <w:rPr>
                <w:b/>
                <w:bCs/>
              </w:rPr>
              <w:t>Step</w:t>
            </w:r>
          </w:p>
        </w:tc>
        <w:tc>
          <w:tcPr>
            <w:tcW w:w="1710" w:type="dxa"/>
            <w:tcBorders>
              <w:top w:val="single" w:sz="4" w:space="0" w:color="000000"/>
              <w:left w:val="single" w:sz="4" w:space="0" w:color="000000"/>
              <w:bottom w:val="single" w:sz="4" w:space="0" w:color="000000"/>
              <w:right w:val="single" w:sz="4" w:space="0" w:color="000000"/>
            </w:tcBorders>
            <w:shd w:val="clear" w:color="auto" w:fill="FCE5CD"/>
          </w:tcPr>
          <w:p w14:paraId="6C2A799B" w14:textId="77777777" w:rsidR="002C4F36" w:rsidRDefault="00192F4C">
            <w:pPr>
              <w:spacing w:after="40" w:line="240" w:lineRule="auto"/>
            </w:pPr>
            <w:r>
              <w:rPr>
                <w:b/>
                <w:bCs/>
              </w:rPr>
              <w:t>Role</w:t>
            </w:r>
          </w:p>
        </w:tc>
        <w:tc>
          <w:tcPr>
            <w:tcW w:w="4335" w:type="dxa"/>
            <w:tcBorders>
              <w:top w:val="single" w:sz="4" w:space="0" w:color="000000"/>
              <w:left w:val="single" w:sz="4" w:space="0" w:color="000000"/>
              <w:bottom w:val="single" w:sz="4" w:space="0" w:color="000000"/>
              <w:right w:val="single" w:sz="4" w:space="0" w:color="000000"/>
            </w:tcBorders>
            <w:shd w:val="clear" w:color="auto" w:fill="FCE5CD"/>
          </w:tcPr>
          <w:p w14:paraId="34882506" w14:textId="77777777" w:rsidR="002C4F36" w:rsidRDefault="00192F4C">
            <w:pPr>
              <w:spacing w:after="40" w:line="240" w:lineRule="auto"/>
            </w:pPr>
            <w:r>
              <w:rPr>
                <w:b/>
                <w:bCs/>
              </w:rPr>
              <w:t>Description</w:t>
            </w:r>
          </w:p>
        </w:tc>
      </w:tr>
      <w:tr w:rsidR="002C4F36" w14:paraId="7F1265BF"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31388E8" w14:textId="77777777" w:rsidR="002C4F36" w:rsidRDefault="00192F4C">
            <w:pPr>
              <w:spacing w:after="40" w:line="240" w:lineRule="auto"/>
            </w:pPr>
            <w:r>
              <w:t>1. Identify goods and record return quantity</w:t>
            </w:r>
          </w:p>
        </w:tc>
        <w:tc>
          <w:tcPr>
            <w:tcW w:w="1710" w:type="dxa"/>
            <w:tcBorders>
              <w:top w:val="single" w:sz="4" w:space="0" w:color="000000"/>
              <w:left w:val="single" w:sz="4" w:space="0" w:color="000000"/>
              <w:bottom w:val="single" w:sz="4" w:space="0" w:color="000000"/>
              <w:right w:val="single" w:sz="4" w:space="0" w:color="000000"/>
            </w:tcBorders>
          </w:tcPr>
          <w:p w14:paraId="2F780EAA"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2BD75631" w14:textId="77777777" w:rsidR="002C4F36" w:rsidRDefault="00192F4C">
            <w:pPr>
              <w:spacing w:after="40" w:line="240" w:lineRule="auto"/>
            </w:pPr>
            <w:r>
              <w:t>Warehouse identifies wrong, excess or faulty goods and records the return quantity.</w:t>
            </w:r>
          </w:p>
        </w:tc>
      </w:tr>
      <w:tr w:rsidR="002C4F36" w14:paraId="616D1688"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7FD64951" w14:textId="77777777" w:rsidR="002C4F36" w:rsidRDefault="00192F4C">
            <w:pPr>
              <w:spacing w:after="40" w:line="240" w:lineRule="auto"/>
            </w:pPr>
            <w:r>
              <w:t>2. Send return information</w:t>
            </w:r>
          </w:p>
        </w:tc>
        <w:tc>
          <w:tcPr>
            <w:tcW w:w="1710" w:type="dxa"/>
            <w:tcBorders>
              <w:top w:val="single" w:sz="4" w:space="0" w:color="000000"/>
              <w:left w:val="single" w:sz="4" w:space="0" w:color="000000"/>
              <w:bottom w:val="single" w:sz="4" w:space="0" w:color="000000"/>
              <w:right w:val="single" w:sz="4" w:space="0" w:color="000000"/>
            </w:tcBorders>
          </w:tcPr>
          <w:p w14:paraId="5AC7AF38"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3999EEDB" w14:textId="77777777" w:rsidR="002C4F36" w:rsidRDefault="00192F4C">
            <w:pPr>
              <w:spacing w:after="40" w:line="240" w:lineRule="auto"/>
            </w:pPr>
            <w:r>
              <w:t>Return information is sent to accounting.</w:t>
            </w:r>
          </w:p>
        </w:tc>
      </w:tr>
      <w:tr w:rsidR="002C4F36" w14:paraId="4182A078"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1064A7B" w14:textId="77777777" w:rsidR="002C4F36" w:rsidRDefault="00192F4C">
            <w:pPr>
              <w:spacing w:after="40" w:line="240" w:lineRule="auto"/>
            </w:pPr>
            <w:r>
              <w:t>3. Receive information and check PO and documents</w:t>
            </w:r>
          </w:p>
        </w:tc>
        <w:tc>
          <w:tcPr>
            <w:tcW w:w="1710" w:type="dxa"/>
            <w:tcBorders>
              <w:top w:val="single" w:sz="4" w:space="0" w:color="000000"/>
              <w:left w:val="single" w:sz="4" w:space="0" w:color="000000"/>
              <w:bottom w:val="single" w:sz="4" w:space="0" w:color="000000"/>
              <w:right w:val="single" w:sz="4" w:space="0" w:color="000000"/>
            </w:tcBorders>
          </w:tcPr>
          <w:p w14:paraId="596419D0"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703F2530" w14:textId="77777777" w:rsidR="002C4F36" w:rsidRDefault="00192F4C">
            <w:pPr>
              <w:spacing w:after="40" w:line="240" w:lineRule="auto"/>
            </w:pPr>
            <w:r>
              <w:t>Accounting checks the related purchase order, receipt records and documents.</w:t>
            </w:r>
          </w:p>
        </w:tc>
      </w:tr>
      <w:tr w:rsidR="002C4F36" w14:paraId="784B4D4A"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4B52E326" w14:textId="77777777" w:rsidR="002C4F36" w:rsidRDefault="00192F4C">
            <w:pPr>
              <w:spacing w:after="40" w:line="240" w:lineRule="auto"/>
            </w:pPr>
            <w:r>
              <w:t>4. Contact supplier</w:t>
            </w:r>
          </w:p>
        </w:tc>
        <w:tc>
          <w:tcPr>
            <w:tcW w:w="1710" w:type="dxa"/>
            <w:tcBorders>
              <w:top w:val="single" w:sz="4" w:space="0" w:color="000000"/>
              <w:left w:val="single" w:sz="4" w:space="0" w:color="000000"/>
              <w:bottom w:val="single" w:sz="4" w:space="0" w:color="000000"/>
              <w:right w:val="single" w:sz="4" w:space="0" w:color="000000"/>
            </w:tcBorders>
          </w:tcPr>
          <w:p w14:paraId="45E1148D"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66DE46B4" w14:textId="77777777" w:rsidR="002C4F36" w:rsidRDefault="00192F4C">
            <w:pPr>
              <w:spacing w:after="40" w:line="240" w:lineRule="auto"/>
            </w:pPr>
            <w:r>
              <w:t>Accounting contacts the supplier about the return.</w:t>
            </w:r>
          </w:p>
        </w:tc>
      </w:tr>
      <w:tr w:rsidR="002C4F36" w14:paraId="0354090A"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7BE11148" w14:textId="77777777" w:rsidR="002C4F36" w:rsidRDefault="00192F4C">
            <w:pPr>
              <w:spacing w:after="40" w:line="240" w:lineRule="auto"/>
            </w:pPr>
            <w:r>
              <w:t>4a. Discuss return terms and options</w:t>
            </w:r>
          </w:p>
        </w:tc>
        <w:tc>
          <w:tcPr>
            <w:tcW w:w="1710" w:type="dxa"/>
            <w:tcBorders>
              <w:top w:val="single" w:sz="4" w:space="0" w:color="000000"/>
              <w:left w:val="single" w:sz="4" w:space="0" w:color="000000"/>
              <w:bottom w:val="single" w:sz="4" w:space="0" w:color="000000"/>
              <w:right w:val="single" w:sz="4" w:space="0" w:color="000000"/>
            </w:tcBorders>
          </w:tcPr>
          <w:p w14:paraId="0460EBAC" w14:textId="77777777" w:rsidR="002C4F36" w:rsidRDefault="00192F4C">
            <w:pPr>
              <w:spacing w:after="40" w:line="240" w:lineRule="auto"/>
            </w:pPr>
            <w:r>
              <w:t>Supplier</w:t>
            </w:r>
          </w:p>
        </w:tc>
        <w:tc>
          <w:tcPr>
            <w:tcW w:w="4335" w:type="dxa"/>
            <w:tcBorders>
              <w:top w:val="single" w:sz="4" w:space="0" w:color="000000"/>
              <w:left w:val="single" w:sz="4" w:space="0" w:color="000000"/>
              <w:bottom w:val="single" w:sz="4" w:space="0" w:color="000000"/>
              <w:right w:val="single" w:sz="4" w:space="0" w:color="000000"/>
            </w:tcBorders>
          </w:tcPr>
          <w:p w14:paraId="153DEA59" w14:textId="77777777" w:rsidR="002C4F36" w:rsidRDefault="00192F4C">
            <w:pPr>
              <w:spacing w:after="40" w:line="240" w:lineRule="auto"/>
            </w:pPr>
            <w:r>
              <w:t>Supplier discusses the conditions and options for taking the goods back.</w:t>
            </w:r>
          </w:p>
        </w:tc>
      </w:tr>
      <w:tr w:rsidR="002C4F36" w14:paraId="00459358"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49EB7AA8" w14:textId="77777777" w:rsidR="002C4F36" w:rsidRDefault="00192F4C">
            <w:pPr>
              <w:spacing w:after="40" w:line="240" w:lineRule="auto"/>
            </w:pPr>
            <w:r>
              <w:t>4b. Review proposal and renegotiate</w:t>
            </w:r>
          </w:p>
        </w:tc>
        <w:tc>
          <w:tcPr>
            <w:tcW w:w="1710" w:type="dxa"/>
            <w:tcBorders>
              <w:top w:val="single" w:sz="4" w:space="0" w:color="000000"/>
              <w:left w:val="single" w:sz="4" w:space="0" w:color="000000"/>
              <w:bottom w:val="single" w:sz="4" w:space="0" w:color="000000"/>
              <w:right w:val="single" w:sz="4" w:space="0" w:color="000000"/>
            </w:tcBorders>
          </w:tcPr>
          <w:p w14:paraId="69CD5772"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05A0AE26" w14:textId="77777777" w:rsidR="002C4F36" w:rsidRDefault="00192F4C">
            <w:pPr>
              <w:spacing w:after="40" w:line="240" w:lineRule="auto"/>
            </w:pPr>
            <w:r>
              <w:t>Accounting reviews the proposal and renegotiates quantity, timing and handover method until settled.</w:t>
            </w:r>
          </w:p>
        </w:tc>
      </w:tr>
      <w:tr w:rsidR="002C4F36" w14:paraId="6B306A8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0832388A" w14:textId="77777777" w:rsidR="002C4F36" w:rsidRDefault="00192F4C">
            <w:pPr>
              <w:spacing w:after="40" w:line="240" w:lineRule="auto"/>
            </w:pPr>
            <w:r>
              <w:t>5. Confirm return plan</w:t>
            </w:r>
          </w:p>
        </w:tc>
        <w:tc>
          <w:tcPr>
            <w:tcW w:w="1710" w:type="dxa"/>
            <w:tcBorders>
              <w:top w:val="single" w:sz="4" w:space="0" w:color="000000"/>
              <w:left w:val="single" w:sz="4" w:space="0" w:color="000000"/>
              <w:bottom w:val="single" w:sz="4" w:space="0" w:color="000000"/>
              <w:right w:val="single" w:sz="4" w:space="0" w:color="000000"/>
            </w:tcBorders>
          </w:tcPr>
          <w:p w14:paraId="09AFC800"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37985CE4" w14:textId="77777777" w:rsidR="002C4F36" w:rsidRDefault="00192F4C">
            <w:pPr>
              <w:spacing w:after="40" w:line="240" w:lineRule="auto"/>
            </w:pPr>
            <w:r>
              <w:t>Agreed quantity and handover plan are confirmed.</w:t>
            </w:r>
          </w:p>
        </w:tc>
      </w:tr>
      <w:tr w:rsidR="002C4F36" w14:paraId="54BC5FE0"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B74805C" w14:textId="77777777" w:rsidR="002C4F36" w:rsidRDefault="00192F4C">
            <w:pPr>
              <w:spacing w:after="40" w:line="240" w:lineRule="auto"/>
            </w:pPr>
            <w:r>
              <w:t>6. Prepare and count goods</w:t>
            </w:r>
          </w:p>
        </w:tc>
        <w:tc>
          <w:tcPr>
            <w:tcW w:w="1710" w:type="dxa"/>
            <w:tcBorders>
              <w:top w:val="single" w:sz="4" w:space="0" w:color="000000"/>
              <w:left w:val="single" w:sz="4" w:space="0" w:color="000000"/>
              <w:bottom w:val="single" w:sz="4" w:space="0" w:color="000000"/>
              <w:right w:val="single" w:sz="4" w:space="0" w:color="000000"/>
            </w:tcBorders>
          </w:tcPr>
          <w:p w14:paraId="7F6D1ADE"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17ACA180" w14:textId="77777777" w:rsidR="002C4F36" w:rsidRDefault="00192F4C">
            <w:pPr>
              <w:spacing w:after="40" w:line="240" w:lineRule="auto"/>
            </w:pPr>
            <w:r>
              <w:t>Warehouse prepares and counts the agreed goods.</w:t>
            </w:r>
          </w:p>
        </w:tc>
      </w:tr>
      <w:tr w:rsidR="002C4F36" w14:paraId="341E873A"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9B6ECF0" w14:textId="77777777" w:rsidR="002C4F36" w:rsidRDefault="00192F4C">
            <w:pPr>
              <w:spacing w:after="40" w:line="240" w:lineRule="auto"/>
            </w:pPr>
            <w:r>
              <w:t>6a. Recheck, adjust and recount</w:t>
            </w:r>
          </w:p>
        </w:tc>
        <w:tc>
          <w:tcPr>
            <w:tcW w:w="1710" w:type="dxa"/>
            <w:tcBorders>
              <w:top w:val="single" w:sz="4" w:space="0" w:color="000000"/>
              <w:left w:val="single" w:sz="4" w:space="0" w:color="000000"/>
              <w:bottom w:val="single" w:sz="4" w:space="0" w:color="000000"/>
              <w:right w:val="single" w:sz="4" w:space="0" w:color="000000"/>
            </w:tcBorders>
          </w:tcPr>
          <w:p w14:paraId="59ACA7D9"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4FB028EA" w14:textId="77777777" w:rsidR="002C4F36" w:rsidRDefault="00192F4C">
            <w:pPr>
              <w:spacing w:after="40" w:line="240" w:lineRule="auto"/>
            </w:pPr>
            <w:r>
              <w:t>Goods are rechecked, the prepared quantity adjusted and recounted until it matches.</w:t>
            </w:r>
          </w:p>
        </w:tc>
      </w:tr>
      <w:tr w:rsidR="002C4F36" w14:paraId="17EA353A"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12369D55" w14:textId="77777777" w:rsidR="002C4F36" w:rsidRDefault="00192F4C">
            <w:pPr>
              <w:spacing w:after="40" w:line="240" w:lineRule="auto"/>
            </w:pPr>
            <w:r>
              <w:t>7. Hand over goods for delivery</w:t>
            </w:r>
          </w:p>
        </w:tc>
        <w:tc>
          <w:tcPr>
            <w:tcW w:w="1710" w:type="dxa"/>
            <w:tcBorders>
              <w:top w:val="single" w:sz="4" w:space="0" w:color="000000"/>
              <w:left w:val="single" w:sz="4" w:space="0" w:color="000000"/>
              <w:bottom w:val="single" w:sz="4" w:space="0" w:color="000000"/>
              <w:right w:val="single" w:sz="4" w:space="0" w:color="000000"/>
            </w:tcBorders>
          </w:tcPr>
          <w:p w14:paraId="543E7083"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7A6F38FD" w14:textId="77777777" w:rsidR="002C4F36" w:rsidRDefault="00192F4C">
            <w:pPr>
              <w:spacing w:after="40" w:line="240" w:lineRule="auto"/>
            </w:pPr>
            <w:r>
              <w:t>Goods are handed over to delivery staff.</w:t>
            </w:r>
          </w:p>
        </w:tc>
      </w:tr>
      <w:tr w:rsidR="002C4F36" w14:paraId="0089901D"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0F08BA87" w14:textId="77777777" w:rsidR="002C4F36" w:rsidRDefault="00192F4C">
            <w:pPr>
              <w:spacing w:after="40" w:line="240" w:lineRule="auto"/>
            </w:pPr>
            <w:r>
              <w:t>8. Verify handover quantity</w:t>
            </w:r>
          </w:p>
        </w:tc>
        <w:tc>
          <w:tcPr>
            <w:tcW w:w="1710" w:type="dxa"/>
            <w:tcBorders>
              <w:top w:val="single" w:sz="4" w:space="0" w:color="000000"/>
              <w:left w:val="single" w:sz="4" w:space="0" w:color="000000"/>
              <w:bottom w:val="single" w:sz="4" w:space="0" w:color="000000"/>
              <w:right w:val="single" w:sz="4" w:space="0" w:color="000000"/>
            </w:tcBorders>
          </w:tcPr>
          <w:p w14:paraId="5CE89952" w14:textId="77777777" w:rsidR="002C4F36" w:rsidRDefault="00192F4C">
            <w:pPr>
              <w:spacing w:after="40" w:line="240" w:lineRule="auto"/>
            </w:pPr>
            <w:r>
              <w:t>Delivery Staff</w:t>
            </w:r>
          </w:p>
        </w:tc>
        <w:tc>
          <w:tcPr>
            <w:tcW w:w="4335" w:type="dxa"/>
            <w:tcBorders>
              <w:top w:val="single" w:sz="4" w:space="0" w:color="000000"/>
              <w:left w:val="single" w:sz="4" w:space="0" w:color="000000"/>
              <w:bottom w:val="single" w:sz="4" w:space="0" w:color="000000"/>
              <w:right w:val="single" w:sz="4" w:space="0" w:color="000000"/>
            </w:tcBorders>
          </w:tcPr>
          <w:p w14:paraId="624EB52E" w14:textId="77777777" w:rsidR="002C4F36" w:rsidRDefault="00192F4C">
            <w:pPr>
              <w:spacing w:after="40" w:line="240" w:lineRule="auto"/>
            </w:pPr>
            <w:r>
              <w:t>Delivery staff verifies the handed-over quantity.</w:t>
            </w:r>
          </w:p>
        </w:tc>
      </w:tr>
      <w:tr w:rsidR="002C4F36" w14:paraId="0D98E493"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86A5950" w14:textId="77777777" w:rsidR="002C4F36" w:rsidRDefault="00192F4C">
            <w:pPr>
              <w:spacing w:after="40" w:line="240" w:lineRule="auto"/>
            </w:pPr>
            <w:r>
              <w:t>9. Transport and deliver to supplier</w:t>
            </w:r>
          </w:p>
        </w:tc>
        <w:tc>
          <w:tcPr>
            <w:tcW w:w="1710" w:type="dxa"/>
            <w:tcBorders>
              <w:top w:val="single" w:sz="4" w:space="0" w:color="000000"/>
              <w:left w:val="single" w:sz="4" w:space="0" w:color="000000"/>
              <w:bottom w:val="single" w:sz="4" w:space="0" w:color="000000"/>
              <w:right w:val="single" w:sz="4" w:space="0" w:color="000000"/>
            </w:tcBorders>
          </w:tcPr>
          <w:p w14:paraId="62F1356B" w14:textId="77777777" w:rsidR="002C4F36" w:rsidRDefault="00192F4C">
            <w:pPr>
              <w:spacing w:after="40" w:line="240" w:lineRule="auto"/>
            </w:pPr>
            <w:r>
              <w:t>Delivery Staff</w:t>
            </w:r>
          </w:p>
        </w:tc>
        <w:tc>
          <w:tcPr>
            <w:tcW w:w="4335" w:type="dxa"/>
            <w:tcBorders>
              <w:top w:val="single" w:sz="4" w:space="0" w:color="000000"/>
              <w:left w:val="single" w:sz="4" w:space="0" w:color="000000"/>
              <w:bottom w:val="single" w:sz="4" w:space="0" w:color="000000"/>
              <w:right w:val="single" w:sz="4" w:space="0" w:color="000000"/>
            </w:tcBorders>
          </w:tcPr>
          <w:p w14:paraId="5A9B29A1" w14:textId="77777777" w:rsidR="002C4F36" w:rsidRDefault="00192F4C">
            <w:pPr>
              <w:spacing w:after="40" w:line="240" w:lineRule="auto"/>
            </w:pPr>
            <w:r>
              <w:t>Goods are transported and delivered to the supplier.</w:t>
            </w:r>
          </w:p>
        </w:tc>
      </w:tr>
      <w:tr w:rsidR="002C4F36" w14:paraId="0078521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D85A223" w14:textId="77777777" w:rsidR="002C4F36" w:rsidRDefault="00192F4C">
            <w:pPr>
              <w:spacing w:after="40" w:line="240" w:lineRule="auto"/>
            </w:pPr>
            <w:r>
              <w:t>10. Receive and count returned goods</w:t>
            </w:r>
          </w:p>
        </w:tc>
        <w:tc>
          <w:tcPr>
            <w:tcW w:w="1710" w:type="dxa"/>
            <w:tcBorders>
              <w:top w:val="single" w:sz="4" w:space="0" w:color="000000"/>
              <w:left w:val="single" w:sz="4" w:space="0" w:color="000000"/>
              <w:bottom w:val="single" w:sz="4" w:space="0" w:color="000000"/>
              <w:right w:val="single" w:sz="4" w:space="0" w:color="000000"/>
            </w:tcBorders>
          </w:tcPr>
          <w:p w14:paraId="4AA9DE2C" w14:textId="77777777" w:rsidR="002C4F36" w:rsidRDefault="00192F4C">
            <w:pPr>
              <w:spacing w:after="40" w:line="240" w:lineRule="auto"/>
            </w:pPr>
            <w:r>
              <w:t>Supplier</w:t>
            </w:r>
          </w:p>
        </w:tc>
        <w:tc>
          <w:tcPr>
            <w:tcW w:w="4335" w:type="dxa"/>
            <w:tcBorders>
              <w:top w:val="single" w:sz="4" w:space="0" w:color="000000"/>
              <w:left w:val="single" w:sz="4" w:space="0" w:color="000000"/>
              <w:bottom w:val="single" w:sz="4" w:space="0" w:color="000000"/>
              <w:right w:val="single" w:sz="4" w:space="0" w:color="000000"/>
            </w:tcBorders>
          </w:tcPr>
          <w:p w14:paraId="71BD266F" w14:textId="77777777" w:rsidR="002C4F36" w:rsidRDefault="00192F4C">
            <w:pPr>
              <w:spacing w:after="40" w:line="240" w:lineRule="auto"/>
            </w:pPr>
            <w:r>
              <w:t>Supplier receives and counts the returned goods.</w:t>
            </w:r>
          </w:p>
        </w:tc>
      </w:tr>
      <w:tr w:rsidR="002C4F36" w14:paraId="763E7A7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22F2B14C" w14:textId="77777777" w:rsidR="002C4F36" w:rsidRDefault="00192F4C">
            <w:pPr>
              <w:spacing w:after="40" w:line="240" w:lineRule="auto"/>
            </w:pPr>
            <w:r>
              <w:t>10a. Record difference and reconcile jointly</w:t>
            </w:r>
          </w:p>
        </w:tc>
        <w:tc>
          <w:tcPr>
            <w:tcW w:w="1710" w:type="dxa"/>
            <w:tcBorders>
              <w:top w:val="single" w:sz="4" w:space="0" w:color="000000"/>
              <w:left w:val="single" w:sz="4" w:space="0" w:color="000000"/>
              <w:bottom w:val="single" w:sz="4" w:space="0" w:color="000000"/>
              <w:right w:val="single" w:sz="4" w:space="0" w:color="000000"/>
            </w:tcBorders>
          </w:tcPr>
          <w:p w14:paraId="53888222" w14:textId="77777777" w:rsidR="002C4F36" w:rsidRDefault="00192F4C">
            <w:pPr>
              <w:spacing w:after="40" w:line="240" w:lineRule="auto"/>
            </w:pPr>
            <w:r>
              <w:t>Supplier</w:t>
            </w:r>
          </w:p>
        </w:tc>
        <w:tc>
          <w:tcPr>
            <w:tcW w:w="4335" w:type="dxa"/>
            <w:tcBorders>
              <w:top w:val="single" w:sz="4" w:space="0" w:color="000000"/>
              <w:left w:val="single" w:sz="4" w:space="0" w:color="000000"/>
              <w:bottom w:val="single" w:sz="4" w:space="0" w:color="000000"/>
              <w:right w:val="single" w:sz="4" w:space="0" w:color="000000"/>
            </w:tcBorders>
          </w:tcPr>
          <w:p w14:paraId="36F5294F" w14:textId="77777777" w:rsidR="002C4F36" w:rsidRDefault="00192F4C">
            <w:pPr>
              <w:spacing w:after="40" w:line="240" w:lineRule="auto"/>
            </w:pPr>
            <w:r>
              <w:t>Shortage, damage or wrong-lot differences are recorded; delivery, warehouse, accounting and supplier reconcile and recheck the actual quantity.</w:t>
            </w:r>
          </w:p>
        </w:tc>
      </w:tr>
      <w:tr w:rsidR="002C4F36" w14:paraId="534DA00B"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5EDEF7E" w14:textId="77777777" w:rsidR="002C4F36" w:rsidRDefault="00192F4C">
            <w:pPr>
              <w:spacing w:after="40" w:line="240" w:lineRule="auto"/>
            </w:pPr>
            <w:r>
              <w:t>11. Confirm receipt and issue adjustment document</w:t>
            </w:r>
          </w:p>
        </w:tc>
        <w:tc>
          <w:tcPr>
            <w:tcW w:w="1710" w:type="dxa"/>
            <w:tcBorders>
              <w:top w:val="single" w:sz="4" w:space="0" w:color="000000"/>
              <w:left w:val="single" w:sz="4" w:space="0" w:color="000000"/>
              <w:bottom w:val="single" w:sz="4" w:space="0" w:color="000000"/>
              <w:right w:val="single" w:sz="4" w:space="0" w:color="000000"/>
            </w:tcBorders>
          </w:tcPr>
          <w:p w14:paraId="240985C6" w14:textId="77777777" w:rsidR="002C4F36" w:rsidRDefault="00192F4C">
            <w:pPr>
              <w:spacing w:after="40" w:line="240" w:lineRule="auto"/>
            </w:pPr>
            <w:r>
              <w:t>Supplier</w:t>
            </w:r>
          </w:p>
        </w:tc>
        <w:tc>
          <w:tcPr>
            <w:tcW w:w="4335" w:type="dxa"/>
            <w:tcBorders>
              <w:top w:val="single" w:sz="4" w:space="0" w:color="000000"/>
              <w:left w:val="single" w:sz="4" w:space="0" w:color="000000"/>
              <w:bottom w:val="single" w:sz="4" w:space="0" w:color="000000"/>
              <w:right w:val="single" w:sz="4" w:space="0" w:color="000000"/>
            </w:tcBorders>
          </w:tcPr>
          <w:p w14:paraId="1C5DBDF8" w14:textId="77777777" w:rsidR="002C4F36" w:rsidRDefault="00192F4C">
            <w:pPr>
              <w:spacing w:after="40" w:line="240" w:lineRule="auto"/>
            </w:pPr>
            <w:r>
              <w:t>Matched receipt is confirmed and the adjustment document is issued.</w:t>
            </w:r>
          </w:p>
        </w:tc>
      </w:tr>
      <w:tr w:rsidR="002C4F36" w14:paraId="6CA1F359"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401B4BD" w14:textId="77777777" w:rsidR="002C4F36" w:rsidRDefault="00192F4C">
            <w:pPr>
              <w:spacing w:after="40" w:line="240" w:lineRule="auto"/>
            </w:pPr>
            <w:r>
              <w:t>12. Receive adjustment document</w:t>
            </w:r>
          </w:p>
        </w:tc>
        <w:tc>
          <w:tcPr>
            <w:tcW w:w="1710" w:type="dxa"/>
            <w:tcBorders>
              <w:top w:val="single" w:sz="4" w:space="0" w:color="000000"/>
              <w:left w:val="single" w:sz="4" w:space="0" w:color="000000"/>
              <w:bottom w:val="single" w:sz="4" w:space="0" w:color="000000"/>
              <w:right w:val="single" w:sz="4" w:space="0" w:color="000000"/>
            </w:tcBorders>
          </w:tcPr>
          <w:p w14:paraId="307FA255"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2B837165" w14:textId="77777777" w:rsidR="002C4F36" w:rsidRDefault="00192F4C">
            <w:pPr>
              <w:spacing w:after="40" w:line="240" w:lineRule="auto"/>
            </w:pPr>
            <w:r>
              <w:t>Accounting receives the supplier adjustment document.</w:t>
            </w:r>
          </w:p>
        </w:tc>
      </w:tr>
      <w:tr w:rsidR="002C4F36" w14:paraId="6A079D49"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1C019E5C" w14:textId="77777777" w:rsidR="002C4F36" w:rsidRDefault="00192F4C">
            <w:pPr>
              <w:spacing w:after="40" w:line="240" w:lineRule="auto"/>
            </w:pPr>
            <w:r>
              <w:t>13. Reconcile payables</w:t>
            </w:r>
          </w:p>
        </w:tc>
        <w:tc>
          <w:tcPr>
            <w:tcW w:w="1710" w:type="dxa"/>
            <w:tcBorders>
              <w:top w:val="single" w:sz="4" w:space="0" w:color="000000"/>
              <w:left w:val="single" w:sz="4" w:space="0" w:color="000000"/>
              <w:bottom w:val="single" w:sz="4" w:space="0" w:color="000000"/>
              <w:right w:val="single" w:sz="4" w:space="0" w:color="000000"/>
            </w:tcBorders>
          </w:tcPr>
          <w:p w14:paraId="0525012C"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77AAAEFA" w14:textId="77777777" w:rsidR="002C4F36" w:rsidRDefault="00192F4C">
            <w:pPr>
              <w:spacing w:after="40" w:line="240" w:lineRule="auto"/>
            </w:pPr>
            <w:r>
              <w:t>Payables are reconciled against the returned goods.</w:t>
            </w:r>
          </w:p>
        </w:tc>
      </w:tr>
      <w:tr w:rsidR="002C4F36" w14:paraId="0E519F51"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4129EC16" w14:textId="77777777" w:rsidR="002C4F36" w:rsidRDefault="00192F4C">
            <w:pPr>
              <w:spacing w:after="40" w:line="240" w:lineRule="auto"/>
            </w:pPr>
            <w:r>
              <w:t>13a. Request document correction</w:t>
            </w:r>
          </w:p>
        </w:tc>
        <w:tc>
          <w:tcPr>
            <w:tcW w:w="1710" w:type="dxa"/>
            <w:tcBorders>
              <w:top w:val="single" w:sz="4" w:space="0" w:color="000000"/>
              <w:left w:val="single" w:sz="4" w:space="0" w:color="000000"/>
              <w:bottom w:val="single" w:sz="4" w:space="0" w:color="000000"/>
              <w:right w:val="single" w:sz="4" w:space="0" w:color="000000"/>
            </w:tcBorders>
          </w:tcPr>
          <w:p w14:paraId="0052D76C"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051EEC08" w14:textId="77777777" w:rsidR="002C4F36" w:rsidRDefault="00192F4C">
            <w:pPr>
              <w:spacing w:after="40" w:line="240" w:lineRule="auto"/>
            </w:pPr>
            <w:r>
              <w:t>Difference is identified and the supplier is asked to correct the document.</w:t>
            </w:r>
          </w:p>
        </w:tc>
      </w:tr>
      <w:tr w:rsidR="002C4F36" w14:paraId="008A91A9"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C598EF2" w14:textId="77777777" w:rsidR="002C4F36" w:rsidRDefault="00192F4C">
            <w:pPr>
              <w:spacing w:after="40" w:line="240" w:lineRule="auto"/>
            </w:pPr>
            <w:r>
              <w:t>13b. Correct and resend document</w:t>
            </w:r>
          </w:p>
        </w:tc>
        <w:tc>
          <w:tcPr>
            <w:tcW w:w="1710" w:type="dxa"/>
            <w:tcBorders>
              <w:top w:val="single" w:sz="4" w:space="0" w:color="000000"/>
              <w:left w:val="single" w:sz="4" w:space="0" w:color="000000"/>
              <w:bottom w:val="single" w:sz="4" w:space="0" w:color="000000"/>
              <w:right w:val="single" w:sz="4" w:space="0" w:color="000000"/>
            </w:tcBorders>
          </w:tcPr>
          <w:p w14:paraId="42CDCD7E" w14:textId="77777777" w:rsidR="002C4F36" w:rsidRDefault="00192F4C">
            <w:pPr>
              <w:spacing w:after="40" w:line="240" w:lineRule="auto"/>
            </w:pPr>
            <w:r>
              <w:t>Supplier</w:t>
            </w:r>
          </w:p>
        </w:tc>
        <w:tc>
          <w:tcPr>
            <w:tcW w:w="4335" w:type="dxa"/>
            <w:tcBorders>
              <w:top w:val="single" w:sz="4" w:space="0" w:color="000000"/>
              <w:left w:val="single" w:sz="4" w:space="0" w:color="000000"/>
              <w:bottom w:val="single" w:sz="4" w:space="0" w:color="000000"/>
              <w:right w:val="single" w:sz="4" w:space="0" w:color="000000"/>
            </w:tcBorders>
          </w:tcPr>
          <w:p w14:paraId="6C512879" w14:textId="77777777" w:rsidR="002C4F36" w:rsidRDefault="00192F4C">
            <w:pPr>
              <w:spacing w:after="40" w:line="240" w:lineRule="auto"/>
            </w:pPr>
            <w:r>
              <w:t>Supplier corrects and resends the document; accounting re-receives and re-reconciles (back to 12).</w:t>
            </w:r>
          </w:p>
        </w:tc>
      </w:tr>
      <w:tr w:rsidR="002C4F36" w14:paraId="17E46BBA"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F02C2DB" w14:textId="77777777" w:rsidR="002C4F36" w:rsidRDefault="00192F4C">
            <w:pPr>
              <w:spacing w:after="40" w:line="240" w:lineRule="auto"/>
            </w:pPr>
            <w:r>
              <w:t>14. Adjust purchase value and close</w:t>
            </w:r>
          </w:p>
        </w:tc>
        <w:tc>
          <w:tcPr>
            <w:tcW w:w="1710" w:type="dxa"/>
            <w:tcBorders>
              <w:top w:val="single" w:sz="4" w:space="0" w:color="000000"/>
              <w:left w:val="single" w:sz="4" w:space="0" w:color="000000"/>
              <w:bottom w:val="single" w:sz="4" w:space="0" w:color="000000"/>
              <w:right w:val="single" w:sz="4" w:space="0" w:color="000000"/>
            </w:tcBorders>
          </w:tcPr>
          <w:p w14:paraId="07FA29D3" w14:textId="77777777" w:rsidR="002C4F36" w:rsidRDefault="00192F4C">
            <w:pPr>
              <w:spacing w:after="40" w:line="240" w:lineRule="auto"/>
            </w:pPr>
            <w:r>
              <w:t>Accountant</w:t>
            </w:r>
          </w:p>
        </w:tc>
        <w:tc>
          <w:tcPr>
            <w:tcW w:w="4335" w:type="dxa"/>
            <w:tcBorders>
              <w:top w:val="single" w:sz="4" w:space="0" w:color="000000"/>
              <w:left w:val="single" w:sz="4" w:space="0" w:color="000000"/>
              <w:bottom w:val="single" w:sz="4" w:space="0" w:color="000000"/>
              <w:right w:val="single" w:sz="4" w:space="0" w:color="000000"/>
            </w:tcBorders>
          </w:tcPr>
          <w:p w14:paraId="23232F90" w14:textId="77777777" w:rsidR="002C4F36" w:rsidRDefault="00192F4C">
            <w:pPr>
              <w:spacing w:after="40" w:line="240" w:lineRule="auto"/>
            </w:pPr>
            <w:r>
              <w:t>Purchase value is adjusted and the return transaction is closed.</w:t>
            </w:r>
          </w:p>
        </w:tc>
      </w:tr>
    </w:tbl>
    <w:p w14:paraId="31056BD4" w14:textId="77777777" w:rsidR="002C4F36" w:rsidRDefault="002C4F36">
      <w:pPr>
        <w:spacing w:before="240" w:after="240"/>
      </w:pPr>
    </w:p>
    <w:p w14:paraId="380672C4" w14:textId="77777777" w:rsidR="002C4F36" w:rsidRDefault="00192F4C">
      <w:pPr>
        <w:spacing w:before="240" w:after="240"/>
        <w:jc w:val="center"/>
      </w:pPr>
      <w:r>
        <w:rPr>
          <w:noProof/>
        </w:rPr>
        <w:lastRenderedPageBreak/>
        <w:drawing>
          <wp:inline distT="114300" distB="114300" distL="114300" distR="114300" wp14:anchorId="2AA8EE11" wp14:editId="2DC1C683">
            <wp:extent cx="4048125" cy="6819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0"/>
                    <a:srcRect/>
                    <a:stretch>
                      <a:fillRect/>
                    </a:stretch>
                  </pic:blipFill>
                  <pic:spPr>
                    <a:xfrm>
                      <a:off x="0" y="0"/>
                      <a:ext cx="4048125" cy="6819900"/>
                    </a:xfrm>
                    <a:prstGeom prst="rect">
                      <a:avLst/>
                    </a:prstGeom>
                  </pic:spPr>
                </pic:pic>
              </a:graphicData>
            </a:graphic>
          </wp:inline>
        </w:drawing>
      </w:r>
    </w:p>
    <w:p w14:paraId="6A6D9F5E" w14:textId="77777777" w:rsidR="002C4F36" w:rsidRDefault="00192F4C">
      <w:pPr>
        <w:spacing w:after="200" w:line="276" w:lineRule="auto"/>
      </w:pPr>
      <w:r>
        <w:t xml:space="preserve">                                                       [Figure 4: Warehouse transfer workflow] </w:t>
      </w:r>
    </w:p>
    <w:p w14:paraId="0A87D502" w14:textId="77777777" w:rsidR="002C4F36" w:rsidRDefault="002C4F36">
      <w:pPr>
        <w:spacing w:before="240" w:after="240"/>
      </w:pPr>
    </w:p>
    <w:tbl>
      <w:tblPr>
        <w:tblStyle w:val="Style16"/>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35"/>
        <w:gridCol w:w="1755"/>
        <w:gridCol w:w="5370"/>
      </w:tblGrid>
      <w:tr w:rsidR="002C4F36" w14:paraId="297F2BC6" w14:textId="77777777">
        <w:trPr>
          <w:trHeight w:val="493"/>
          <w:jc w:val="center"/>
        </w:trPr>
        <w:tc>
          <w:tcPr>
            <w:tcW w:w="1935" w:type="dxa"/>
            <w:shd w:val="clear" w:color="auto" w:fill="FCE5CD"/>
            <w:tcMar>
              <w:top w:w="100" w:type="dxa"/>
              <w:left w:w="100" w:type="dxa"/>
              <w:bottom w:w="100" w:type="dxa"/>
              <w:right w:w="100" w:type="dxa"/>
            </w:tcMar>
          </w:tcPr>
          <w:p w14:paraId="18036ADF" w14:textId="77777777" w:rsidR="002C4F36" w:rsidRDefault="00192F4C">
            <w:pPr>
              <w:widowControl w:val="0"/>
              <w:spacing w:after="0" w:line="240" w:lineRule="auto"/>
            </w:pPr>
            <w:r>
              <w:t>Step</w:t>
            </w:r>
          </w:p>
        </w:tc>
        <w:tc>
          <w:tcPr>
            <w:tcW w:w="1755" w:type="dxa"/>
            <w:shd w:val="clear" w:color="auto" w:fill="FCE5CD"/>
            <w:tcMar>
              <w:top w:w="100" w:type="dxa"/>
              <w:left w:w="100" w:type="dxa"/>
              <w:bottom w:w="100" w:type="dxa"/>
              <w:right w:w="100" w:type="dxa"/>
            </w:tcMar>
          </w:tcPr>
          <w:p w14:paraId="5627A8E1" w14:textId="77777777" w:rsidR="002C4F36" w:rsidRDefault="00192F4C">
            <w:pPr>
              <w:widowControl w:val="0"/>
              <w:spacing w:after="0" w:line="240" w:lineRule="auto"/>
            </w:pPr>
            <w:r>
              <w:t>Role</w:t>
            </w:r>
          </w:p>
        </w:tc>
        <w:tc>
          <w:tcPr>
            <w:tcW w:w="5370" w:type="dxa"/>
            <w:shd w:val="clear" w:color="auto" w:fill="FCE5CD"/>
            <w:tcMar>
              <w:top w:w="100" w:type="dxa"/>
              <w:left w:w="100" w:type="dxa"/>
              <w:bottom w:w="100" w:type="dxa"/>
              <w:right w:w="100" w:type="dxa"/>
            </w:tcMar>
          </w:tcPr>
          <w:p w14:paraId="4A869E99" w14:textId="77777777" w:rsidR="002C4F36" w:rsidRDefault="00192F4C">
            <w:pPr>
              <w:widowControl w:val="0"/>
              <w:spacing w:after="0" w:line="240" w:lineRule="auto"/>
            </w:pPr>
            <w:r>
              <w:t>Description</w:t>
            </w:r>
          </w:p>
        </w:tc>
      </w:tr>
      <w:tr w:rsidR="002C4F36" w14:paraId="1E1C55C1" w14:textId="77777777">
        <w:trPr>
          <w:jc w:val="center"/>
        </w:trPr>
        <w:tc>
          <w:tcPr>
            <w:tcW w:w="1935" w:type="dxa"/>
            <w:tcMar>
              <w:top w:w="100" w:type="dxa"/>
              <w:left w:w="100" w:type="dxa"/>
              <w:bottom w:w="100" w:type="dxa"/>
              <w:right w:w="100" w:type="dxa"/>
            </w:tcMar>
          </w:tcPr>
          <w:p w14:paraId="0EBF1CC1" w14:textId="77777777" w:rsidR="002C4F36" w:rsidRDefault="00192F4C">
            <w:pPr>
              <w:widowControl w:val="0"/>
              <w:spacing w:after="0" w:line="240" w:lineRule="auto"/>
            </w:pPr>
            <w:r>
              <w:t>1. Create Transfer Request</w:t>
            </w:r>
          </w:p>
        </w:tc>
        <w:tc>
          <w:tcPr>
            <w:tcW w:w="1755" w:type="dxa"/>
            <w:tcMar>
              <w:top w:w="100" w:type="dxa"/>
              <w:left w:w="100" w:type="dxa"/>
              <w:bottom w:w="100" w:type="dxa"/>
              <w:right w:w="100" w:type="dxa"/>
            </w:tcMar>
          </w:tcPr>
          <w:p w14:paraId="54BED913"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389A9A40" w14:textId="77777777" w:rsidR="002C4F36" w:rsidRDefault="00192F4C">
            <w:pPr>
              <w:widowControl w:val="0"/>
              <w:spacing w:after="0" w:line="240" w:lineRule="auto"/>
            </w:pPr>
            <w:r>
              <w:t xml:space="preserve">Xác định nhu cầu điều chuyển và lập yêu cầu, ghi rõ kho nguồn, kho đích, sản phẩm, lô hàng, số lượng cần chuyển, lý do và thời gian dự kiến. Sau đó gửi yêu cầu cho </w:t>
            </w:r>
            <w:r>
              <w:lastRenderedPageBreak/>
              <w:t>Store Owner xem xét.</w:t>
            </w:r>
          </w:p>
        </w:tc>
      </w:tr>
      <w:tr w:rsidR="002C4F36" w14:paraId="1BE9B5CC" w14:textId="77777777">
        <w:trPr>
          <w:jc w:val="center"/>
        </w:trPr>
        <w:tc>
          <w:tcPr>
            <w:tcW w:w="1935" w:type="dxa"/>
            <w:tcMar>
              <w:top w:w="100" w:type="dxa"/>
              <w:left w:w="100" w:type="dxa"/>
              <w:bottom w:w="100" w:type="dxa"/>
              <w:right w:w="100" w:type="dxa"/>
            </w:tcMar>
          </w:tcPr>
          <w:p w14:paraId="4012920C" w14:textId="77777777" w:rsidR="002C4F36" w:rsidRDefault="00192F4C">
            <w:pPr>
              <w:widowControl w:val="0"/>
              <w:spacing w:after="0" w:line="240" w:lineRule="auto"/>
            </w:pPr>
            <w:r>
              <w:lastRenderedPageBreak/>
              <w:t>2. Review Transfer Request</w:t>
            </w:r>
          </w:p>
        </w:tc>
        <w:tc>
          <w:tcPr>
            <w:tcW w:w="1755" w:type="dxa"/>
            <w:tcMar>
              <w:top w:w="100" w:type="dxa"/>
              <w:left w:w="100" w:type="dxa"/>
              <w:bottom w:w="100" w:type="dxa"/>
              <w:right w:w="100" w:type="dxa"/>
            </w:tcMar>
          </w:tcPr>
          <w:p w14:paraId="2379B465" w14:textId="77777777" w:rsidR="002C4F36" w:rsidRDefault="00192F4C">
            <w:pPr>
              <w:widowControl w:val="0"/>
              <w:spacing w:after="0" w:line="240" w:lineRule="auto"/>
            </w:pPr>
            <w:r>
              <w:t>Store Owner</w:t>
            </w:r>
          </w:p>
        </w:tc>
        <w:tc>
          <w:tcPr>
            <w:tcW w:w="5370" w:type="dxa"/>
            <w:tcMar>
              <w:top w:w="100" w:type="dxa"/>
              <w:left w:w="100" w:type="dxa"/>
              <w:bottom w:w="100" w:type="dxa"/>
              <w:right w:w="100" w:type="dxa"/>
            </w:tcMar>
          </w:tcPr>
          <w:p w14:paraId="0F0A5EF6" w14:textId="77777777" w:rsidR="002C4F36" w:rsidRDefault="00192F4C">
            <w:pPr>
              <w:widowControl w:val="0"/>
              <w:spacing w:after="0" w:line="240" w:lineRule="auto"/>
            </w:pPr>
            <w:r>
              <w:t>Kiểm tra nhu cầu điều chuyển, kho nguồn, kho đích, mặt hàng và số lượng yêu cầu. Nếu đồng ý, phê duyệt để Inventory Staff tiếp tục kiểm tra và chuẩn bị hàng. Nếu không đồng ý, chuyển sang bước 2a.</w:t>
            </w:r>
          </w:p>
        </w:tc>
      </w:tr>
      <w:tr w:rsidR="002C4F36" w14:paraId="1CEA95C0" w14:textId="77777777">
        <w:trPr>
          <w:jc w:val="center"/>
        </w:trPr>
        <w:tc>
          <w:tcPr>
            <w:tcW w:w="1935" w:type="dxa"/>
            <w:tcMar>
              <w:top w:w="100" w:type="dxa"/>
              <w:left w:w="100" w:type="dxa"/>
              <w:bottom w:w="100" w:type="dxa"/>
              <w:right w:w="100" w:type="dxa"/>
            </w:tcMar>
          </w:tcPr>
          <w:p w14:paraId="6FF00FF3" w14:textId="77777777" w:rsidR="002C4F36" w:rsidRDefault="00192F4C">
            <w:pPr>
              <w:widowControl w:val="0"/>
              <w:spacing w:after="0" w:line="240" w:lineRule="auto"/>
            </w:pPr>
            <w:r>
              <w:t>2a. Record Rejection Reason</w:t>
            </w:r>
          </w:p>
        </w:tc>
        <w:tc>
          <w:tcPr>
            <w:tcW w:w="1755" w:type="dxa"/>
            <w:tcMar>
              <w:top w:w="100" w:type="dxa"/>
              <w:left w:w="100" w:type="dxa"/>
              <w:bottom w:w="100" w:type="dxa"/>
              <w:right w:w="100" w:type="dxa"/>
            </w:tcMar>
          </w:tcPr>
          <w:p w14:paraId="67A0C9FF" w14:textId="77777777" w:rsidR="002C4F36" w:rsidRDefault="00192F4C">
            <w:pPr>
              <w:widowControl w:val="0"/>
              <w:spacing w:after="0" w:line="240" w:lineRule="auto"/>
            </w:pPr>
            <w:r>
              <w:t>Store Owner</w:t>
            </w:r>
          </w:p>
        </w:tc>
        <w:tc>
          <w:tcPr>
            <w:tcW w:w="5370" w:type="dxa"/>
            <w:tcMar>
              <w:top w:w="100" w:type="dxa"/>
              <w:left w:w="100" w:type="dxa"/>
              <w:bottom w:w="100" w:type="dxa"/>
              <w:right w:w="100" w:type="dxa"/>
            </w:tcMar>
          </w:tcPr>
          <w:p w14:paraId="1E722B0F" w14:textId="77777777" w:rsidR="002C4F36" w:rsidRDefault="00192F4C">
            <w:pPr>
              <w:widowControl w:val="0"/>
              <w:spacing w:after="0" w:line="240" w:lineRule="auto"/>
            </w:pPr>
            <w:r>
              <w:t>Ghi nhận lý do từ chối, thông báo kết quả cho Inventory Staff và kết thúc yêu cầu điều chuyển.</w:t>
            </w:r>
          </w:p>
        </w:tc>
      </w:tr>
      <w:tr w:rsidR="002C4F36" w14:paraId="5AB6B401" w14:textId="77777777">
        <w:trPr>
          <w:jc w:val="center"/>
        </w:trPr>
        <w:tc>
          <w:tcPr>
            <w:tcW w:w="1935" w:type="dxa"/>
            <w:tcMar>
              <w:top w:w="100" w:type="dxa"/>
              <w:left w:w="100" w:type="dxa"/>
              <w:bottom w:w="100" w:type="dxa"/>
              <w:right w:w="100" w:type="dxa"/>
            </w:tcMar>
          </w:tcPr>
          <w:p w14:paraId="6E7F9C2C" w14:textId="77777777" w:rsidR="002C4F36" w:rsidRDefault="00192F4C">
            <w:pPr>
              <w:widowControl w:val="0"/>
              <w:spacing w:after="0" w:line="240" w:lineRule="auto"/>
            </w:pPr>
            <w:r>
              <w:t>3. Check Source Stock</w:t>
            </w:r>
          </w:p>
        </w:tc>
        <w:tc>
          <w:tcPr>
            <w:tcW w:w="1755" w:type="dxa"/>
            <w:tcMar>
              <w:top w:w="100" w:type="dxa"/>
              <w:left w:w="100" w:type="dxa"/>
              <w:bottom w:w="100" w:type="dxa"/>
              <w:right w:w="100" w:type="dxa"/>
            </w:tcMar>
          </w:tcPr>
          <w:p w14:paraId="30973162"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334E3792" w14:textId="77777777" w:rsidR="002C4F36" w:rsidRDefault="00192F4C">
            <w:pPr>
              <w:widowControl w:val="0"/>
              <w:spacing w:after="0" w:line="240" w:lineRule="auto"/>
            </w:pPr>
            <w:r>
              <w:t>Kiểm tra số lượng hàng hiện có tại kho nguồn theo sản phẩm, lô, vị trí và tình trạng hàng. Xác định số lượng có thể sử dụng cho yêu cầu điều chuyển.</w:t>
            </w:r>
          </w:p>
        </w:tc>
      </w:tr>
      <w:tr w:rsidR="002C4F36" w14:paraId="51974A2A" w14:textId="77777777">
        <w:trPr>
          <w:jc w:val="center"/>
        </w:trPr>
        <w:tc>
          <w:tcPr>
            <w:tcW w:w="1935" w:type="dxa"/>
            <w:tcMar>
              <w:top w:w="100" w:type="dxa"/>
              <w:left w:w="100" w:type="dxa"/>
              <w:bottom w:w="100" w:type="dxa"/>
              <w:right w:w="100" w:type="dxa"/>
            </w:tcMar>
          </w:tcPr>
          <w:p w14:paraId="2E246DA5" w14:textId="77777777" w:rsidR="002C4F36" w:rsidRDefault="00192F4C">
            <w:pPr>
              <w:widowControl w:val="0"/>
              <w:spacing w:after="0" w:line="240" w:lineRule="auto"/>
            </w:pPr>
            <w:r>
              <w:t>4. Prepare Transfer Goods</w:t>
            </w:r>
          </w:p>
        </w:tc>
        <w:tc>
          <w:tcPr>
            <w:tcW w:w="1755" w:type="dxa"/>
            <w:tcMar>
              <w:top w:w="100" w:type="dxa"/>
              <w:left w:w="100" w:type="dxa"/>
              <w:bottom w:w="100" w:type="dxa"/>
              <w:right w:w="100" w:type="dxa"/>
            </w:tcMar>
          </w:tcPr>
          <w:p w14:paraId="468F2044"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7BD5BBEC" w14:textId="77777777" w:rsidR="002C4F36" w:rsidRDefault="00192F4C">
            <w:pPr>
              <w:widowControl w:val="0"/>
              <w:spacing w:after="0" w:line="240" w:lineRule="auto"/>
            </w:pPr>
            <w:r>
              <w:t>Lấy hàng tại vị trí kho nguồn và chuẩn bị cho việc điều chuyển. Kiểm tra sản phẩm, lô, màu, kích thước, số lượng và tình trạng thực tế của hàng được lấy.</w:t>
            </w:r>
          </w:p>
        </w:tc>
      </w:tr>
      <w:tr w:rsidR="002C4F36" w14:paraId="44282E63" w14:textId="77777777">
        <w:trPr>
          <w:jc w:val="center"/>
        </w:trPr>
        <w:tc>
          <w:tcPr>
            <w:tcW w:w="1935" w:type="dxa"/>
            <w:tcMar>
              <w:top w:w="100" w:type="dxa"/>
              <w:left w:w="100" w:type="dxa"/>
              <w:bottom w:w="100" w:type="dxa"/>
              <w:right w:w="100" w:type="dxa"/>
            </w:tcMar>
          </w:tcPr>
          <w:p w14:paraId="340509CC" w14:textId="77777777" w:rsidR="002C4F36" w:rsidRDefault="00192F4C">
            <w:pPr>
              <w:widowControl w:val="0"/>
              <w:spacing w:after="0" w:line="240" w:lineRule="auto"/>
            </w:pPr>
            <w:r>
              <w:t>5. Confirm Transfer Dispatch</w:t>
            </w:r>
          </w:p>
        </w:tc>
        <w:tc>
          <w:tcPr>
            <w:tcW w:w="1755" w:type="dxa"/>
            <w:tcMar>
              <w:top w:w="100" w:type="dxa"/>
              <w:left w:w="100" w:type="dxa"/>
              <w:bottom w:w="100" w:type="dxa"/>
              <w:right w:w="100" w:type="dxa"/>
            </w:tcMar>
          </w:tcPr>
          <w:p w14:paraId="40559719"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2E927891" w14:textId="77777777" w:rsidR="002C4F36" w:rsidRDefault="00192F4C">
            <w:pPr>
              <w:widowControl w:val="0"/>
              <w:spacing w:after="0" w:line="240" w:lineRule="auto"/>
            </w:pPr>
            <w:r>
              <w:t>Kiểm đếm và xác nhận số lượng thực tế rời kho nguồn. Ghi nhận người xuất, thời gian xuất và thông tin hoặc chứng từ bàn giao liên quan.</w:t>
            </w:r>
          </w:p>
        </w:tc>
      </w:tr>
      <w:tr w:rsidR="002C4F36" w14:paraId="473ECAB0" w14:textId="77777777">
        <w:trPr>
          <w:jc w:val="center"/>
        </w:trPr>
        <w:tc>
          <w:tcPr>
            <w:tcW w:w="1935" w:type="dxa"/>
            <w:tcMar>
              <w:top w:w="100" w:type="dxa"/>
              <w:left w:w="100" w:type="dxa"/>
              <w:bottom w:w="100" w:type="dxa"/>
              <w:right w:w="100" w:type="dxa"/>
            </w:tcMar>
          </w:tcPr>
          <w:p w14:paraId="54887264" w14:textId="77777777" w:rsidR="002C4F36" w:rsidRDefault="00192F4C">
            <w:pPr>
              <w:widowControl w:val="0"/>
              <w:spacing w:after="0" w:line="240" w:lineRule="auto"/>
            </w:pPr>
            <w:r>
              <w:t>6. Transport Goods</w:t>
            </w:r>
          </w:p>
        </w:tc>
        <w:tc>
          <w:tcPr>
            <w:tcW w:w="1755" w:type="dxa"/>
            <w:tcMar>
              <w:top w:w="100" w:type="dxa"/>
              <w:left w:w="100" w:type="dxa"/>
              <w:bottom w:w="100" w:type="dxa"/>
              <w:right w:w="100" w:type="dxa"/>
            </w:tcMar>
          </w:tcPr>
          <w:p w14:paraId="11994BC9"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40FD0F3F" w14:textId="77777777" w:rsidR="002C4F36" w:rsidRDefault="00192F4C">
            <w:pPr>
              <w:widowControl w:val="0"/>
              <w:spacing w:after="0" w:line="240" w:lineRule="auto"/>
            </w:pPr>
            <w:r>
              <w:t>Tiếp nhận hàng từ kho nguồn, kiểm tra số lượng bàn giao và vận chuyển đến kho đích. Ghi nhận người phụ trách, thời gian bàn giao và bằng chứng nếu có.</w:t>
            </w:r>
          </w:p>
        </w:tc>
      </w:tr>
      <w:tr w:rsidR="002C4F36" w14:paraId="07D49464" w14:textId="77777777">
        <w:trPr>
          <w:jc w:val="center"/>
        </w:trPr>
        <w:tc>
          <w:tcPr>
            <w:tcW w:w="1935" w:type="dxa"/>
            <w:tcMar>
              <w:top w:w="100" w:type="dxa"/>
              <w:left w:w="100" w:type="dxa"/>
              <w:bottom w:w="100" w:type="dxa"/>
              <w:right w:w="100" w:type="dxa"/>
            </w:tcMar>
          </w:tcPr>
          <w:p w14:paraId="4EF2A3DE" w14:textId="77777777" w:rsidR="002C4F36" w:rsidRDefault="00192F4C">
            <w:pPr>
              <w:widowControl w:val="0"/>
              <w:spacing w:after="0" w:line="240" w:lineRule="auto"/>
            </w:pPr>
            <w:r>
              <w:t>7. Receive and Inspect Goods</w:t>
            </w:r>
          </w:p>
        </w:tc>
        <w:tc>
          <w:tcPr>
            <w:tcW w:w="1755" w:type="dxa"/>
            <w:tcMar>
              <w:top w:w="100" w:type="dxa"/>
              <w:left w:w="100" w:type="dxa"/>
              <w:bottom w:w="100" w:type="dxa"/>
              <w:right w:w="100" w:type="dxa"/>
            </w:tcMar>
          </w:tcPr>
          <w:p w14:paraId="4D8564FF"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11807351" w14:textId="77777777" w:rsidR="002C4F36" w:rsidRDefault="00192F4C">
            <w:pPr>
              <w:widowControl w:val="0"/>
              <w:spacing w:after="0" w:line="240" w:lineRule="auto"/>
            </w:pPr>
            <w:r>
              <w:t>Tại kho đích, tiếp nhận và kiểm tra hàng thực nhận. Đối chiếu sản phẩm, lô, số lượng và tình trạng hàng với thông tin xuất kho và bàn giao.</w:t>
            </w:r>
          </w:p>
        </w:tc>
      </w:tr>
      <w:tr w:rsidR="002C4F36" w14:paraId="1F065CEE" w14:textId="77777777">
        <w:trPr>
          <w:jc w:val="center"/>
        </w:trPr>
        <w:tc>
          <w:tcPr>
            <w:tcW w:w="1935" w:type="dxa"/>
            <w:tcMar>
              <w:top w:w="100" w:type="dxa"/>
              <w:left w:w="100" w:type="dxa"/>
              <w:bottom w:w="100" w:type="dxa"/>
              <w:right w:w="100" w:type="dxa"/>
            </w:tcMar>
          </w:tcPr>
          <w:p w14:paraId="014D6905" w14:textId="77777777" w:rsidR="002C4F36" w:rsidRDefault="00192F4C">
            <w:pPr>
              <w:widowControl w:val="0"/>
              <w:spacing w:after="0" w:line="240" w:lineRule="auto"/>
            </w:pPr>
            <w:r>
              <w:t>8. Record Transfer Differences</w:t>
            </w:r>
          </w:p>
        </w:tc>
        <w:tc>
          <w:tcPr>
            <w:tcW w:w="1755" w:type="dxa"/>
            <w:tcMar>
              <w:top w:w="100" w:type="dxa"/>
              <w:left w:w="100" w:type="dxa"/>
              <w:bottom w:w="100" w:type="dxa"/>
              <w:right w:w="100" w:type="dxa"/>
            </w:tcMar>
          </w:tcPr>
          <w:p w14:paraId="11C28A22"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6F39FF5C" w14:textId="77777777" w:rsidR="002C4F36" w:rsidRDefault="00192F4C">
            <w:pPr>
              <w:widowControl w:val="0"/>
              <w:spacing w:after="0" w:line="240" w:lineRule="auto"/>
            </w:pPr>
            <w:r>
              <w:t>Thực hiện khi hàng thực nhận không khớp. Ghi nhận số lượng thiếu, thừa, sai sản phẩm, sai lô hoặc hàng hư hỏng; bổ sung nguyên nhân và bằng chứng nếu có. Sau đó gửi thông tin chênh lệch cho Store Owner xem xét.</w:t>
            </w:r>
          </w:p>
        </w:tc>
      </w:tr>
      <w:tr w:rsidR="002C4F36" w14:paraId="434D459F" w14:textId="77777777">
        <w:trPr>
          <w:jc w:val="center"/>
        </w:trPr>
        <w:tc>
          <w:tcPr>
            <w:tcW w:w="1935" w:type="dxa"/>
            <w:tcMar>
              <w:top w:w="100" w:type="dxa"/>
              <w:left w:w="100" w:type="dxa"/>
              <w:bottom w:w="100" w:type="dxa"/>
              <w:right w:w="100" w:type="dxa"/>
            </w:tcMar>
          </w:tcPr>
          <w:p w14:paraId="5227D2ED" w14:textId="77777777" w:rsidR="002C4F36" w:rsidRDefault="00192F4C">
            <w:pPr>
              <w:widowControl w:val="0"/>
              <w:spacing w:after="0" w:line="240" w:lineRule="auto"/>
            </w:pPr>
            <w:r>
              <w:t>9. Review Difference Resolution</w:t>
            </w:r>
          </w:p>
        </w:tc>
        <w:tc>
          <w:tcPr>
            <w:tcW w:w="1755" w:type="dxa"/>
            <w:tcMar>
              <w:top w:w="100" w:type="dxa"/>
              <w:left w:w="100" w:type="dxa"/>
              <w:bottom w:w="100" w:type="dxa"/>
              <w:right w:w="100" w:type="dxa"/>
            </w:tcMar>
          </w:tcPr>
          <w:p w14:paraId="5CD3BE57" w14:textId="77777777" w:rsidR="002C4F36" w:rsidRDefault="00192F4C">
            <w:pPr>
              <w:widowControl w:val="0"/>
              <w:spacing w:after="0" w:line="240" w:lineRule="auto"/>
            </w:pPr>
            <w:r>
              <w:t>Store Owner</w:t>
            </w:r>
          </w:p>
        </w:tc>
        <w:tc>
          <w:tcPr>
            <w:tcW w:w="5370" w:type="dxa"/>
            <w:tcMar>
              <w:top w:w="100" w:type="dxa"/>
              <w:left w:w="100" w:type="dxa"/>
              <w:bottom w:w="100" w:type="dxa"/>
              <w:right w:w="100" w:type="dxa"/>
            </w:tcMar>
          </w:tcPr>
          <w:p w14:paraId="4239ED31" w14:textId="77777777" w:rsidR="002C4F36" w:rsidRDefault="00192F4C">
            <w:pPr>
              <w:widowControl w:val="0"/>
              <w:spacing w:after="0" w:line="240" w:lineRule="auto"/>
            </w:pPr>
            <w:r>
              <w:t>Xem xét thông tin chênh lệch và bằng chứng. Xác nhận số lượng được chấp nhận tại kho đích và đưa ra phương án xử lý đối với phần thiếu, thừa, sai hoặc hư hỏng.</w:t>
            </w:r>
          </w:p>
        </w:tc>
      </w:tr>
      <w:tr w:rsidR="002C4F36" w14:paraId="75DDDCDD" w14:textId="77777777">
        <w:trPr>
          <w:jc w:val="center"/>
        </w:trPr>
        <w:tc>
          <w:tcPr>
            <w:tcW w:w="1935" w:type="dxa"/>
            <w:tcMar>
              <w:top w:w="100" w:type="dxa"/>
              <w:left w:w="100" w:type="dxa"/>
              <w:bottom w:w="100" w:type="dxa"/>
              <w:right w:w="100" w:type="dxa"/>
            </w:tcMar>
          </w:tcPr>
          <w:p w14:paraId="0674AFEB" w14:textId="77777777" w:rsidR="002C4F36" w:rsidRDefault="00192F4C">
            <w:pPr>
              <w:widowControl w:val="0"/>
              <w:spacing w:after="0" w:line="240" w:lineRule="auto"/>
            </w:pPr>
            <w:r>
              <w:t>10. Confirm Accepted Quantity and Close Transfer</w:t>
            </w:r>
          </w:p>
        </w:tc>
        <w:tc>
          <w:tcPr>
            <w:tcW w:w="1755" w:type="dxa"/>
            <w:tcMar>
              <w:top w:w="100" w:type="dxa"/>
              <w:left w:w="100" w:type="dxa"/>
              <w:bottom w:w="100" w:type="dxa"/>
              <w:right w:w="100" w:type="dxa"/>
            </w:tcMar>
          </w:tcPr>
          <w:p w14:paraId="458D84F7" w14:textId="77777777" w:rsidR="002C4F36" w:rsidRDefault="00192F4C">
            <w:pPr>
              <w:widowControl w:val="0"/>
              <w:spacing w:after="0" w:line="240" w:lineRule="auto"/>
            </w:pPr>
            <w:r>
              <w:t>Inventory Staff</w:t>
            </w:r>
          </w:p>
        </w:tc>
        <w:tc>
          <w:tcPr>
            <w:tcW w:w="5370" w:type="dxa"/>
            <w:tcMar>
              <w:top w:w="100" w:type="dxa"/>
              <w:left w:w="100" w:type="dxa"/>
              <w:bottom w:w="100" w:type="dxa"/>
              <w:right w:w="100" w:type="dxa"/>
            </w:tcMar>
          </w:tcPr>
          <w:p w14:paraId="6132D337" w14:textId="77777777" w:rsidR="002C4F36" w:rsidRDefault="00192F4C">
            <w:pPr>
              <w:widowControl w:val="0"/>
              <w:spacing w:after="0" w:line="240" w:lineRule="auto"/>
            </w:pPr>
            <w:r>
              <w:t>Xác nhận số lượng cuối cùng được chấp nhận tại kho đích, đưa hàng vào vị trí lưu kho phù hợp, hoàn thiện thông tin nhận hàng và kết thúc phiếu điều chuyển.</w:t>
            </w:r>
          </w:p>
        </w:tc>
      </w:tr>
    </w:tbl>
    <w:p w14:paraId="5B6EFC1A" w14:textId="77777777" w:rsidR="002C4F36" w:rsidRDefault="002C4F36">
      <w:pPr>
        <w:spacing w:before="240" w:after="240"/>
        <w:jc w:val="center"/>
      </w:pPr>
    </w:p>
    <w:p w14:paraId="4BCA47FD" w14:textId="77777777" w:rsidR="002C4F36" w:rsidRDefault="00192F4C">
      <w:pPr>
        <w:jc w:val="center"/>
      </w:pPr>
      <w:r>
        <w:rPr>
          <w:noProof/>
        </w:rPr>
        <w:lastRenderedPageBreak/>
        <w:drawing>
          <wp:inline distT="114300" distB="114300" distL="114300" distR="114300" wp14:anchorId="7DE95C3D" wp14:editId="7C848964">
            <wp:extent cx="5746115" cy="66675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11"/>
                    <a:srcRect/>
                    <a:stretch>
                      <a:fillRect/>
                    </a:stretch>
                  </pic:blipFill>
                  <pic:spPr>
                    <a:xfrm>
                      <a:off x="0" y="0"/>
                      <a:ext cx="5746440" cy="6667500"/>
                    </a:xfrm>
                    <a:prstGeom prst="rect">
                      <a:avLst/>
                    </a:prstGeom>
                  </pic:spPr>
                </pic:pic>
              </a:graphicData>
            </a:graphic>
          </wp:inline>
        </w:drawing>
      </w:r>
    </w:p>
    <w:p w14:paraId="2A3886E2" w14:textId="77777777" w:rsidR="002C4F36" w:rsidRDefault="00192F4C">
      <w:pPr>
        <w:spacing w:after="200" w:line="276" w:lineRule="auto"/>
        <w:rPr>
          <w:rFonts w:ascii="Arial" w:eastAsia="Arial" w:hAnsi="Arial" w:cs="Arial"/>
        </w:rPr>
      </w:pPr>
      <w:r>
        <w:t xml:space="preserve">                                                        [Figure 5: Inventory audit workflow] </w:t>
      </w:r>
    </w:p>
    <w:tbl>
      <w:tblPr>
        <w:tblStyle w:val="Style17"/>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55"/>
        <w:gridCol w:w="2370"/>
        <w:gridCol w:w="4335"/>
      </w:tblGrid>
      <w:tr w:rsidR="002C4F36" w14:paraId="59F7C3B4" w14:textId="77777777">
        <w:trPr>
          <w:jc w:val="center"/>
        </w:trPr>
        <w:tc>
          <w:tcPr>
            <w:tcW w:w="2355" w:type="dxa"/>
            <w:shd w:val="clear" w:color="auto" w:fill="FCE5CD"/>
            <w:tcMar>
              <w:top w:w="100" w:type="dxa"/>
              <w:left w:w="100" w:type="dxa"/>
              <w:bottom w:w="100" w:type="dxa"/>
              <w:right w:w="100" w:type="dxa"/>
            </w:tcMar>
          </w:tcPr>
          <w:p w14:paraId="559B5B00" w14:textId="77777777" w:rsidR="002C4F36" w:rsidRDefault="00192F4C">
            <w:pPr>
              <w:spacing w:after="0" w:line="240" w:lineRule="auto"/>
              <w:rPr>
                <w:rFonts w:ascii="Arial" w:eastAsia="Arial" w:hAnsi="Arial" w:cs="Arial"/>
                <w:b/>
                <w:bCs/>
                <w:sz w:val="20"/>
                <w:szCs w:val="20"/>
              </w:rPr>
            </w:pPr>
            <w:r>
              <w:rPr>
                <w:rFonts w:ascii="Arial" w:eastAsia="Arial" w:hAnsi="Arial" w:cs="Arial"/>
                <w:b/>
                <w:bCs/>
                <w:sz w:val="20"/>
                <w:szCs w:val="20"/>
              </w:rPr>
              <w:t>Step</w:t>
            </w:r>
          </w:p>
        </w:tc>
        <w:tc>
          <w:tcPr>
            <w:tcW w:w="2370" w:type="dxa"/>
            <w:shd w:val="clear" w:color="auto" w:fill="FCE5CD"/>
            <w:tcMar>
              <w:top w:w="100" w:type="dxa"/>
              <w:left w:w="100" w:type="dxa"/>
              <w:bottom w:w="100" w:type="dxa"/>
              <w:right w:w="100" w:type="dxa"/>
            </w:tcMar>
          </w:tcPr>
          <w:p w14:paraId="43FEF31B" w14:textId="77777777" w:rsidR="002C4F36" w:rsidRDefault="00192F4C">
            <w:pPr>
              <w:spacing w:after="0" w:line="240" w:lineRule="auto"/>
              <w:rPr>
                <w:rFonts w:ascii="Arial" w:eastAsia="Arial" w:hAnsi="Arial" w:cs="Arial"/>
                <w:b/>
                <w:bCs/>
                <w:sz w:val="20"/>
                <w:szCs w:val="20"/>
              </w:rPr>
            </w:pPr>
            <w:r>
              <w:rPr>
                <w:rFonts w:ascii="Arial" w:eastAsia="Arial" w:hAnsi="Arial" w:cs="Arial"/>
                <w:b/>
                <w:bCs/>
                <w:sz w:val="20"/>
                <w:szCs w:val="20"/>
              </w:rPr>
              <w:t>Role</w:t>
            </w:r>
          </w:p>
        </w:tc>
        <w:tc>
          <w:tcPr>
            <w:tcW w:w="4335" w:type="dxa"/>
            <w:shd w:val="clear" w:color="auto" w:fill="FCE5CD"/>
            <w:tcMar>
              <w:top w:w="100" w:type="dxa"/>
              <w:left w:w="100" w:type="dxa"/>
              <w:bottom w:w="100" w:type="dxa"/>
              <w:right w:w="100" w:type="dxa"/>
            </w:tcMar>
          </w:tcPr>
          <w:p w14:paraId="26C12010" w14:textId="77777777" w:rsidR="002C4F36" w:rsidRDefault="00192F4C">
            <w:pPr>
              <w:spacing w:after="0" w:line="240" w:lineRule="auto"/>
              <w:rPr>
                <w:rFonts w:ascii="Arial" w:eastAsia="Arial" w:hAnsi="Arial" w:cs="Arial"/>
                <w:b/>
                <w:bCs/>
                <w:sz w:val="20"/>
                <w:szCs w:val="20"/>
              </w:rPr>
            </w:pPr>
            <w:r>
              <w:rPr>
                <w:rFonts w:ascii="Arial" w:eastAsia="Arial" w:hAnsi="Arial" w:cs="Arial"/>
                <w:b/>
                <w:bCs/>
                <w:sz w:val="20"/>
                <w:szCs w:val="20"/>
              </w:rPr>
              <w:t>Description</w:t>
            </w:r>
          </w:p>
        </w:tc>
      </w:tr>
      <w:tr w:rsidR="002C4F36" w14:paraId="16B44A7B" w14:textId="77777777">
        <w:trPr>
          <w:jc w:val="center"/>
        </w:trPr>
        <w:tc>
          <w:tcPr>
            <w:tcW w:w="2355" w:type="dxa"/>
            <w:tcMar>
              <w:top w:w="100" w:type="dxa"/>
              <w:left w:w="100" w:type="dxa"/>
              <w:bottom w:w="100" w:type="dxa"/>
              <w:right w:w="100" w:type="dxa"/>
            </w:tcMar>
          </w:tcPr>
          <w:p w14:paraId="111BAB95" w14:textId="77777777" w:rsidR="002C4F36" w:rsidRDefault="00192F4C">
            <w:pPr>
              <w:spacing w:after="0" w:line="240" w:lineRule="auto"/>
              <w:rPr>
                <w:rFonts w:ascii="Arial" w:eastAsia="Arial" w:hAnsi="Arial" w:cs="Arial"/>
              </w:rPr>
            </w:pPr>
            <w:r>
              <w:rPr>
                <w:rFonts w:ascii="Arial" w:eastAsia="Arial" w:hAnsi="Arial" w:cs="Arial"/>
              </w:rPr>
              <w:t>1. Announce Inventory Audit</w:t>
            </w:r>
          </w:p>
        </w:tc>
        <w:tc>
          <w:tcPr>
            <w:tcW w:w="2370" w:type="dxa"/>
            <w:tcMar>
              <w:top w:w="100" w:type="dxa"/>
              <w:left w:w="100" w:type="dxa"/>
              <w:bottom w:w="100" w:type="dxa"/>
              <w:right w:w="100" w:type="dxa"/>
            </w:tcMar>
          </w:tcPr>
          <w:p w14:paraId="6D9228C6" w14:textId="77777777" w:rsidR="002C4F36" w:rsidRDefault="00192F4C">
            <w:pPr>
              <w:spacing w:after="0" w:line="240" w:lineRule="auto"/>
              <w:rPr>
                <w:rFonts w:ascii="Arial" w:eastAsia="Arial" w:hAnsi="Arial" w:cs="Arial"/>
              </w:rPr>
            </w:pPr>
            <w:r>
              <w:rPr>
                <w:rFonts w:ascii="Arial" w:eastAsia="Arial" w:hAnsi="Arial" w:cs="Arial"/>
              </w:rPr>
              <w:t>Warehouse Manager</w:t>
            </w:r>
          </w:p>
        </w:tc>
        <w:tc>
          <w:tcPr>
            <w:tcW w:w="4335" w:type="dxa"/>
            <w:tcMar>
              <w:top w:w="100" w:type="dxa"/>
              <w:left w:w="100" w:type="dxa"/>
              <w:bottom w:w="100" w:type="dxa"/>
              <w:right w:w="100" w:type="dxa"/>
            </w:tcMar>
          </w:tcPr>
          <w:p w14:paraId="1B33363C" w14:textId="77777777" w:rsidR="002C4F36" w:rsidRDefault="00192F4C">
            <w:pPr>
              <w:spacing w:after="0" w:line="240" w:lineRule="auto"/>
              <w:rPr>
                <w:rFonts w:ascii="Arial" w:eastAsia="Arial" w:hAnsi="Arial" w:cs="Arial"/>
              </w:rPr>
            </w:pPr>
            <w:r>
              <w:rPr>
                <w:rFonts w:ascii="Arial" w:eastAsia="Arial" w:hAnsi="Arial" w:cs="Arial"/>
              </w:rPr>
              <w:t>Thông báo ngày kiểm kê cho thủ kho bằng lời nói hoặc tin nhắn. Không lập kế hoạch bằng văn bản; phạm vi kiểm (khu vực, nhóm hàng) do thủ kho tự xác định.</w:t>
            </w:r>
          </w:p>
        </w:tc>
      </w:tr>
      <w:tr w:rsidR="002C4F36" w14:paraId="28F8593B" w14:textId="77777777">
        <w:trPr>
          <w:jc w:val="center"/>
        </w:trPr>
        <w:tc>
          <w:tcPr>
            <w:tcW w:w="2355" w:type="dxa"/>
            <w:tcMar>
              <w:top w:w="100" w:type="dxa"/>
              <w:left w:w="100" w:type="dxa"/>
              <w:bottom w:w="100" w:type="dxa"/>
              <w:right w:w="100" w:type="dxa"/>
            </w:tcMar>
          </w:tcPr>
          <w:p w14:paraId="1D9A0A61" w14:textId="77777777" w:rsidR="002C4F36" w:rsidRDefault="00192F4C">
            <w:pPr>
              <w:spacing w:after="0" w:line="240" w:lineRule="auto"/>
              <w:rPr>
                <w:rFonts w:ascii="Arial" w:eastAsia="Arial" w:hAnsi="Arial" w:cs="Arial"/>
              </w:rPr>
            </w:pPr>
            <w:r>
              <w:rPr>
                <w:rFonts w:ascii="Arial" w:eastAsia="Arial" w:hAnsi="Arial" w:cs="Arial"/>
              </w:rPr>
              <w:t>2. Print Stock Count Sheet</w:t>
            </w:r>
          </w:p>
        </w:tc>
        <w:tc>
          <w:tcPr>
            <w:tcW w:w="2370" w:type="dxa"/>
            <w:tcMar>
              <w:top w:w="100" w:type="dxa"/>
              <w:left w:w="100" w:type="dxa"/>
              <w:bottom w:w="100" w:type="dxa"/>
              <w:right w:w="100" w:type="dxa"/>
            </w:tcMar>
          </w:tcPr>
          <w:p w14:paraId="398CFFD5" w14:textId="77777777" w:rsidR="002C4F36" w:rsidRDefault="00192F4C">
            <w:pPr>
              <w:spacing w:after="0" w:line="240" w:lineRule="auto"/>
              <w:rPr>
                <w:rFonts w:ascii="Arial" w:eastAsia="Arial" w:hAnsi="Arial" w:cs="Arial"/>
              </w:rPr>
            </w:pPr>
            <w:r>
              <w:rPr>
                <w:rFonts w:ascii="Arial" w:eastAsia="Arial" w:hAnsi="Arial" w:cs="Arial"/>
              </w:rPr>
              <w:t>Storekeeper</w:t>
            </w:r>
          </w:p>
        </w:tc>
        <w:tc>
          <w:tcPr>
            <w:tcW w:w="4335" w:type="dxa"/>
            <w:tcMar>
              <w:top w:w="100" w:type="dxa"/>
              <w:left w:w="100" w:type="dxa"/>
              <w:bottom w:w="100" w:type="dxa"/>
              <w:right w:w="100" w:type="dxa"/>
            </w:tcMar>
          </w:tcPr>
          <w:p w14:paraId="713F6AFD" w14:textId="77777777" w:rsidR="002C4F36" w:rsidRDefault="00192F4C">
            <w:pPr>
              <w:spacing w:after="0" w:line="240" w:lineRule="auto"/>
              <w:rPr>
                <w:rFonts w:ascii="Arial" w:eastAsia="Arial" w:hAnsi="Arial" w:cs="Arial"/>
              </w:rPr>
            </w:pPr>
            <w:r>
              <w:rPr>
                <w:rFonts w:ascii="Arial" w:eastAsia="Arial" w:hAnsi="Arial" w:cs="Arial"/>
              </w:rPr>
              <w:t xml:space="preserve">Xuất danh sách tồn kho từ file Excel và in phiếu đếm. Tồn sổ sách không được chốt </w:t>
            </w:r>
            <w:r>
              <w:rPr>
                <w:rFonts w:ascii="Arial" w:eastAsia="Arial" w:hAnsi="Arial" w:cs="Arial"/>
              </w:rPr>
              <w:lastRenderedPageBreak/>
              <w:t>tại thời điểm kiểm, hàng vẫn được nhập/xuất trong lúc kiểm.</w:t>
            </w:r>
          </w:p>
        </w:tc>
      </w:tr>
      <w:tr w:rsidR="002C4F36" w14:paraId="4DBC8C97" w14:textId="77777777">
        <w:trPr>
          <w:jc w:val="center"/>
        </w:trPr>
        <w:tc>
          <w:tcPr>
            <w:tcW w:w="2355" w:type="dxa"/>
            <w:tcMar>
              <w:top w:w="100" w:type="dxa"/>
              <w:left w:w="100" w:type="dxa"/>
              <w:bottom w:w="100" w:type="dxa"/>
              <w:right w:w="100" w:type="dxa"/>
            </w:tcMar>
          </w:tcPr>
          <w:p w14:paraId="5A8406DF" w14:textId="77777777" w:rsidR="002C4F36" w:rsidRDefault="00192F4C">
            <w:pPr>
              <w:spacing w:after="0" w:line="240" w:lineRule="auto"/>
              <w:rPr>
                <w:rFonts w:ascii="Arial" w:eastAsia="Arial" w:hAnsi="Arial" w:cs="Arial"/>
              </w:rPr>
            </w:pPr>
            <w:r>
              <w:rPr>
                <w:rFonts w:ascii="Arial" w:eastAsia="Arial" w:hAnsi="Arial" w:cs="Arial"/>
              </w:rPr>
              <w:lastRenderedPageBreak/>
              <w:t>3. Count Goods on Paper</w:t>
            </w:r>
          </w:p>
        </w:tc>
        <w:tc>
          <w:tcPr>
            <w:tcW w:w="2370" w:type="dxa"/>
            <w:tcMar>
              <w:top w:w="100" w:type="dxa"/>
              <w:left w:w="100" w:type="dxa"/>
              <w:bottom w:w="100" w:type="dxa"/>
              <w:right w:w="100" w:type="dxa"/>
            </w:tcMar>
          </w:tcPr>
          <w:p w14:paraId="16087C12" w14:textId="77777777" w:rsidR="002C4F36" w:rsidRDefault="00192F4C">
            <w:pPr>
              <w:spacing w:after="0" w:line="240" w:lineRule="auto"/>
              <w:rPr>
                <w:rFonts w:ascii="Arial" w:eastAsia="Arial" w:hAnsi="Arial" w:cs="Arial"/>
              </w:rPr>
            </w:pPr>
            <w:r>
              <w:rPr>
                <w:rFonts w:ascii="Arial" w:eastAsia="Arial" w:hAnsi="Arial" w:cs="Arial"/>
              </w:rPr>
              <w:t>Storekeeper</w:t>
            </w:r>
          </w:p>
        </w:tc>
        <w:tc>
          <w:tcPr>
            <w:tcW w:w="4335" w:type="dxa"/>
            <w:tcMar>
              <w:top w:w="100" w:type="dxa"/>
              <w:left w:w="100" w:type="dxa"/>
              <w:bottom w:w="100" w:type="dxa"/>
              <w:right w:w="100" w:type="dxa"/>
            </w:tcMar>
          </w:tcPr>
          <w:p w14:paraId="5E8C76F5" w14:textId="77777777" w:rsidR="002C4F36" w:rsidRDefault="00192F4C">
            <w:pPr>
              <w:spacing w:after="0" w:line="240" w:lineRule="auto"/>
              <w:rPr>
                <w:rFonts w:ascii="Arial" w:eastAsia="Arial" w:hAnsi="Arial" w:cs="Arial"/>
              </w:rPr>
            </w:pPr>
            <w:r>
              <w:rPr>
                <w:rFonts w:ascii="Arial" w:eastAsia="Arial" w:hAnsi="Arial" w:cs="Arial"/>
              </w:rPr>
              <w:t>Thủ kho tự đếm hàng do mình quản lý và ghi tay số lượng lên phiếu in. Thường chỉ đếm theo mã sản phẩm, không tách theo lô, màu, kích thước hay vị trí.</w:t>
            </w:r>
          </w:p>
        </w:tc>
      </w:tr>
      <w:tr w:rsidR="002C4F36" w14:paraId="3631B29C" w14:textId="77777777">
        <w:trPr>
          <w:jc w:val="center"/>
        </w:trPr>
        <w:tc>
          <w:tcPr>
            <w:tcW w:w="2355" w:type="dxa"/>
            <w:tcMar>
              <w:top w:w="100" w:type="dxa"/>
              <w:left w:w="100" w:type="dxa"/>
              <w:bottom w:w="100" w:type="dxa"/>
              <w:right w:w="100" w:type="dxa"/>
            </w:tcMar>
          </w:tcPr>
          <w:p w14:paraId="556A52CC" w14:textId="77777777" w:rsidR="002C4F36" w:rsidRDefault="00192F4C">
            <w:pPr>
              <w:spacing w:after="0" w:line="240" w:lineRule="auto"/>
              <w:rPr>
                <w:rFonts w:ascii="Arial" w:eastAsia="Arial" w:hAnsi="Arial" w:cs="Arial"/>
              </w:rPr>
            </w:pPr>
            <w:r>
              <w:rPr>
                <w:rFonts w:ascii="Arial" w:eastAsia="Arial" w:hAnsi="Arial" w:cs="Arial"/>
              </w:rPr>
              <w:t>4. Enter Count into Excel</w:t>
            </w:r>
          </w:p>
        </w:tc>
        <w:tc>
          <w:tcPr>
            <w:tcW w:w="2370" w:type="dxa"/>
            <w:tcMar>
              <w:top w:w="100" w:type="dxa"/>
              <w:left w:w="100" w:type="dxa"/>
              <w:bottom w:w="100" w:type="dxa"/>
              <w:right w:w="100" w:type="dxa"/>
            </w:tcMar>
          </w:tcPr>
          <w:p w14:paraId="6AF7430F" w14:textId="77777777" w:rsidR="002C4F36" w:rsidRDefault="00192F4C">
            <w:pPr>
              <w:spacing w:after="0" w:line="240" w:lineRule="auto"/>
              <w:rPr>
                <w:rFonts w:ascii="Arial" w:eastAsia="Arial" w:hAnsi="Arial" w:cs="Arial"/>
              </w:rPr>
            </w:pPr>
            <w:r>
              <w:rPr>
                <w:rFonts w:ascii="Arial" w:eastAsia="Arial" w:hAnsi="Arial" w:cs="Arial"/>
              </w:rPr>
              <w:t>Storekeeper</w:t>
            </w:r>
          </w:p>
        </w:tc>
        <w:tc>
          <w:tcPr>
            <w:tcW w:w="4335" w:type="dxa"/>
            <w:tcMar>
              <w:top w:w="100" w:type="dxa"/>
              <w:left w:w="100" w:type="dxa"/>
              <w:bottom w:w="100" w:type="dxa"/>
              <w:right w:w="100" w:type="dxa"/>
            </w:tcMar>
          </w:tcPr>
          <w:p w14:paraId="2AD48652" w14:textId="77777777" w:rsidR="002C4F36" w:rsidRDefault="00192F4C">
            <w:pPr>
              <w:spacing w:after="0" w:line="240" w:lineRule="auto"/>
              <w:rPr>
                <w:rFonts w:ascii="Arial" w:eastAsia="Arial" w:hAnsi="Arial" w:cs="Arial"/>
              </w:rPr>
            </w:pPr>
            <w:r>
              <w:rPr>
                <w:rFonts w:ascii="Arial" w:eastAsia="Arial" w:hAnsi="Arial" w:cs="Arial"/>
              </w:rPr>
              <w:t xml:space="preserve"> Nhập lại số liệu từ phiếu giấy vào file Excel. Dễ sai sót do chép tay, không lưu lại người đếm và thời gian đếm.</w:t>
            </w:r>
          </w:p>
        </w:tc>
      </w:tr>
      <w:tr w:rsidR="002C4F36" w14:paraId="4EDBEF60" w14:textId="77777777">
        <w:trPr>
          <w:jc w:val="center"/>
        </w:trPr>
        <w:tc>
          <w:tcPr>
            <w:tcW w:w="2355" w:type="dxa"/>
            <w:tcMar>
              <w:top w:w="100" w:type="dxa"/>
              <w:left w:w="100" w:type="dxa"/>
              <w:bottom w:w="100" w:type="dxa"/>
              <w:right w:w="100" w:type="dxa"/>
            </w:tcMar>
          </w:tcPr>
          <w:p w14:paraId="2B9DD4B4" w14:textId="77777777" w:rsidR="002C4F36" w:rsidRDefault="00192F4C">
            <w:pPr>
              <w:spacing w:after="0" w:line="240" w:lineRule="auto"/>
              <w:rPr>
                <w:rFonts w:ascii="Arial" w:eastAsia="Arial" w:hAnsi="Arial" w:cs="Arial"/>
              </w:rPr>
            </w:pPr>
            <w:r>
              <w:rPr>
                <w:rFonts w:ascii="Arial" w:eastAsia="Arial" w:hAnsi="Arial" w:cs="Arial"/>
              </w:rPr>
              <w:t>5. Compare with Book Stock</w:t>
            </w:r>
          </w:p>
        </w:tc>
        <w:tc>
          <w:tcPr>
            <w:tcW w:w="2370" w:type="dxa"/>
            <w:tcMar>
              <w:top w:w="100" w:type="dxa"/>
              <w:left w:w="100" w:type="dxa"/>
              <w:bottom w:w="100" w:type="dxa"/>
              <w:right w:w="100" w:type="dxa"/>
            </w:tcMar>
          </w:tcPr>
          <w:p w14:paraId="60F5C28C" w14:textId="77777777" w:rsidR="002C4F36" w:rsidRDefault="00192F4C">
            <w:pPr>
              <w:spacing w:after="0" w:line="240" w:lineRule="auto"/>
              <w:rPr>
                <w:rFonts w:ascii="Arial" w:eastAsia="Arial" w:hAnsi="Arial" w:cs="Arial"/>
              </w:rPr>
            </w:pPr>
            <w:r>
              <w:rPr>
                <w:rFonts w:ascii="Arial" w:eastAsia="Arial" w:hAnsi="Arial" w:cs="Arial"/>
              </w:rPr>
              <w:t>Storekeeper</w:t>
            </w:r>
          </w:p>
        </w:tc>
        <w:tc>
          <w:tcPr>
            <w:tcW w:w="4335" w:type="dxa"/>
            <w:tcMar>
              <w:top w:w="100" w:type="dxa"/>
              <w:left w:w="100" w:type="dxa"/>
              <w:bottom w:w="100" w:type="dxa"/>
              <w:right w:w="100" w:type="dxa"/>
            </w:tcMar>
          </w:tcPr>
          <w:p w14:paraId="4F3567CC" w14:textId="77777777" w:rsidR="002C4F36" w:rsidRDefault="00192F4C">
            <w:pPr>
              <w:spacing w:after="0" w:line="240" w:lineRule="auto"/>
              <w:rPr>
                <w:rFonts w:ascii="Arial" w:eastAsia="Arial" w:hAnsi="Arial" w:cs="Arial"/>
              </w:rPr>
            </w:pPr>
            <w:r>
              <w:rPr>
                <w:rFonts w:ascii="Arial" w:eastAsia="Arial" w:hAnsi="Arial" w:cs="Arial"/>
              </w:rPr>
              <w:t xml:space="preserve"> So sánh số lượng đếm được với tồn sổ sách bằng công thức Excel. Nếu có chênh lệch, chuyển sang bước 6; nếu không, chuyển sang bước 8.</w:t>
            </w:r>
          </w:p>
        </w:tc>
      </w:tr>
      <w:tr w:rsidR="002C4F36" w14:paraId="05FCD262" w14:textId="77777777">
        <w:trPr>
          <w:jc w:val="center"/>
        </w:trPr>
        <w:tc>
          <w:tcPr>
            <w:tcW w:w="2355" w:type="dxa"/>
            <w:tcMar>
              <w:top w:w="100" w:type="dxa"/>
              <w:left w:w="100" w:type="dxa"/>
              <w:bottom w:w="100" w:type="dxa"/>
              <w:right w:w="100" w:type="dxa"/>
            </w:tcMar>
          </w:tcPr>
          <w:p w14:paraId="667B0FC9" w14:textId="77777777" w:rsidR="002C4F36" w:rsidRDefault="00192F4C">
            <w:pPr>
              <w:spacing w:after="0" w:line="240" w:lineRule="auto"/>
              <w:rPr>
                <w:rFonts w:ascii="Arial" w:eastAsia="Arial" w:hAnsi="Arial" w:cs="Arial"/>
              </w:rPr>
            </w:pPr>
            <w:r>
              <w:rPr>
                <w:rFonts w:ascii="Arial" w:eastAsia="Arial" w:hAnsi="Arial" w:cs="Arial"/>
              </w:rPr>
              <w:t>6. Report Discrepancy</w:t>
            </w:r>
          </w:p>
        </w:tc>
        <w:tc>
          <w:tcPr>
            <w:tcW w:w="2370" w:type="dxa"/>
            <w:tcMar>
              <w:top w:w="100" w:type="dxa"/>
              <w:left w:w="100" w:type="dxa"/>
              <w:bottom w:w="100" w:type="dxa"/>
              <w:right w:w="100" w:type="dxa"/>
            </w:tcMar>
          </w:tcPr>
          <w:p w14:paraId="1A199107" w14:textId="77777777" w:rsidR="002C4F36" w:rsidRDefault="00192F4C">
            <w:pPr>
              <w:spacing w:after="0" w:line="240" w:lineRule="auto"/>
              <w:rPr>
                <w:rFonts w:ascii="Arial" w:eastAsia="Arial" w:hAnsi="Arial" w:cs="Arial"/>
              </w:rPr>
            </w:pPr>
            <w:r>
              <w:rPr>
                <w:rFonts w:ascii="Arial" w:eastAsia="Arial" w:hAnsi="Arial" w:cs="Arial"/>
              </w:rPr>
              <w:t>Storekeeper</w:t>
            </w:r>
          </w:p>
        </w:tc>
        <w:tc>
          <w:tcPr>
            <w:tcW w:w="4335" w:type="dxa"/>
            <w:tcMar>
              <w:top w:w="100" w:type="dxa"/>
              <w:left w:w="100" w:type="dxa"/>
              <w:bottom w:w="100" w:type="dxa"/>
              <w:right w:w="100" w:type="dxa"/>
            </w:tcMar>
          </w:tcPr>
          <w:p w14:paraId="61DD6872" w14:textId="77777777" w:rsidR="002C4F36" w:rsidRDefault="00192F4C">
            <w:pPr>
              <w:spacing w:after="0" w:line="240" w:lineRule="auto"/>
              <w:rPr>
                <w:rFonts w:ascii="Arial" w:eastAsia="Arial" w:hAnsi="Arial" w:cs="Arial"/>
              </w:rPr>
            </w:pPr>
            <w:r>
              <w:rPr>
                <w:rFonts w:ascii="Arial" w:eastAsia="Arial" w:hAnsi="Arial" w:cs="Arial"/>
              </w:rPr>
              <w:t>Ghi số lượng lệch và lý do vào file Excel rồi gửi cho quản lý kho. Không lập biên bản, không đính kèm hình ảnh hay chứng từ.</w:t>
            </w:r>
          </w:p>
        </w:tc>
      </w:tr>
      <w:tr w:rsidR="002C4F36" w14:paraId="31719D58" w14:textId="77777777">
        <w:trPr>
          <w:jc w:val="center"/>
        </w:trPr>
        <w:tc>
          <w:tcPr>
            <w:tcW w:w="2355" w:type="dxa"/>
            <w:tcMar>
              <w:top w:w="100" w:type="dxa"/>
              <w:left w:w="100" w:type="dxa"/>
              <w:bottom w:w="100" w:type="dxa"/>
              <w:right w:w="100" w:type="dxa"/>
            </w:tcMar>
          </w:tcPr>
          <w:p w14:paraId="4F1F9B78" w14:textId="77777777" w:rsidR="002C4F36" w:rsidRDefault="00192F4C">
            <w:pPr>
              <w:spacing w:after="0" w:line="240" w:lineRule="auto"/>
              <w:rPr>
                <w:rFonts w:ascii="Arial" w:eastAsia="Arial" w:hAnsi="Arial" w:cs="Arial"/>
              </w:rPr>
            </w:pPr>
            <w:r>
              <w:rPr>
                <w:rFonts w:ascii="Arial" w:eastAsia="Arial" w:hAnsi="Arial" w:cs="Arial"/>
              </w:rPr>
              <w:t>7. Review and Sign Off</w:t>
            </w:r>
          </w:p>
        </w:tc>
        <w:tc>
          <w:tcPr>
            <w:tcW w:w="2370" w:type="dxa"/>
            <w:tcMar>
              <w:top w:w="100" w:type="dxa"/>
              <w:left w:w="100" w:type="dxa"/>
              <w:bottom w:w="100" w:type="dxa"/>
              <w:right w:w="100" w:type="dxa"/>
            </w:tcMar>
          </w:tcPr>
          <w:p w14:paraId="0A9C2855" w14:textId="77777777" w:rsidR="002C4F36" w:rsidRDefault="00192F4C">
            <w:pPr>
              <w:spacing w:after="0" w:line="240" w:lineRule="auto"/>
              <w:rPr>
                <w:rFonts w:ascii="Arial" w:eastAsia="Arial" w:hAnsi="Arial" w:cs="Arial"/>
              </w:rPr>
            </w:pPr>
            <w:r>
              <w:rPr>
                <w:rFonts w:ascii="Arial" w:eastAsia="Arial" w:hAnsi="Arial" w:cs="Arial"/>
              </w:rPr>
              <w:t>Warehouse Manager</w:t>
            </w:r>
          </w:p>
        </w:tc>
        <w:tc>
          <w:tcPr>
            <w:tcW w:w="4335" w:type="dxa"/>
            <w:tcMar>
              <w:top w:w="100" w:type="dxa"/>
              <w:left w:w="100" w:type="dxa"/>
              <w:bottom w:w="100" w:type="dxa"/>
              <w:right w:w="100" w:type="dxa"/>
            </w:tcMar>
          </w:tcPr>
          <w:p w14:paraId="23C40146" w14:textId="77777777" w:rsidR="002C4F36" w:rsidRDefault="00192F4C">
            <w:pPr>
              <w:spacing w:after="0" w:line="240" w:lineRule="auto"/>
              <w:rPr>
                <w:rFonts w:ascii="Arial" w:eastAsia="Arial" w:hAnsi="Arial" w:cs="Arial"/>
              </w:rPr>
            </w:pPr>
            <w:r>
              <w:rPr>
                <w:rFonts w:ascii="Arial" w:eastAsia="Arial" w:hAnsi="Arial" w:cs="Arial"/>
              </w:rPr>
              <w:t>Xem file chênh lệch và ký xác nhận. Không có bước từ chối hay yêu cầu kiểm đếm lại; lý do chênh lệch ít được xác minh.</w:t>
            </w:r>
          </w:p>
        </w:tc>
      </w:tr>
      <w:tr w:rsidR="002C4F36" w14:paraId="7491AEFC" w14:textId="77777777">
        <w:trPr>
          <w:jc w:val="center"/>
        </w:trPr>
        <w:tc>
          <w:tcPr>
            <w:tcW w:w="2355" w:type="dxa"/>
            <w:tcMar>
              <w:top w:w="100" w:type="dxa"/>
              <w:left w:w="100" w:type="dxa"/>
              <w:bottom w:w="100" w:type="dxa"/>
              <w:right w:w="100" w:type="dxa"/>
            </w:tcMar>
          </w:tcPr>
          <w:p w14:paraId="6EADF44F" w14:textId="77777777" w:rsidR="002C4F36" w:rsidRDefault="00192F4C">
            <w:pPr>
              <w:spacing w:after="0" w:line="240" w:lineRule="auto"/>
              <w:rPr>
                <w:rFonts w:ascii="Arial" w:eastAsia="Arial" w:hAnsi="Arial" w:cs="Arial"/>
              </w:rPr>
            </w:pPr>
            <w:r>
              <w:rPr>
                <w:rFonts w:ascii="Arial" w:eastAsia="Arial" w:hAnsi="Arial" w:cs="Arial"/>
              </w:rPr>
              <w:t>8. Update Records</w:t>
            </w:r>
          </w:p>
        </w:tc>
        <w:tc>
          <w:tcPr>
            <w:tcW w:w="2370" w:type="dxa"/>
            <w:tcMar>
              <w:top w:w="100" w:type="dxa"/>
              <w:left w:w="100" w:type="dxa"/>
              <w:bottom w:w="100" w:type="dxa"/>
              <w:right w:w="100" w:type="dxa"/>
            </w:tcMar>
          </w:tcPr>
          <w:p w14:paraId="22827582" w14:textId="77777777" w:rsidR="002C4F36" w:rsidRDefault="00192F4C">
            <w:pPr>
              <w:spacing w:after="0" w:line="240" w:lineRule="auto"/>
              <w:rPr>
                <w:rFonts w:ascii="Arial" w:eastAsia="Arial" w:hAnsi="Arial" w:cs="Arial"/>
              </w:rPr>
            </w:pPr>
            <w:r>
              <w:rPr>
                <w:rFonts w:ascii="Arial" w:eastAsia="Arial" w:hAnsi="Arial" w:cs="Arial"/>
              </w:rPr>
              <w:t>Accounting</w:t>
            </w:r>
          </w:p>
        </w:tc>
        <w:tc>
          <w:tcPr>
            <w:tcW w:w="4335" w:type="dxa"/>
            <w:tcMar>
              <w:top w:w="100" w:type="dxa"/>
              <w:left w:w="100" w:type="dxa"/>
              <w:bottom w:w="100" w:type="dxa"/>
              <w:right w:w="100" w:type="dxa"/>
            </w:tcMar>
          </w:tcPr>
          <w:p w14:paraId="01E2CAFB" w14:textId="77777777" w:rsidR="002C4F36" w:rsidRDefault="00192F4C">
            <w:pPr>
              <w:spacing w:after="0" w:line="240" w:lineRule="auto"/>
              <w:rPr>
                <w:rFonts w:ascii="Arial" w:eastAsia="Arial" w:hAnsi="Arial" w:cs="Arial"/>
              </w:rPr>
            </w:pPr>
            <w:r>
              <w:rPr>
                <w:rFonts w:ascii="Arial" w:eastAsia="Arial" w:hAnsi="Arial" w:cs="Arial"/>
              </w:rPr>
              <w:t>Điều chỉnh sổ sách và giá trị tồn kho theo file Excel nhận được, lưu file. Phiếu kiểm kê không có trạng thái theo dõi và không lưu lịch sử kiểm kê.</w:t>
            </w:r>
          </w:p>
        </w:tc>
      </w:tr>
    </w:tbl>
    <w:p w14:paraId="13F2F569" w14:textId="77777777" w:rsidR="002C4F36" w:rsidRDefault="002C4F36">
      <w:pPr>
        <w:spacing w:before="240" w:after="240"/>
        <w:jc w:val="center"/>
      </w:pPr>
    </w:p>
    <w:p w14:paraId="6ABD6AEC" w14:textId="77777777" w:rsidR="002C4F36" w:rsidRDefault="00192F4C">
      <w:pPr>
        <w:spacing w:before="240" w:after="240"/>
        <w:jc w:val="center"/>
      </w:pPr>
      <w:r>
        <w:t>[Figure 6: Current sales workflow]</w:t>
      </w:r>
    </w:p>
    <w:p w14:paraId="7FBBDF42" w14:textId="77777777" w:rsidR="002C4F36" w:rsidRDefault="002C4F36">
      <w:pPr>
        <w:spacing w:before="240" w:after="240"/>
        <w:jc w:val="center"/>
      </w:pPr>
    </w:p>
    <w:p w14:paraId="6570ED05" w14:textId="77777777" w:rsidR="002C4F36" w:rsidRDefault="00192F4C">
      <w:pPr>
        <w:pStyle w:val="Heading1"/>
        <w:keepLines w:val="0"/>
        <w:spacing w:before="480" w:after="120"/>
        <w:jc w:val="both"/>
        <w:rPr>
          <w:sz w:val="46"/>
          <w:szCs w:val="46"/>
        </w:rPr>
      </w:pPr>
      <w:bookmarkStart w:id="6" w:name="_6its784ijn3y" w:colFirst="0" w:colLast="0"/>
      <w:bookmarkEnd w:id="6"/>
      <w:r>
        <w:rPr>
          <w:sz w:val="46"/>
          <w:szCs w:val="46"/>
        </w:rPr>
        <w:t>III. Existing Solutions</w:t>
      </w:r>
    </w:p>
    <w:p w14:paraId="3841D75F" w14:textId="77777777" w:rsidR="002C4F36" w:rsidRDefault="002C4F36"/>
    <w:p w14:paraId="50F02955" w14:textId="77777777" w:rsidR="002C4F36" w:rsidRDefault="00192F4C">
      <w:pPr>
        <w:spacing w:before="240" w:after="240" w:line="252" w:lineRule="auto"/>
        <w:jc w:val="both"/>
      </w:pPr>
      <w:r>
        <w:t>KiotViet and MISA eShop are two existing retail management solutions relevant to the warehouse operations examined in this project. Both provide established capabilities for product management, purchasing, inventory tracking, stocktaking, transfers, and returns.</w:t>
      </w:r>
    </w:p>
    <w:p w14:paraId="286E8935" w14:textId="77777777" w:rsidR="002C4F36" w:rsidRDefault="00192F4C">
      <w:pPr>
        <w:pStyle w:val="Heading2"/>
        <w:keepLines w:val="0"/>
        <w:spacing w:before="360" w:after="80"/>
        <w:jc w:val="both"/>
        <w:rPr>
          <w:sz w:val="34"/>
          <w:szCs w:val="34"/>
        </w:rPr>
      </w:pPr>
      <w:bookmarkStart w:id="7" w:name="_2amukciupa4q" w:colFirst="0" w:colLast="0"/>
      <w:bookmarkEnd w:id="7"/>
      <w:r>
        <w:rPr>
          <w:sz w:val="34"/>
          <w:szCs w:val="34"/>
        </w:rPr>
        <w:t>1. KiotViet</w:t>
      </w:r>
    </w:p>
    <w:p w14:paraId="33927C3D" w14:textId="77777777" w:rsidR="002C4F36" w:rsidRDefault="00192F4C">
      <w:pPr>
        <w:spacing w:before="240" w:after="240" w:line="252" w:lineRule="auto"/>
        <w:jc w:val="both"/>
      </w:pPr>
      <w:r>
        <w:t xml:space="preserve">KiotViet Retail supports purchase ordering, multiple receipts against one order, goods tracking by lot/expiry date for enabled items, stock transfers, stock counts and supplier returns. The assessment </w:t>
      </w:r>
      <w:r>
        <w:lastRenderedPageBreak/>
        <w:t>below compares its documented retail workflows with the specific physical checks used at Tân Thương; it does not assert that the platform is incapable of configuration or extension.</w:t>
      </w:r>
    </w:p>
    <w:tbl>
      <w:tblPr>
        <w:tblStyle w:val="Style18"/>
        <w:tblW w:w="9351" w:type="dxa"/>
        <w:tblInd w:w="0" w:type="dxa"/>
        <w:tblLayout w:type="fixed"/>
        <w:tblLook w:val="04A0" w:firstRow="1" w:lastRow="0" w:firstColumn="1" w:lastColumn="0" w:noHBand="0" w:noVBand="1"/>
      </w:tblPr>
      <w:tblGrid>
        <w:gridCol w:w="1940"/>
        <w:gridCol w:w="7411"/>
      </w:tblGrid>
      <w:tr w:rsidR="002C4F36" w14:paraId="5265C656" w14:textId="77777777">
        <w:trPr>
          <w:cantSplit/>
          <w:trHeight w:val="278"/>
          <w:tblHeader/>
        </w:trPr>
        <w:tc>
          <w:tcPr>
            <w:tcW w:w="1940"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15B4FCAA" w14:textId="77777777" w:rsidR="002C4F36" w:rsidRDefault="00192F4C">
            <w:pPr>
              <w:spacing w:before="40" w:after="40"/>
            </w:pPr>
            <w:r>
              <w:rPr>
                <w:b/>
                <w:sz w:val="18"/>
              </w:rPr>
              <w:t>Website / Link</w:t>
            </w:r>
          </w:p>
        </w:tc>
        <w:tc>
          <w:tcPr>
            <w:tcW w:w="7411" w:type="dxa"/>
            <w:tcBorders>
              <w:top w:val="single" w:sz="4" w:space="0" w:color="000000"/>
              <w:left w:val="nil"/>
              <w:bottom w:val="single" w:sz="4" w:space="0" w:color="000000"/>
              <w:right w:val="single" w:sz="4" w:space="0" w:color="000000"/>
            </w:tcBorders>
            <w:shd w:val="clear" w:color="auto" w:fill="auto"/>
            <w:vAlign w:val="center"/>
          </w:tcPr>
          <w:p w14:paraId="5B4DCAB1" w14:textId="77777777" w:rsidR="002C4F36" w:rsidRDefault="00192F4C">
            <w:pPr>
              <w:spacing w:before="40" w:after="40"/>
            </w:pPr>
            <w:r>
              <w:rPr>
                <w:b/>
                <w:sz w:val="18"/>
              </w:rPr>
              <w:t>https://www.kiotviet.vn</w:t>
            </w:r>
          </w:p>
        </w:tc>
      </w:tr>
      <w:tr w:rsidR="002C4F36" w14:paraId="5E33B1A8"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2576A982" w14:textId="77777777" w:rsidR="002C4F36" w:rsidRDefault="00192F4C">
            <w:pPr>
              <w:spacing w:before="40" w:after="40"/>
            </w:pPr>
            <w:r>
              <w:rPr>
                <w:sz w:val="18"/>
              </w:rPr>
              <w:t>Target Users</w:t>
            </w:r>
          </w:p>
        </w:tc>
        <w:tc>
          <w:tcPr>
            <w:tcW w:w="7411" w:type="dxa"/>
            <w:tcBorders>
              <w:top w:val="nil"/>
              <w:left w:val="nil"/>
              <w:bottom w:val="single" w:sz="4" w:space="0" w:color="000000"/>
              <w:right w:val="single" w:sz="4" w:space="0" w:color="000000"/>
            </w:tcBorders>
            <w:shd w:val="clear" w:color="auto" w:fill="auto"/>
            <w:vAlign w:val="center"/>
          </w:tcPr>
          <w:p w14:paraId="5451B904" w14:textId="77777777" w:rsidR="002C4F36" w:rsidRDefault="00192F4C">
            <w:pPr>
              <w:spacing w:before="40" w:after="40"/>
            </w:pPr>
            <w:r>
              <w:rPr>
                <w:sz w:val="18"/>
              </w:rPr>
              <w:t>Small and medium retailers and wholesalers using point-of-sale, purchase, inventory and supplier management.</w:t>
            </w:r>
          </w:p>
        </w:tc>
      </w:tr>
      <w:tr w:rsidR="002C4F36" w14:paraId="5EBE4669"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003366C2" w14:textId="77777777" w:rsidR="002C4F36" w:rsidRDefault="00192F4C">
            <w:pPr>
              <w:spacing w:before="40" w:after="40"/>
            </w:pPr>
            <w:r>
              <w:rPr>
                <w:sz w:val="18"/>
              </w:rPr>
              <w:t>Core Features</w:t>
            </w:r>
          </w:p>
        </w:tc>
        <w:tc>
          <w:tcPr>
            <w:tcW w:w="7411" w:type="dxa"/>
            <w:tcBorders>
              <w:top w:val="nil"/>
              <w:left w:val="nil"/>
              <w:bottom w:val="single" w:sz="4" w:space="0" w:color="000000"/>
              <w:right w:val="single" w:sz="4" w:space="0" w:color="000000"/>
            </w:tcBorders>
            <w:shd w:val="clear" w:color="auto" w:fill="auto"/>
            <w:vAlign w:val="center"/>
          </w:tcPr>
          <w:p w14:paraId="4EF9C318" w14:textId="77777777" w:rsidR="002C4F36" w:rsidRDefault="00192F4C">
            <w:pPr>
              <w:spacing w:before="40" w:after="40"/>
            </w:pPr>
            <w:r>
              <w:rPr>
                <w:sz w:val="18"/>
              </w:rPr>
              <w:t>POS, supplier purchasing, purchase orders, repeated goods receipts, inventory by item, unit handling, optional lot/expiry tracking, warehouse transfers, stock counts, customer and supplier returns, and retail reports.</w:t>
            </w:r>
          </w:p>
        </w:tc>
      </w:tr>
      <w:tr w:rsidR="002C4F36" w14:paraId="5883A5E2"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44A01870" w14:textId="77777777" w:rsidR="002C4F36" w:rsidRDefault="00192F4C">
            <w:pPr>
              <w:spacing w:before="40" w:after="40"/>
            </w:pPr>
            <w:r>
              <w:rPr>
                <w:sz w:val="18"/>
              </w:rPr>
              <w:t>Strengths</w:t>
            </w:r>
          </w:p>
        </w:tc>
        <w:tc>
          <w:tcPr>
            <w:tcW w:w="7411" w:type="dxa"/>
            <w:tcBorders>
              <w:top w:val="nil"/>
              <w:left w:val="nil"/>
              <w:bottom w:val="single" w:sz="4" w:space="0" w:color="000000"/>
              <w:right w:val="single" w:sz="4" w:space="0" w:color="000000"/>
            </w:tcBorders>
            <w:shd w:val="clear" w:color="auto" w:fill="auto"/>
            <w:vAlign w:val="center"/>
          </w:tcPr>
          <w:p w14:paraId="4CD668EA" w14:textId="77777777" w:rsidR="002C4F36" w:rsidRDefault="00192F4C">
            <w:pPr>
              <w:spacing w:before="40" w:after="40"/>
            </w:pPr>
            <w:r>
              <w:rPr>
                <w:sz w:val="18"/>
              </w:rPr>
              <w:t>The official purchase-order guide explicitly supports multiple goods receipts for one order and the statuses “Nhập một phần” and “Hoàn thành”. The retail transfer guide records dispatched and received quantities, allows a discrepancy note, and updates warehouse stock. Stock counting compares recorded and actual quantities before balancing.</w:t>
            </w:r>
          </w:p>
        </w:tc>
      </w:tr>
      <w:tr w:rsidR="002C4F36" w14:paraId="4EC20EC2"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4D7FB6E0" w14:textId="77777777" w:rsidR="002C4F36" w:rsidRDefault="00192F4C">
            <w:pPr>
              <w:spacing w:before="40" w:after="40"/>
            </w:pPr>
            <w:r>
              <w:rPr>
                <w:sz w:val="18"/>
              </w:rPr>
              <w:t>Scope fit / limits</w:t>
            </w:r>
          </w:p>
        </w:tc>
        <w:tc>
          <w:tcPr>
            <w:tcW w:w="7411" w:type="dxa"/>
            <w:tcBorders>
              <w:top w:val="nil"/>
              <w:left w:val="nil"/>
              <w:bottom w:val="single" w:sz="4" w:space="0" w:color="000000"/>
              <w:right w:val="single" w:sz="4" w:space="0" w:color="000000"/>
            </w:tcBorders>
            <w:shd w:val="clear" w:color="auto" w:fill="auto"/>
            <w:vAlign w:val="center"/>
          </w:tcPr>
          <w:p w14:paraId="37979F2B" w14:textId="77777777" w:rsidR="002C4F36" w:rsidRDefault="00192F4C">
            <w:pPr>
              <w:spacing w:before="40" w:after="40"/>
            </w:pPr>
            <w:r>
              <w:rPr>
                <w:sz w:val="18"/>
              </w:rPr>
              <w:t>Suitable for standard procurement and stock control. The cited workflow descriptions do not establish one mandatory case-specific record joining tile tone, actual calibre, box-to-piece-to-m² conversion, quality inspection, exact storage position and evidence-based handling of exceptions. This is a project fit gap, not a claim that KiotViet lacks lot control or partial receiving.</w:t>
            </w:r>
          </w:p>
        </w:tc>
      </w:tr>
      <w:tr w:rsidR="002C4F36" w14:paraId="7BB6F4B6"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05BD1607" w14:textId="77777777" w:rsidR="002C4F36" w:rsidRDefault="00192F4C">
            <w:pPr>
              <w:spacing w:before="40" w:after="40"/>
            </w:pPr>
            <w:r>
              <w:rPr>
                <w:sz w:val="18"/>
              </w:rPr>
              <w:t>GAP for this project</w:t>
            </w:r>
          </w:p>
        </w:tc>
        <w:tc>
          <w:tcPr>
            <w:tcW w:w="7411" w:type="dxa"/>
            <w:tcBorders>
              <w:top w:val="nil"/>
              <w:left w:val="nil"/>
              <w:bottom w:val="single" w:sz="4" w:space="0" w:color="000000"/>
              <w:right w:val="single" w:sz="4" w:space="0" w:color="000000"/>
            </w:tcBorders>
            <w:shd w:val="clear" w:color="auto" w:fill="auto"/>
            <w:vAlign w:val="center"/>
          </w:tcPr>
          <w:p w14:paraId="4202AD16" w14:textId="77777777" w:rsidR="002C4F36" w:rsidRDefault="00192F4C">
            <w:pPr>
              <w:spacing w:before="40" w:after="40"/>
            </w:pPr>
            <w:r>
              <w:rPr>
                <w:sz w:val="17"/>
              </w:rPr>
              <w:t>GAP-01: Multi-receipt PO tracking exists, but Tân Thương still needs per-arrival accepted/rejected/outstanding reconciliation.</w:t>
            </w:r>
            <w:r>
              <w:rPr>
                <w:sz w:val="17"/>
              </w:rPr>
              <w:br/>
              <w:t>GAP-02: Tile tone, actual calibre and package conversion must identify the same physical stock.</w:t>
            </w:r>
            <w:r>
              <w:rPr>
                <w:sz w:val="17"/>
              </w:rPr>
              <w:br/>
              <w:t>GAP-03: Warehouse inspection outcomes must control which received quantities are usable.</w:t>
            </w:r>
            <w:r>
              <w:rPr>
                <w:sz w:val="17"/>
              </w:rPr>
              <w:br/>
              <w:t>GAP-04: Each tile lot requires its real storage bin and a logged location move.</w:t>
            </w:r>
            <w:r>
              <w:rPr>
                <w:sz w:val="17"/>
              </w:rPr>
              <w:br/>
              <w:t>GAP-05: The store needs evidence across transfer dispatch, handover and destination discrepancy resolution.</w:t>
            </w:r>
            <w:r>
              <w:rPr>
                <w:sz w:val="17"/>
              </w:rPr>
              <w:br/>
              <w:t>GAP-06: Actual issue needs the source request, picked lot, bin and physical quantity.</w:t>
            </w:r>
            <w:r>
              <w:rPr>
                <w:sz w:val="17"/>
              </w:rPr>
              <w:br/>
              <w:t>GAP-07: Customer and supplier returns require a warehouse quality decision before release or dispatch.</w:t>
            </w:r>
            <w:r>
              <w:rPr>
                <w:sz w:val="17"/>
              </w:rPr>
              <w:br/>
              <w:t>GAP-08: Paper/Excel counts need a dated snapshot, investigation and controlled adjustment.</w:t>
            </w:r>
            <w:r>
              <w:rPr>
                <w:sz w:val="17"/>
              </w:rPr>
              <w:br/>
              <w:t>GAP-09: Physical warehouse evidence must be connected across the event trail, separate from retail sales records.</w:t>
            </w:r>
          </w:p>
        </w:tc>
      </w:tr>
    </w:tbl>
    <w:p w14:paraId="356F0BF3" w14:textId="77777777" w:rsidR="002C4F36" w:rsidRDefault="00192F4C">
      <w:pPr>
        <w:pStyle w:val="Heading2"/>
        <w:keepLines w:val="0"/>
        <w:spacing w:before="360" w:after="80"/>
        <w:jc w:val="both"/>
        <w:rPr>
          <w:sz w:val="34"/>
          <w:szCs w:val="34"/>
        </w:rPr>
      </w:pPr>
      <w:bookmarkStart w:id="8" w:name="_4brtohobxnya" w:colFirst="0" w:colLast="0"/>
      <w:bookmarkEnd w:id="8"/>
      <w:r>
        <w:rPr>
          <w:sz w:val="34"/>
          <w:szCs w:val="34"/>
        </w:rPr>
        <w:t>2. MISA eShop</w:t>
      </w:r>
    </w:p>
    <w:p w14:paraId="002A3243" w14:textId="77777777" w:rsidR="002C4F36" w:rsidRDefault="00192F4C">
      <w:pPr>
        <w:spacing w:before="240" w:after="240" w:line="252" w:lineRule="auto"/>
        <w:jc w:val="both"/>
      </w:pPr>
      <w:r>
        <w:t>MISA eShop is the retail platform already used by Tân Thương for product, sales and related records. Its official guides cover product variants, lot/expiry tracking, warehouse storage positions, warehouse receipts and transfers, stocktaking, and customer returns. The project therefore addresses the store's remaining end-to-end physical warehouse workflow, not an assumed absence of those standard functions.</w:t>
      </w:r>
    </w:p>
    <w:p w14:paraId="6DD6E4AB" w14:textId="77777777" w:rsidR="002C4F36" w:rsidRDefault="00192F4C">
      <w:pPr>
        <w:spacing w:before="240" w:after="240" w:line="252" w:lineRule="auto"/>
        <w:jc w:val="both"/>
      </w:pPr>
      <w:r>
        <w:t>The existence, configuration and edition-specific availability of each standard feature must be checked against the store's own MISA eShop account. The project gaps describe operational requirements that are not currently handled consistently in the store's working process; where a vendor guide does not establish a combined control, this is treated as a fit-to-process question rather than a proven product limitation.</w:t>
      </w:r>
    </w:p>
    <w:tbl>
      <w:tblPr>
        <w:tblStyle w:val="Style19"/>
        <w:tblW w:w="9351" w:type="dxa"/>
        <w:tblInd w:w="0" w:type="dxa"/>
        <w:tblLayout w:type="fixed"/>
        <w:tblLook w:val="04A0" w:firstRow="1" w:lastRow="0" w:firstColumn="1" w:lastColumn="0" w:noHBand="0" w:noVBand="1"/>
      </w:tblPr>
      <w:tblGrid>
        <w:gridCol w:w="1940"/>
        <w:gridCol w:w="7411"/>
      </w:tblGrid>
      <w:tr w:rsidR="002C4F36" w14:paraId="3560C956" w14:textId="77777777">
        <w:trPr>
          <w:cantSplit/>
          <w:trHeight w:val="278"/>
          <w:tblHeader/>
        </w:trPr>
        <w:tc>
          <w:tcPr>
            <w:tcW w:w="1940"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680F5407" w14:textId="77777777" w:rsidR="002C4F36" w:rsidRDefault="00192F4C">
            <w:pPr>
              <w:spacing w:before="40" w:after="40"/>
            </w:pPr>
            <w:r>
              <w:rPr>
                <w:b/>
                <w:sz w:val="18"/>
              </w:rPr>
              <w:t>Website / Link</w:t>
            </w:r>
          </w:p>
        </w:tc>
        <w:tc>
          <w:tcPr>
            <w:tcW w:w="7411" w:type="dxa"/>
            <w:tcBorders>
              <w:top w:val="single" w:sz="4" w:space="0" w:color="000000"/>
              <w:left w:val="nil"/>
              <w:bottom w:val="single" w:sz="4" w:space="0" w:color="000000"/>
              <w:right w:val="single" w:sz="4" w:space="0" w:color="000000"/>
            </w:tcBorders>
            <w:shd w:val="clear" w:color="auto" w:fill="auto"/>
            <w:vAlign w:val="center"/>
          </w:tcPr>
          <w:p w14:paraId="2F178BF4" w14:textId="77777777" w:rsidR="002C4F36" w:rsidRDefault="00192F4C">
            <w:pPr>
              <w:spacing w:before="40" w:after="40"/>
            </w:pPr>
            <w:r>
              <w:rPr>
                <w:b/>
                <w:sz w:val="18"/>
              </w:rPr>
              <w:t>https://www.misaeshop.vn</w:t>
            </w:r>
          </w:p>
        </w:tc>
      </w:tr>
      <w:tr w:rsidR="002C4F36" w14:paraId="44F87C04"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5D18BCD6" w14:textId="77777777" w:rsidR="002C4F36" w:rsidRDefault="00192F4C">
            <w:pPr>
              <w:spacing w:before="40" w:after="40"/>
            </w:pPr>
            <w:r>
              <w:rPr>
                <w:sz w:val="18"/>
              </w:rPr>
              <w:t>Target Users</w:t>
            </w:r>
          </w:p>
        </w:tc>
        <w:tc>
          <w:tcPr>
            <w:tcW w:w="7411" w:type="dxa"/>
            <w:tcBorders>
              <w:top w:val="nil"/>
              <w:left w:val="nil"/>
              <w:bottom w:val="single" w:sz="4" w:space="0" w:color="000000"/>
              <w:right w:val="single" w:sz="4" w:space="0" w:color="000000"/>
            </w:tcBorders>
            <w:shd w:val="clear" w:color="auto" w:fill="auto"/>
            <w:vAlign w:val="center"/>
          </w:tcPr>
          <w:p w14:paraId="19113A5B" w14:textId="77777777" w:rsidR="002C4F36" w:rsidRDefault="00192F4C">
            <w:pPr>
              <w:spacing w:before="40" w:after="40"/>
            </w:pPr>
            <w:r>
              <w:rPr>
                <w:sz w:val="18"/>
              </w:rPr>
              <w:t>Retail SMEs that need sales, stock, tax/invoicing and related operational records on one platform; this is the case store's current retail system.</w:t>
            </w:r>
          </w:p>
        </w:tc>
      </w:tr>
      <w:tr w:rsidR="002C4F36" w14:paraId="2F1EC2FF"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0BBA7FD2" w14:textId="77777777" w:rsidR="002C4F36" w:rsidRDefault="00192F4C">
            <w:pPr>
              <w:spacing w:before="40" w:after="40"/>
            </w:pPr>
            <w:r>
              <w:rPr>
                <w:sz w:val="18"/>
              </w:rPr>
              <w:t>Core Features</w:t>
            </w:r>
          </w:p>
        </w:tc>
        <w:tc>
          <w:tcPr>
            <w:tcW w:w="7411" w:type="dxa"/>
            <w:tcBorders>
              <w:top w:val="nil"/>
              <w:left w:val="nil"/>
              <w:bottom w:val="single" w:sz="4" w:space="0" w:color="000000"/>
              <w:right w:val="single" w:sz="4" w:space="0" w:color="000000"/>
            </w:tcBorders>
            <w:shd w:val="clear" w:color="auto" w:fill="auto"/>
            <w:vAlign w:val="center"/>
          </w:tcPr>
          <w:p w14:paraId="0CC65104" w14:textId="77777777" w:rsidR="002C4F36" w:rsidRDefault="00192F4C">
            <w:pPr>
              <w:spacing w:before="40" w:after="40"/>
            </w:pPr>
            <w:r>
              <w:rPr>
                <w:sz w:val="18"/>
              </w:rPr>
              <w:t>Product variants (including colour/size), lot/expiry tracking, multiple warehouses, structured storage positions (including parent position), warehouse receipts, transfers, stocktaking, retail returns, invoicing and reporting.</w:t>
            </w:r>
          </w:p>
        </w:tc>
      </w:tr>
      <w:tr w:rsidR="002C4F36" w14:paraId="3944B5C9" w14:textId="77777777">
        <w:trPr>
          <w:cantSplit/>
          <w:trHeight w:val="27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4A2B817C" w14:textId="77777777" w:rsidR="002C4F36" w:rsidRDefault="00192F4C">
            <w:pPr>
              <w:spacing w:before="40" w:after="40"/>
            </w:pPr>
            <w:r>
              <w:rPr>
                <w:sz w:val="18"/>
              </w:rPr>
              <w:lastRenderedPageBreak/>
              <w:t>Strengths</w:t>
            </w:r>
          </w:p>
        </w:tc>
        <w:tc>
          <w:tcPr>
            <w:tcW w:w="7411" w:type="dxa"/>
            <w:tcBorders>
              <w:top w:val="nil"/>
              <w:left w:val="nil"/>
              <w:bottom w:val="single" w:sz="4" w:space="0" w:color="000000"/>
              <w:right w:val="single" w:sz="4" w:space="0" w:color="000000"/>
            </w:tcBorders>
            <w:shd w:val="clear" w:color="auto" w:fill="auto"/>
            <w:vAlign w:val="center"/>
          </w:tcPr>
          <w:p w14:paraId="02134B84" w14:textId="77777777" w:rsidR="002C4F36" w:rsidRDefault="00192F4C">
            <w:pPr>
              <w:spacing w:before="40" w:after="40"/>
            </w:pPr>
            <w:r>
              <w:rPr>
                <w:sz w:val="18"/>
              </w:rPr>
              <w:t>MISA eShop documents creation of named warehouse positions and nested locations; the goods-receipt guide includes warehouse and storage-position fields. Product inventory can be viewed by warehouse, attribute and lot where configured. The inventory-count guide records actual counts, differences and causes; transfer-order and return workflows are also documented.</w:t>
            </w:r>
          </w:p>
        </w:tc>
      </w:tr>
      <w:tr w:rsidR="002C4F36" w14:paraId="2DCBDB7A" w14:textId="77777777">
        <w:trPr>
          <w:cantSplit/>
          <w:trHeight w:val="525"/>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1BFEA7A8" w14:textId="77777777" w:rsidR="002C4F36" w:rsidRDefault="00192F4C">
            <w:pPr>
              <w:spacing w:before="40" w:after="40"/>
            </w:pPr>
            <w:r>
              <w:rPr>
                <w:sz w:val="18"/>
              </w:rPr>
              <w:t>Scope fit / limits</w:t>
            </w:r>
          </w:p>
        </w:tc>
        <w:tc>
          <w:tcPr>
            <w:tcW w:w="7411" w:type="dxa"/>
            <w:tcBorders>
              <w:top w:val="nil"/>
              <w:left w:val="nil"/>
              <w:bottom w:val="single" w:sz="4" w:space="0" w:color="000000"/>
              <w:right w:val="single" w:sz="4" w:space="0" w:color="000000"/>
            </w:tcBorders>
            <w:shd w:val="clear" w:color="auto" w:fill="auto"/>
            <w:vAlign w:val="center"/>
          </w:tcPr>
          <w:p w14:paraId="13729507" w14:textId="77777777" w:rsidR="002C4F36" w:rsidRDefault="00192F4C">
            <w:pPr>
              <w:spacing w:before="40" w:after="40"/>
            </w:pPr>
            <w:r>
              <w:rPr>
                <w:sz w:val="18"/>
              </w:rPr>
              <w:t>MISA eShop is retained for retail and accounting transactions. Although product attributes, lots, storage locations, transfers and stock counts exist, Tân Thương currently also uses paper/separate warehouse records. The cited instructions do not by themselves verify that the installed configuration enforces a single inspection-to-bin-to-picking trail with case-specific proof at every physical checkpoint.</w:t>
            </w:r>
          </w:p>
        </w:tc>
      </w:tr>
      <w:tr w:rsidR="002C4F36" w14:paraId="420459B2" w14:textId="77777777">
        <w:trPr>
          <w:cantSplit/>
          <w:trHeight w:val="788"/>
        </w:trPr>
        <w:tc>
          <w:tcPr>
            <w:tcW w:w="1940" w:type="dxa"/>
            <w:tcBorders>
              <w:top w:val="nil"/>
              <w:left w:val="single" w:sz="4" w:space="0" w:color="000000"/>
              <w:bottom w:val="single" w:sz="4" w:space="0" w:color="000000"/>
              <w:right w:val="single" w:sz="4" w:space="0" w:color="000000"/>
            </w:tcBorders>
            <w:shd w:val="clear" w:color="auto" w:fill="FBE4D5"/>
            <w:vAlign w:val="center"/>
          </w:tcPr>
          <w:p w14:paraId="00AF9810" w14:textId="77777777" w:rsidR="002C4F36" w:rsidRDefault="00192F4C">
            <w:pPr>
              <w:spacing w:before="40" w:after="40"/>
            </w:pPr>
            <w:r>
              <w:rPr>
                <w:sz w:val="18"/>
              </w:rPr>
              <w:t>GAP for this project</w:t>
            </w:r>
          </w:p>
        </w:tc>
        <w:tc>
          <w:tcPr>
            <w:tcW w:w="7411" w:type="dxa"/>
            <w:tcBorders>
              <w:top w:val="nil"/>
              <w:left w:val="nil"/>
              <w:bottom w:val="single" w:sz="4" w:space="0" w:color="000000"/>
              <w:right w:val="single" w:sz="4" w:space="0" w:color="000000"/>
            </w:tcBorders>
            <w:shd w:val="clear" w:color="auto" w:fill="auto"/>
            <w:vAlign w:val="center"/>
          </w:tcPr>
          <w:p w14:paraId="6B694EE3" w14:textId="77777777" w:rsidR="002C4F36" w:rsidRDefault="00192F4C">
            <w:pPr>
              <w:spacing w:before="40" w:after="40"/>
            </w:pPr>
            <w:r>
              <w:rPr>
                <w:sz w:val="17"/>
              </w:rPr>
              <w:t>GAP-01: The store must reconcile each supplier delivery and quality-accepted balance with its purchase record.</w:t>
            </w:r>
            <w:r>
              <w:rPr>
                <w:sz w:val="17"/>
              </w:rPr>
              <w:br/>
              <w:t>GAP-02: Standard attributes and lot tracking must be tied to tile-specific tone, actual calibre and unit conversions.</w:t>
            </w:r>
            <w:r>
              <w:rPr>
                <w:sz w:val="17"/>
              </w:rPr>
              <w:br/>
              <w:t>GAP-03: Receipt inspection must split usable, pending, damaged and rejected quantities by delivery.</w:t>
            </w:r>
            <w:r>
              <w:rPr>
                <w:sz w:val="17"/>
              </w:rPr>
              <w:br/>
              <w:t>GAP-04: Existing storage-position functions need consistent deployment and traceable physical relocations at Tân Thương.</w:t>
            </w:r>
            <w:r>
              <w:rPr>
                <w:sz w:val="17"/>
              </w:rPr>
              <w:br/>
              <w:t>GAP-05: Transfer orders need locally recorded dispatch, handover, arrival and discrepancy evidence.</w:t>
            </w:r>
            <w:r>
              <w:rPr>
                <w:sz w:val="17"/>
              </w:rPr>
              <w:br/>
              <w:t>GAP-06: Warehouse issues need actual picked lot, position and issued quantity against their source request.</w:t>
            </w:r>
            <w:r>
              <w:rPr>
                <w:sz w:val="17"/>
              </w:rPr>
              <w:br/>
              <w:t>GAP-07: Physical inspection and quarantine must precede retail return/accounting settlement.</w:t>
            </w:r>
            <w:r>
              <w:rPr>
                <w:sz w:val="17"/>
              </w:rPr>
              <w:br/>
              <w:t>GAP-08: Count cut-off, recount, cause and review are needed beyond the store's current paper/Excel method.</w:t>
            </w:r>
            <w:r>
              <w:rPr>
                <w:sz w:val="17"/>
              </w:rPr>
              <w:br/>
              <w:t>GAP-09: Warehouse proofs and exceptions must form one event history with MISA document references.</w:t>
            </w:r>
          </w:p>
        </w:tc>
      </w:tr>
    </w:tbl>
    <w:p w14:paraId="46EC47A4" w14:textId="77777777" w:rsidR="002C4F36" w:rsidRDefault="00192F4C">
      <w:pPr>
        <w:pStyle w:val="Heading2"/>
        <w:keepLines w:val="0"/>
        <w:spacing w:before="360" w:after="80"/>
        <w:jc w:val="both"/>
        <w:rPr>
          <w:sz w:val="34"/>
          <w:szCs w:val="34"/>
        </w:rPr>
      </w:pPr>
      <w:bookmarkStart w:id="9" w:name="_g9j5kxhu3eqo" w:colFirst="0" w:colLast="0"/>
      <w:bookmarkEnd w:id="9"/>
      <w:r>
        <w:rPr>
          <w:sz w:val="34"/>
          <w:szCs w:val="34"/>
        </w:rPr>
        <w:t>3. Consolidated Gaps and Section Summary</w:t>
      </w:r>
    </w:p>
    <w:tbl>
      <w:tblPr>
        <w:tblStyle w:val="Style20"/>
        <w:tblW w:w="9060" w:type="dxa"/>
        <w:tblInd w:w="0" w:type="dxa"/>
        <w:tblLayout w:type="fixed"/>
        <w:tblLook w:val="04A0" w:firstRow="1" w:lastRow="0" w:firstColumn="1" w:lastColumn="0" w:noHBand="0" w:noVBand="1"/>
      </w:tblPr>
      <w:tblGrid>
        <w:gridCol w:w="900"/>
        <w:gridCol w:w="3850"/>
        <w:gridCol w:w="4310"/>
      </w:tblGrid>
      <w:tr w:rsidR="002C4F36" w14:paraId="54385087" w14:textId="77777777">
        <w:trPr>
          <w:cantSplit/>
          <w:trHeight w:val="278"/>
          <w:tblHeader/>
        </w:trPr>
        <w:tc>
          <w:tcPr>
            <w:tcW w:w="900"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71853977" w14:textId="77777777" w:rsidR="002C4F36" w:rsidRDefault="00192F4C">
            <w:pPr>
              <w:spacing w:before="40" w:after="40"/>
            </w:pPr>
            <w:r>
              <w:rPr>
                <w:b/>
                <w:sz w:val="17"/>
              </w:rPr>
              <w:t>Gap ID</w:t>
            </w:r>
          </w:p>
        </w:tc>
        <w:tc>
          <w:tcPr>
            <w:tcW w:w="3850" w:type="dxa"/>
            <w:tcBorders>
              <w:top w:val="single" w:sz="4" w:space="0" w:color="000000"/>
              <w:left w:val="nil"/>
              <w:bottom w:val="single" w:sz="4" w:space="0" w:color="000000"/>
              <w:right w:val="single" w:sz="4" w:space="0" w:color="000000"/>
            </w:tcBorders>
            <w:shd w:val="clear" w:color="auto" w:fill="FBE4D5"/>
            <w:vAlign w:val="center"/>
          </w:tcPr>
          <w:p w14:paraId="1EFA70BC" w14:textId="77777777" w:rsidR="002C4F36" w:rsidRDefault="00192F4C">
            <w:pPr>
              <w:spacing w:before="40" w:after="40"/>
            </w:pPr>
            <w:r>
              <w:rPr>
                <w:b/>
                <w:sz w:val="17"/>
              </w:rPr>
              <w:t>Operational mismatch with existing solutions and store practice</w:t>
            </w:r>
          </w:p>
        </w:tc>
        <w:tc>
          <w:tcPr>
            <w:tcW w:w="4310" w:type="dxa"/>
            <w:tcBorders>
              <w:top w:val="single" w:sz="4" w:space="0" w:color="000000"/>
              <w:left w:val="nil"/>
              <w:bottom w:val="single" w:sz="4" w:space="0" w:color="000000"/>
              <w:right w:val="single" w:sz="4" w:space="0" w:color="000000"/>
            </w:tcBorders>
            <w:shd w:val="clear" w:color="auto" w:fill="FBE4D5"/>
            <w:vAlign w:val="center"/>
          </w:tcPr>
          <w:p w14:paraId="08C3A25C" w14:textId="77777777" w:rsidR="002C4F36" w:rsidRDefault="00192F4C">
            <w:pPr>
              <w:spacing w:before="40" w:after="40"/>
            </w:pPr>
            <w:r>
              <w:rPr>
                <w:b/>
                <w:sz w:val="17"/>
              </w:rPr>
              <w:t>Business impact</w:t>
            </w:r>
          </w:p>
        </w:tc>
      </w:tr>
      <w:tr w:rsidR="002C4F36" w14:paraId="39A2481B"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0F763239" w14:textId="77777777" w:rsidR="002C4F36" w:rsidRDefault="00192F4C">
            <w:pPr>
              <w:spacing w:before="40" w:after="40"/>
            </w:pPr>
            <w:r>
              <w:rPr>
                <w:b/>
                <w:sz w:val="17"/>
              </w:rPr>
              <w:t>GAP-01</w:t>
            </w:r>
          </w:p>
        </w:tc>
        <w:tc>
          <w:tcPr>
            <w:tcW w:w="3850" w:type="dxa"/>
            <w:tcBorders>
              <w:top w:val="nil"/>
              <w:left w:val="nil"/>
              <w:bottom w:val="single" w:sz="4" w:space="0" w:color="000000"/>
              <w:right w:val="single" w:sz="4" w:space="0" w:color="000000"/>
            </w:tcBorders>
            <w:shd w:val="clear" w:color="auto" w:fill="auto"/>
            <w:vAlign w:val="center"/>
          </w:tcPr>
          <w:p w14:paraId="44716CC1" w14:textId="77777777" w:rsidR="002C4F36" w:rsidRDefault="00192F4C">
            <w:pPr>
              <w:spacing w:before="40" w:after="40"/>
            </w:pPr>
            <w:r>
              <w:rPr>
                <w:sz w:val="17"/>
              </w:rPr>
              <w:t>Partial supplier delivery reconciliation: KiotViet already documents partial goods receipts; MISA provides purchase-related receiving. At Tân Thương, delivered, quality-accepted, defective and outstanding quantities are not currently consolidated by supplier confirmation and each arrival.</w:t>
            </w:r>
          </w:p>
        </w:tc>
        <w:tc>
          <w:tcPr>
            <w:tcW w:w="4310" w:type="dxa"/>
            <w:tcBorders>
              <w:top w:val="nil"/>
              <w:left w:val="nil"/>
              <w:bottom w:val="single" w:sz="4" w:space="0" w:color="000000"/>
              <w:right w:val="single" w:sz="4" w:space="0" w:color="000000"/>
            </w:tcBorders>
            <w:shd w:val="clear" w:color="auto" w:fill="auto"/>
            <w:vAlign w:val="center"/>
          </w:tcPr>
          <w:p w14:paraId="4E65FCDB" w14:textId="77777777" w:rsidR="002C4F36" w:rsidRDefault="00192F4C">
            <w:pPr>
              <w:spacing w:before="40" w:after="40"/>
            </w:pPr>
            <w:r>
              <w:rPr>
                <w:sz w:val="17"/>
              </w:rPr>
              <w:t>A purchase order can appear settled while goods remain to be received or resolved.</w:t>
            </w:r>
          </w:p>
        </w:tc>
      </w:tr>
      <w:tr w:rsidR="002C4F36" w14:paraId="67E92E41"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21B518E4" w14:textId="77777777" w:rsidR="002C4F36" w:rsidRDefault="00192F4C">
            <w:pPr>
              <w:spacing w:before="40" w:after="40"/>
            </w:pPr>
            <w:r>
              <w:rPr>
                <w:b/>
                <w:sz w:val="17"/>
              </w:rPr>
              <w:t>GAP-02</w:t>
            </w:r>
          </w:p>
        </w:tc>
        <w:tc>
          <w:tcPr>
            <w:tcW w:w="3850" w:type="dxa"/>
            <w:tcBorders>
              <w:top w:val="nil"/>
              <w:left w:val="nil"/>
              <w:bottom w:val="single" w:sz="4" w:space="0" w:color="000000"/>
              <w:right w:val="single" w:sz="4" w:space="0" w:color="000000"/>
            </w:tcBorders>
            <w:shd w:val="clear" w:color="auto" w:fill="auto"/>
            <w:vAlign w:val="center"/>
          </w:tcPr>
          <w:p w14:paraId="3B889794" w14:textId="77777777" w:rsidR="002C4F36" w:rsidRDefault="00192F4C">
            <w:pPr>
              <w:spacing w:before="40" w:after="40"/>
            </w:pPr>
            <w:r>
              <w:rPr>
                <w:sz w:val="17"/>
              </w:rPr>
              <w:t>Tile-specific identity and unit consistency: The platforms support standard item attributes and lot-related inventory. The store needs its lot, tone, actual calibre, packaging specification and box/piece/m² equivalent recorded and validated together when goods are handled.</w:t>
            </w:r>
          </w:p>
        </w:tc>
        <w:tc>
          <w:tcPr>
            <w:tcW w:w="4310" w:type="dxa"/>
            <w:tcBorders>
              <w:top w:val="nil"/>
              <w:left w:val="nil"/>
              <w:bottom w:val="single" w:sz="4" w:space="0" w:color="000000"/>
              <w:right w:val="single" w:sz="4" w:space="0" w:color="000000"/>
            </w:tcBorders>
            <w:shd w:val="clear" w:color="auto" w:fill="auto"/>
            <w:vAlign w:val="center"/>
          </w:tcPr>
          <w:p w14:paraId="022BDDD0" w14:textId="77777777" w:rsidR="002C4F36" w:rsidRDefault="00192F4C">
            <w:pPr>
              <w:spacing w:before="40" w:after="40"/>
            </w:pPr>
            <w:r>
              <w:rPr>
                <w:sz w:val="17"/>
              </w:rPr>
              <w:t>A matching item code can conceal a wrong tile batch or inconsistent stock quantity.</w:t>
            </w:r>
          </w:p>
        </w:tc>
      </w:tr>
      <w:tr w:rsidR="002C4F36" w14:paraId="1FA3B4CC"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77A06E92" w14:textId="77777777" w:rsidR="002C4F36" w:rsidRDefault="00192F4C">
            <w:pPr>
              <w:spacing w:before="40" w:after="40"/>
            </w:pPr>
            <w:r>
              <w:rPr>
                <w:b/>
                <w:sz w:val="17"/>
              </w:rPr>
              <w:t>GAP-03</w:t>
            </w:r>
          </w:p>
        </w:tc>
        <w:tc>
          <w:tcPr>
            <w:tcW w:w="3850" w:type="dxa"/>
            <w:tcBorders>
              <w:top w:val="nil"/>
              <w:left w:val="nil"/>
              <w:bottom w:val="single" w:sz="4" w:space="0" w:color="000000"/>
              <w:right w:val="single" w:sz="4" w:space="0" w:color="000000"/>
            </w:tcBorders>
            <w:shd w:val="clear" w:color="auto" w:fill="auto"/>
            <w:vAlign w:val="center"/>
          </w:tcPr>
          <w:p w14:paraId="60BECAA7" w14:textId="77777777" w:rsidR="002C4F36" w:rsidRDefault="00192F4C">
            <w:pPr>
              <w:spacing w:before="40" w:after="40"/>
            </w:pPr>
            <w:r>
              <w:rPr>
                <w:sz w:val="17"/>
              </w:rPr>
              <w:t>Inspection-to-usable-stock separation: Retail receipts exist, but the store also checks packaging, tone, calibre and damage manually. Its separate notes do not consistently connect each inspection outcome to accepted, waiting, damaged or rejected quantity.</w:t>
            </w:r>
          </w:p>
        </w:tc>
        <w:tc>
          <w:tcPr>
            <w:tcW w:w="4310" w:type="dxa"/>
            <w:tcBorders>
              <w:top w:val="nil"/>
              <w:left w:val="nil"/>
              <w:bottom w:val="single" w:sz="4" w:space="0" w:color="000000"/>
              <w:right w:val="single" w:sz="4" w:space="0" w:color="000000"/>
            </w:tcBorders>
            <w:shd w:val="clear" w:color="auto" w:fill="auto"/>
            <w:vAlign w:val="center"/>
          </w:tcPr>
          <w:p w14:paraId="12714D00" w14:textId="77777777" w:rsidR="002C4F36" w:rsidRDefault="00192F4C">
            <w:pPr>
              <w:spacing w:before="40" w:after="40"/>
            </w:pPr>
            <w:r>
              <w:rPr>
                <w:sz w:val="17"/>
              </w:rPr>
              <w:t>Unverified stock can be presented as available for picking.</w:t>
            </w:r>
          </w:p>
        </w:tc>
      </w:tr>
      <w:tr w:rsidR="002C4F36" w14:paraId="6B569641"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665BA7A3" w14:textId="77777777" w:rsidR="002C4F36" w:rsidRDefault="00192F4C">
            <w:pPr>
              <w:spacing w:before="40" w:after="40"/>
            </w:pPr>
            <w:r>
              <w:rPr>
                <w:b/>
                <w:sz w:val="17"/>
              </w:rPr>
              <w:t>GAP-04</w:t>
            </w:r>
          </w:p>
        </w:tc>
        <w:tc>
          <w:tcPr>
            <w:tcW w:w="3850" w:type="dxa"/>
            <w:tcBorders>
              <w:top w:val="nil"/>
              <w:left w:val="nil"/>
              <w:bottom w:val="single" w:sz="4" w:space="0" w:color="000000"/>
              <w:right w:val="single" w:sz="4" w:space="0" w:color="000000"/>
            </w:tcBorders>
            <w:shd w:val="clear" w:color="auto" w:fill="auto"/>
            <w:vAlign w:val="center"/>
          </w:tcPr>
          <w:p w14:paraId="653AF486" w14:textId="77777777" w:rsidR="002C4F36" w:rsidRDefault="00192F4C">
            <w:pPr>
              <w:spacing w:before="40" w:after="40"/>
            </w:pPr>
            <w:r>
              <w:rPr>
                <w:sz w:val="17"/>
              </w:rPr>
              <w:t>Position-level stock and movement trace: MISA eShop documents hierarchical storage positions; the case store has not yet maintained a consistent physical position map or logged every move by lot/status.</w:t>
            </w:r>
          </w:p>
        </w:tc>
        <w:tc>
          <w:tcPr>
            <w:tcW w:w="4310" w:type="dxa"/>
            <w:tcBorders>
              <w:top w:val="nil"/>
              <w:left w:val="nil"/>
              <w:bottom w:val="single" w:sz="4" w:space="0" w:color="000000"/>
              <w:right w:val="single" w:sz="4" w:space="0" w:color="000000"/>
            </w:tcBorders>
            <w:shd w:val="clear" w:color="auto" w:fill="auto"/>
            <w:vAlign w:val="center"/>
          </w:tcPr>
          <w:p w14:paraId="21C3B07E" w14:textId="77777777" w:rsidR="002C4F36" w:rsidRDefault="00192F4C">
            <w:pPr>
              <w:spacing w:before="40" w:after="40"/>
            </w:pPr>
            <w:r>
              <w:rPr>
                <w:sz w:val="17"/>
              </w:rPr>
              <w:t>Staff cannot reliably locate the intended lot or explain a misplaced quantity.</w:t>
            </w:r>
          </w:p>
        </w:tc>
      </w:tr>
      <w:tr w:rsidR="002C4F36" w14:paraId="287C1A8C"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73CF3C90" w14:textId="77777777" w:rsidR="002C4F36" w:rsidRDefault="00192F4C">
            <w:pPr>
              <w:spacing w:before="40" w:after="40"/>
            </w:pPr>
            <w:r>
              <w:rPr>
                <w:b/>
                <w:sz w:val="17"/>
              </w:rPr>
              <w:lastRenderedPageBreak/>
              <w:t>GAP-05</w:t>
            </w:r>
          </w:p>
        </w:tc>
        <w:tc>
          <w:tcPr>
            <w:tcW w:w="3850" w:type="dxa"/>
            <w:tcBorders>
              <w:top w:val="nil"/>
              <w:left w:val="nil"/>
              <w:bottom w:val="single" w:sz="4" w:space="0" w:color="000000"/>
              <w:right w:val="single" w:sz="4" w:space="0" w:color="000000"/>
            </w:tcBorders>
            <w:shd w:val="clear" w:color="auto" w:fill="auto"/>
            <w:vAlign w:val="center"/>
          </w:tcPr>
          <w:p w14:paraId="70535160" w14:textId="77777777" w:rsidR="002C4F36" w:rsidRDefault="00192F4C">
            <w:pPr>
              <w:spacing w:before="40" w:after="40"/>
            </w:pPr>
            <w:r>
              <w:rPr>
                <w:sz w:val="17"/>
              </w:rPr>
              <w:t>Transfer checkpoints and exception ownership: KiotViet documents dispatch/receipt and difference notes; MISA documents transfer orders. The store needs attributable evidence for dispatch, carrier handover and destination receipt, followed by a documented resolution of short or damaged quantities.</w:t>
            </w:r>
          </w:p>
        </w:tc>
        <w:tc>
          <w:tcPr>
            <w:tcW w:w="4310" w:type="dxa"/>
            <w:tcBorders>
              <w:top w:val="nil"/>
              <w:left w:val="nil"/>
              <w:bottom w:val="single" w:sz="4" w:space="0" w:color="000000"/>
              <w:right w:val="single" w:sz="4" w:space="0" w:color="000000"/>
            </w:tcBorders>
            <w:shd w:val="clear" w:color="auto" w:fill="auto"/>
            <w:vAlign w:val="center"/>
          </w:tcPr>
          <w:p w14:paraId="4765D3D3" w14:textId="77777777" w:rsidR="002C4F36" w:rsidRDefault="00192F4C">
            <w:pPr>
              <w:spacing w:before="40" w:after="40"/>
            </w:pPr>
            <w:r>
              <w:rPr>
                <w:sz w:val="17"/>
              </w:rPr>
              <w:t>It is difficult to establish where a transfer discrepancy occurred and who must resolve it.</w:t>
            </w:r>
          </w:p>
        </w:tc>
      </w:tr>
      <w:tr w:rsidR="002C4F36" w14:paraId="679E3036"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3C133EFB" w14:textId="77777777" w:rsidR="002C4F36" w:rsidRDefault="00192F4C">
            <w:pPr>
              <w:spacing w:before="40" w:after="40"/>
            </w:pPr>
            <w:r>
              <w:rPr>
                <w:b/>
                <w:sz w:val="17"/>
              </w:rPr>
              <w:t>GAP-06</w:t>
            </w:r>
          </w:p>
        </w:tc>
        <w:tc>
          <w:tcPr>
            <w:tcW w:w="3850" w:type="dxa"/>
            <w:tcBorders>
              <w:top w:val="nil"/>
              <w:left w:val="nil"/>
              <w:bottom w:val="single" w:sz="4" w:space="0" w:color="000000"/>
              <w:right w:val="single" w:sz="4" w:space="0" w:color="000000"/>
            </w:tcBorders>
            <w:shd w:val="clear" w:color="auto" w:fill="auto"/>
            <w:vAlign w:val="center"/>
          </w:tcPr>
          <w:p w14:paraId="49640005" w14:textId="77777777" w:rsidR="002C4F36" w:rsidRDefault="00192F4C">
            <w:pPr>
              <w:spacing w:before="40" w:after="40"/>
            </w:pPr>
            <w:r>
              <w:rPr>
                <w:sz w:val="17"/>
              </w:rPr>
              <w:t>Actual warehouse picking and issue: Existing retail sales and stock-issue functions do not replace the store's need to tie a physical issue request to the exact picked lot, location, quality status and issued quantity.</w:t>
            </w:r>
          </w:p>
        </w:tc>
        <w:tc>
          <w:tcPr>
            <w:tcW w:w="4310" w:type="dxa"/>
            <w:tcBorders>
              <w:top w:val="nil"/>
              <w:left w:val="nil"/>
              <w:bottom w:val="single" w:sz="4" w:space="0" w:color="000000"/>
              <w:right w:val="single" w:sz="4" w:space="0" w:color="000000"/>
            </w:tcBorders>
            <w:shd w:val="clear" w:color="auto" w:fill="auto"/>
            <w:vAlign w:val="center"/>
          </w:tcPr>
          <w:p w14:paraId="1C619BAE" w14:textId="77777777" w:rsidR="002C4F36" w:rsidRDefault="00192F4C">
            <w:pPr>
              <w:spacing w:before="40" w:after="40"/>
            </w:pPr>
            <w:r>
              <w:rPr>
                <w:sz w:val="17"/>
              </w:rPr>
              <w:t>The posted issue may differ from what was actually handed over.</w:t>
            </w:r>
          </w:p>
        </w:tc>
      </w:tr>
      <w:tr w:rsidR="002C4F36" w14:paraId="0B87A404"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3AAC64D4" w14:textId="77777777" w:rsidR="002C4F36" w:rsidRDefault="00192F4C">
            <w:pPr>
              <w:spacing w:before="40" w:after="40"/>
            </w:pPr>
            <w:r>
              <w:rPr>
                <w:b/>
                <w:sz w:val="17"/>
              </w:rPr>
              <w:t>GAP-07</w:t>
            </w:r>
          </w:p>
        </w:tc>
        <w:tc>
          <w:tcPr>
            <w:tcW w:w="3850" w:type="dxa"/>
            <w:tcBorders>
              <w:top w:val="nil"/>
              <w:left w:val="nil"/>
              <w:bottom w:val="single" w:sz="4" w:space="0" w:color="000000"/>
              <w:right w:val="single" w:sz="4" w:space="0" w:color="000000"/>
            </w:tcBorders>
            <w:shd w:val="clear" w:color="auto" w:fill="auto"/>
            <w:vAlign w:val="center"/>
          </w:tcPr>
          <w:p w14:paraId="02A4F15C" w14:textId="77777777" w:rsidR="002C4F36" w:rsidRDefault="00192F4C">
            <w:pPr>
              <w:spacing w:before="40" w:after="40"/>
            </w:pPr>
            <w:r>
              <w:rPr>
                <w:sz w:val="17"/>
              </w:rPr>
              <w:t>Warehouse treatment of returns: Both products support returns as retail transactions. Tân Thương needs an independent physical check for customer-return quality and supplier-return quarantine, with accepted and rejected quantities recorded before stock disposition.</w:t>
            </w:r>
          </w:p>
        </w:tc>
        <w:tc>
          <w:tcPr>
            <w:tcW w:w="4310" w:type="dxa"/>
            <w:tcBorders>
              <w:top w:val="nil"/>
              <w:left w:val="nil"/>
              <w:bottom w:val="single" w:sz="4" w:space="0" w:color="000000"/>
              <w:right w:val="single" w:sz="4" w:space="0" w:color="000000"/>
            </w:tcBorders>
            <w:shd w:val="clear" w:color="auto" w:fill="auto"/>
            <w:vAlign w:val="center"/>
          </w:tcPr>
          <w:p w14:paraId="0CCC0FD2" w14:textId="77777777" w:rsidR="002C4F36" w:rsidRDefault="00192F4C">
            <w:pPr>
              <w:spacing w:before="40" w:after="40"/>
            </w:pPr>
            <w:r>
              <w:rPr>
                <w:sz w:val="17"/>
              </w:rPr>
              <w:t>Damaged or unresolved returned goods may be mixed with usable stock.</w:t>
            </w:r>
          </w:p>
        </w:tc>
      </w:tr>
      <w:tr w:rsidR="002C4F36" w14:paraId="29868CB3"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6DABE4D0" w14:textId="77777777" w:rsidR="002C4F36" w:rsidRDefault="00192F4C">
            <w:pPr>
              <w:spacing w:before="40" w:after="40"/>
            </w:pPr>
            <w:r>
              <w:rPr>
                <w:b/>
                <w:sz w:val="17"/>
              </w:rPr>
              <w:t>GAP-08</w:t>
            </w:r>
          </w:p>
        </w:tc>
        <w:tc>
          <w:tcPr>
            <w:tcW w:w="3850" w:type="dxa"/>
            <w:tcBorders>
              <w:top w:val="nil"/>
              <w:left w:val="nil"/>
              <w:bottom w:val="single" w:sz="4" w:space="0" w:color="000000"/>
              <w:right w:val="single" w:sz="4" w:space="0" w:color="000000"/>
            </w:tcBorders>
            <w:shd w:val="clear" w:color="auto" w:fill="auto"/>
            <w:vAlign w:val="center"/>
          </w:tcPr>
          <w:p w14:paraId="7675F96C" w14:textId="77777777" w:rsidR="002C4F36" w:rsidRDefault="00192F4C">
            <w:pPr>
              <w:spacing w:before="40" w:after="40"/>
            </w:pPr>
            <w:r>
              <w:rPr>
                <w:sz w:val="17"/>
              </w:rPr>
              <w:t>Stocktake cut-off and controlled adjustment: Both products support stock counts and variance handling. The store's described practice involves paper/Excel re-entry and transactions during the count, without a consistently recorded snapshot, recount, reason and review decision.</w:t>
            </w:r>
          </w:p>
        </w:tc>
        <w:tc>
          <w:tcPr>
            <w:tcW w:w="4310" w:type="dxa"/>
            <w:tcBorders>
              <w:top w:val="nil"/>
              <w:left w:val="nil"/>
              <w:bottom w:val="single" w:sz="4" w:space="0" w:color="000000"/>
              <w:right w:val="single" w:sz="4" w:space="0" w:color="000000"/>
            </w:tcBorders>
            <w:shd w:val="clear" w:color="auto" w:fill="auto"/>
            <w:vAlign w:val="center"/>
          </w:tcPr>
          <w:p w14:paraId="26EE92E8" w14:textId="77777777" w:rsidR="002C4F36" w:rsidRDefault="00192F4C">
            <w:pPr>
              <w:spacing w:before="40" w:after="40"/>
            </w:pPr>
            <w:r>
              <w:rPr>
                <w:sz w:val="17"/>
              </w:rPr>
              <w:t>Discrepancies cannot be reconstructed reliably after a stock adjustment.</w:t>
            </w:r>
          </w:p>
        </w:tc>
      </w:tr>
      <w:tr w:rsidR="002C4F36" w14:paraId="36541FF4" w14:textId="77777777">
        <w:trPr>
          <w:cantSplit/>
          <w:trHeight w:val="278"/>
        </w:trPr>
        <w:tc>
          <w:tcPr>
            <w:tcW w:w="900" w:type="dxa"/>
            <w:tcBorders>
              <w:top w:val="nil"/>
              <w:left w:val="single" w:sz="4" w:space="0" w:color="000000"/>
              <w:bottom w:val="single" w:sz="4" w:space="0" w:color="000000"/>
              <w:right w:val="single" w:sz="4" w:space="0" w:color="000000"/>
            </w:tcBorders>
            <w:shd w:val="clear" w:color="auto" w:fill="auto"/>
            <w:vAlign w:val="center"/>
          </w:tcPr>
          <w:p w14:paraId="29D06E45" w14:textId="77777777" w:rsidR="002C4F36" w:rsidRDefault="00192F4C">
            <w:pPr>
              <w:spacing w:before="40" w:after="40"/>
            </w:pPr>
            <w:r>
              <w:rPr>
                <w:b/>
                <w:sz w:val="17"/>
              </w:rPr>
              <w:t>GAP-09</w:t>
            </w:r>
          </w:p>
        </w:tc>
        <w:tc>
          <w:tcPr>
            <w:tcW w:w="3850" w:type="dxa"/>
            <w:tcBorders>
              <w:top w:val="nil"/>
              <w:left w:val="nil"/>
              <w:bottom w:val="single" w:sz="4" w:space="0" w:color="000000"/>
              <w:right w:val="single" w:sz="4" w:space="0" w:color="000000"/>
            </w:tcBorders>
            <w:shd w:val="clear" w:color="auto" w:fill="auto"/>
            <w:vAlign w:val="center"/>
          </w:tcPr>
          <w:p w14:paraId="3C230C3B" w14:textId="77777777" w:rsidR="002C4F36" w:rsidRDefault="00192F4C">
            <w:pPr>
              <w:spacing w:before="40" w:after="40"/>
            </w:pPr>
            <w:r>
              <w:rPr>
                <w:sz w:val="17"/>
              </w:rPr>
              <w:t>Unified physical warehouse audit trail: MISA eShop provides retail documents and reports, but the store's physical inspection, bins, handovers and exception evidence remain partly in separate records. WMSD will keep source-document references rather than duplicate retail or financial processing.</w:t>
            </w:r>
          </w:p>
        </w:tc>
        <w:tc>
          <w:tcPr>
            <w:tcW w:w="4310" w:type="dxa"/>
            <w:tcBorders>
              <w:top w:val="nil"/>
              <w:left w:val="nil"/>
              <w:bottom w:val="single" w:sz="4" w:space="0" w:color="000000"/>
              <w:right w:val="single" w:sz="4" w:space="0" w:color="000000"/>
            </w:tcBorders>
            <w:shd w:val="clear" w:color="auto" w:fill="auto"/>
            <w:vAlign w:val="center"/>
          </w:tcPr>
          <w:p w14:paraId="279911FF" w14:textId="77777777" w:rsidR="002C4F36" w:rsidRDefault="00192F4C">
            <w:pPr>
              <w:spacing w:before="40" w:after="40"/>
            </w:pPr>
            <w:r>
              <w:rPr>
                <w:sz w:val="17"/>
              </w:rPr>
              <w:t>An individual quantity cannot be followed across receiving, storage, movement, issue and return.</w:t>
            </w:r>
          </w:p>
        </w:tc>
      </w:tr>
    </w:tbl>
    <w:p w14:paraId="545AB5F2" w14:textId="77777777" w:rsidR="002C4F36" w:rsidRPr="009C020F" w:rsidRDefault="00192F4C">
      <w:pPr>
        <w:spacing w:before="240" w:after="240" w:line="252" w:lineRule="auto"/>
        <w:jc w:val="both"/>
        <w:rPr>
          <w:bCs/>
        </w:rPr>
      </w:pPr>
      <w:r w:rsidRPr="009C020F">
        <w:rPr>
          <w:b/>
        </w:rPr>
        <w:t>Section Summary</w:t>
      </w:r>
      <w:r w:rsidRPr="009C020F">
        <w:rPr>
          <w:bCs/>
        </w:rPr>
        <w:t>. KiotViet and MISA eShop already offer established retail and inventory functions. The nine GAPs describe the store's unresolved physical controls and fragmented records. WMSD addresses tile-specific inspection, traceable stock events, exception resolution and count accountability, together with Sales Order fulfilment and internal invoicing. Financial accounting and sales payment/debt management remain outside WMSD.</w:t>
      </w:r>
    </w:p>
    <w:p w14:paraId="3702EABE" w14:textId="77777777" w:rsidR="002C4F36" w:rsidRDefault="00192F4C">
      <w:pPr>
        <w:pStyle w:val="Heading1"/>
        <w:keepLines w:val="0"/>
        <w:spacing w:before="480" w:after="120"/>
        <w:jc w:val="both"/>
        <w:rPr>
          <w:sz w:val="46"/>
          <w:szCs w:val="46"/>
        </w:rPr>
      </w:pPr>
      <w:bookmarkStart w:id="10" w:name="_siuxq6yqopj6" w:colFirst="0" w:colLast="0"/>
      <w:bookmarkEnd w:id="10"/>
      <w:r>
        <w:rPr>
          <w:sz w:val="46"/>
          <w:szCs w:val="46"/>
        </w:rPr>
        <w:t>IV. Proposed Solution</w:t>
      </w:r>
    </w:p>
    <w:p w14:paraId="05F44F19" w14:textId="77777777" w:rsidR="002C4F36" w:rsidRDefault="00192F4C">
      <w:pPr>
        <w:spacing w:before="240" w:after="240" w:line="252" w:lineRule="auto"/>
        <w:jc w:val="both"/>
      </w:pPr>
      <w:r>
        <w:t>WMSD is a responsive web application for Store Owner, Accountant, Inventory Staff, Sales Staff and Administrator. The proposed solution links warehouse execution with Sales Orders, internal invoicing and accepted customer-return refund records. WMSD includes Sales Orders, Outbound Deliveries, picking Transfer Orders, Post Goods Issue, internal invoice issuance with PDF/print output, SMTP order/invoice status notifications, customer and supplier returns, and approval and evidence recording for externally completed customer-return refunds. Master data and manually entered selling prices are included; any margin calculation is performed outside WMSD. Sales payment collection, deposits, receivables, debt, full accounting, statutory e-invoicing and live MISA integration are excluded. A general-purpose function to create or edit business policies is not implemented.</w:t>
      </w:r>
    </w:p>
    <w:tbl>
      <w:tblPr>
        <w:tblStyle w:val="Style20"/>
        <w:tblW w:w="0" w:type="auto"/>
        <w:jc w:val="center"/>
        <w:tblInd w:w="0" w:type="dxa"/>
        <w:tblLayout w:type="fixed"/>
        <w:tblLook w:val="04A0" w:firstRow="1" w:lastRow="0" w:firstColumn="1" w:lastColumn="0" w:noHBand="0" w:noVBand="1"/>
      </w:tblPr>
      <w:tblGrid>
        <w:gridCol w:w="935"/>
        <w:gridCol w:w="1956"/>
        <w:gridCol w:w="5046"/>
        <w:gridCol w:w="935"/>
      </w:tblGrid>
      <w:tr w:rsidR="002C4F36" w14:paraId="5354B1CE" w14:textId="77777777">
        <w:trPr>
          <w:cantSplit/>
          <w:tblHeader/>
          <w:jc w:val="center"/>
        </w:trPr>
        <w:tc>
          <w:tcPr>
            <w:tcW w:w="935" w:type="dxa"/>
            <w:tcBorders>
              <w:top w:val="single" w:sz="6" w:space="0" w:color="808080"/>
              <w:left w:val="single" w:sz="6" w:space="0" w:color="808080"/>
              <w:bottom w:val="single" w:sz="6" w:space="0" w:color="808080"/>
              <w:right w:val="single" w:sz="6" w:space="0" w:color="808080"/>
            </w:tcBorders>
            <w:shd w:val="clear" w:color="auto" w:fill="F8E1D1"/>
            <w:vAlign w:val="center"/>
          </w:tcPr>
          <w:p w14:paraId="088B1DEB" w14:textId="77777777" w:rsidR="002C4F36" w:rsidRDefault="00192F4C">
            <w:pPr>
              <w:spacing w:before="40" w:after="40"/>
            </w:pPr>
            <w:r>
              <w:rPr>
                <w:b/>
                <w:sz w:val="17"/>
              </w:rPr>
              <w:lastRenderedPageBreak/>
              <w:t>Gap ID</w:t>
            </w:r>
          </w:p>
        </w:tc>
        <w:tc>
          <w:tcPr>
            <w:tcW w:w="1956" w:type="dxa"/>
            <w:tcBorders>
              <w:top w:val="single" w:sz="6" w:space="0" w:color="808080"/>
              <w:left w:val="single" w:sz="6" w:space="0" w:color="808080"/>
              <w:bottom w:val="single" w:sz="6" w:space="0" w:color="808080"/>
              <w:right w:val="single" w:sz="6" w:space="0" w:color="808080"/>
            </w:tcBorders>
            <w:shd w:val="clear" w:color="auto" w:fill="F8E1D1"/>
            <w:vAlign w:val="center"/>
          </w:tcPr>
          <w:p w14:paraId="5C077DD0" w14:textId="77777777" w:rsidR="002C4F36" w:rsidRDefault="00192F4C">
            <w:pPr>
              <w:spacing w:before="40" w:after="40"/>
            </w:pPr>
            <w:r>
              <w:rPr>
                <w:b/>
                <w:sz w:val="17"/>
              </w:rPr>
              <w:t>Proposed solution</w:t>
            </w:r>
          </w:p>
        </w:tc>
        <w:tc>
          <w:tcPr>
            <w:tcW w:w="5046" w:type="dxa"/>
            <w:tcBorders>
              <w:top w:val="single" w:sz="6" w:space="0" w:color="808080"/>
              <w:left w:val="single" w:sz="6" w:space="0" w:color="808080"/>
              <w:bottom w:val="single" w:sz="6" w:space="0" w:color="808080"/>
              <w:right w:val="single" w:sz="6" w:space="0" w:color="808080"/>
            </w:tcBorders>
            <w:shd w:val="clear" w:color="auto" w:fill="F8E1D1"/>
            <w:vAlign w:val="center"/>
          </w:tcPr>
          <w:p w14:paraId="26726C4E" w14:textId="77777777" w:rsidR="002C4F36" w:rsidRDefault="00192F4C">
            <w:pPr>
              <w:spacing w:before="40" w:after="40"/>
            </w:pPr>
            <w:r>
              <w:rPr>
                <w:b/>
                <w:sz w:val="17"/>
              </w:rPr>
              <w:t>Operational handling</w:t>
            </w:r>
          </w:p>
        </w:tc>
        <w:tc>
          <w:tcPr>
            <w:tcW w:w="935" w:type="dxa"/>
            <w:tcBorders>
              <w:top w:val="single" w:sz="6" w:space="0" w:color="808080"/>
              <w:left w:val="single" w:sz="6" w:space="0" w:color="808080"/>
              <w:bottom w:val="single" w:sz="6" w:space="0" w:color="808080"/>
              <w:right w:val="single" w:sz="6" w:space="0" w:color="808080"/>
            </w:tcBorders>
            <w:shd w:val="clear" w:color="auto" w:fill="F8E1D1"/>
            <w:vAlign w:val="center"/>
          </w:tcPr>
          <w:p w14:paraId="0EB1BAB7" w14:textId="77777777" w:rsidR="002C4F36" w:rsidRDefault="00192F4C">
            <w:pPr>
              <w:spacing w:before="40" w:after="40"/>
            </w:pPr>
            <w:r>
              <w:rPr>
                <w:b/>
                <w:sz w:val="17"/>
              </w:rPr>
              <w:t>Major FE</w:t>
            </w:r>
          </w:p>
        </w:tc>
      </w:tr>
      <w:tr w:rsidR="002C4F36" w14:paraId="3C7764C5"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733615EE" w14:textId="77777777" w:rsidR="002C4F36" w:rsidRDefault="00192F4C">
            <w:pPr>
              <w:spacing w:before="40" w:after="40"/>
            </w:pPr>
            <w:r>
              <w:rPr>
                <w:sz w:val="17"/>
              </w:rPr>
              <w:t>GAP-01</w:t>
            </w:r>
          </w:p>
        </w:tc>
        <w:tc>
          <w:tcPr>
            <w:tcW w:w="1956" w:type="dxa"/>
            <w:tcBorders>
              <w:top w:val="single" w:sz="6" w:space="0" w:color="808080"/>
              <w:left w:val="single" w:sz="6" w:space="0" w:color="808080"/>
              <w:bottom w:val="single" w:sz="6" w:space="0" w:color="808080"/>
              <w:right w:val="single" w:sz="6" w:space="0" w:color="808080"/>
            </w:tcBorders>
            <w:vAlign w:val="center"/>
          </w:tcPr>
          <w:p w14:paraId="7CF45374" w14:textId="77777777" w:rsidR="002C4F36" w:rsidRDefault="00192F4C">
            <w:pPr>
              <w:spacing w:before="40" w:after="40"/>
            </w:pPr>
            <w:r>
              <w:rPr>
                <w:sz w:val="17"/>
              </w:rPr>
              <w:t>Purchase deliveries and outstanding balances</w:t>
            </w:r>
          </w:p>
        </w:tc>
        <w:tc>
          <w:tcPr>
            <w:tcW w:w="5046" w:type="dxa"/>
            <w:tcBorders>
              <w:top w:val="single" w:sz="6" w:space="0" w:color="808080"/>
              <w:left w:val="single" w:sz="6" w:space="0" w:color="808080"/>
              <w:bottom w:val="single" w:sz="6" w:space="0" w:color="808080"/>
              <w:right w:val="single" w:sz="6" w:space="0" w:color="808080"/>
            </w:tcBorders>
            <w:vAlign w:val="center"/>
          </w:tcPr>
          <w:p w14:paraId="44327D0E" w14:textId="77777777" w:rsidR="002C4F36" w:rsidRDefault="00192F4C">
            <w:pPr>
              <w:spacing w:before="40" w:after="40"/>
            </w:pPr>
            <w:r>
              <w:rPr>
                <w:sz w:val="17"/>
              </w:rPr>
              <w:t>Record the supplier-confirmed order and each receipt separately. On each visit keep ordered, received, accepted, pending/rejected and unreceived quantities, then reconcile completion only when the remaining quantities are resolved.</w:t>
            </w:r>
          </w:p>
        </w:tc>
        <w:tc>
          <w:tcPr>
            <w:tcW w:w="935" w:type="dxa"/>
            <w:tcBorders>
              <w:top w:val="single" w:sz="6" w:space="0" w:color="808080"/>
              <w:left w:val="single" w:sz="6" w:space="0" w:color="808080"/>
              <w:bottom w:val="single" w:sz="6" w:space="0" w:color="808080"/>
              <w:right w:val="single" w:sz="6" w:space="0" w:color="808080"/>
            </w:tcBorders>
            <w:vAlign w:val="center"/>
          </w:tcPr>
          <w:p w14:paraId="5FF45BEC" w14:textId="77777777" w:rsidR="002C4F36" w:rsidRDefault="00192F4C">
            <w:pPr>
              <w:spacing w:before="40" w:after="40"/>
            </w:pPr>
            <w:r>
              <w:rPr>
                <w:sz w:val="17"/>
              </w:rPr>
              <w:t>FE-01</w:t>
            </w:r>
          </w:p>
        </w:tc>
      </w:tr>
      <w:tr w:rsidR="002C4F36" w14:paraId="33847256"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4B61B2F5" w14:textId="77777777" w:rsidR="002C4F36" w:rsidRDefault="00192F4C">
            <w:pPr>
              <w:spacing w:before="40" w:after="40"/>
            </w:pPr>
            <w:r>
              <w:rPr>
                <w:sz w:val="17"/>
              </w:rPr>
              <w:t>GAP-02</w:t>
            </w:r>
          </w:p>
        </w:tc>
        <w:tc>
          <w:tcPr>
            <w:tcW w:w="1956" w:type="dxa"/>
            <w:tcBorders>
              <w:top w:val="single" w:sz="6" w:space="0" w:color="808080"/>
              <w:left w:val="single" w:sz="6" w:space="0" w:color="808080"/>
              <w:bottom w:val="single" w:sz="6" w:space="0" w:color="808080"/>
              <w:right w:val="single" w:sz="6" w:space="0" w:color="808080"/>
            </w:tcBorders>
            <w:vAlign w:val="center"/>
          </w:tcPr>
          <w:p w14:paraId="7E1B2F3A" w14:textId="77777777" w:rsidR="002C4F36" w:rsidRDefault="00192F4C">
            <w:pPr>
              <w:spacing w:before="40" w:after="40"/>
            </w:pPr>
            <w:r>
              <w:rPr>
                <w:sz w:val="17"/>
              </w:rPr>
              <w:t>Tile master / lot / conversion rules</w:t>
            </w:r>
          </w:p>
        </w:tc>
        <w:tc>
          <w:tcPr>
            <w:tcW w:w="5046" w:type="dxa"/>
            <w:tcBorders>
              <w:top w:val="single" w:sz="6" w:space="0" w:color="808080"/>
              <w:left w:val="single" w:sz="6" w:space="0" w:color="808080"/>
              <w:bottom w:val="single" w:sz="6" w:space="0" w:color="808080"/>
              <w:right w:val="single" w:sz="6" w:space="0" w:color="808080"/>
            </w:tcBorders>
            <w:vAlign w:val="center"/>
          </w:tcPr>
          <w:p w14:paraId="73EFB62F" w14:textId="77777777" w:rsidR="002C4F36" w:rsidRDefault="00192F4C">
            <w:pPr>
              <w:spacing w:before="40" w:after="40"/>
            </w:pPr>
            <w:r>
              <w:rPr>
                <w:sz w:val="17"/>
              </w:rPr>
              <w:t>Store material and dimensions, lot, tone, actual calibre, pack size and controlled conversions between boxes, pieces and m²; validate product specification when goods enter or leave the warehouse.</w:t>
            </w:r>
          </w:p>
        </w:tc>
        <w:tc>
          <w:tcPr>
            <w:tcW w:w="935" w:type="dxa"/>
            <w:tcBorders>
              <w:top w:val="single" w:sz="6" w:space="0" w:color="808080"/>
              <w:left w:val="single" w:sz="6" w:space="0" w:color="808080"/>
              <w:bottom w:val="single" w:sz="6" w:space="0" w:color="808080"/>
              <w:right w:val="single" w:sz="6" w:space="0" w:color="808080"/>
            </w:tcBorders>
            <w:vAlign w:val="center"/>
          </w:tcPr>
          <w:p w14:paraId="4E2D1B7D" w14:textId="77777777" w:rsidR="002C4F36" w:rsidRDefault="00192F4C">
            <w:pPr>
              <w:spacing w:before="40" w:after="40"/>
            </w:pPr>
            <w:r>
              <w:rPr>
                <w:sz w:val="17"/>
              </w:rPr>
              <w:t>FE-02</w:t>
            </w:r>
          </w:p>
        </w:tc>
      </w:tr>
      <w:tr w:rsidR="002C4F36" w14:paraId="456B508E"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7B23249B" w14:textId="77777777" w:rsidR="002C4F36" w:rsidRDefault="00192F4C">
            <w:pPr>
              <w:spacing w:before="40" w:after="40"/>
            </w:pPr>
            <w:r>
              <w:rPr>
                <w:sz w:val="17"/>
              </w:rPr>
              <w:t>GAP-03</w:t>
            </w:r>
          </w:p>
        </w:tc>
        <w:tc>
          <w:tcPr>
            <w:tcW w:w="1956" w:type="dxa"/>
            <w:tcBorders>
              <w:top w:val="single" w:sz="6" w:space="0" w:color="808080"/>
              <w:left w:val="single" w:sz="6" w:space="0" w:color="808080"/>
              <w:bottom w:val="single" w:sz="6" w:space="0" w:color="808080"/>
              <w:right w:val="single" w:sz="6" w:space="0" w:color="808080"/>
            </w:tcBorders>
            <w:vAlign w:val="center"/>
          </w:tcPr>
          <w:p w14:paraId="0E404692" w14:textId="77777777" w:rsidR="002C4F36" w:rsidRDefault="00192F4C">
            <w:pPr>
              <w:spacing w:before="40" w:after="40"/>
            </w:pPr>
            <w:r>
              <w:rPr>
                <w:sz w:val="17"/>
              </w:rPr>
              <w:t>Receiving inspection and stock eligibility</w:t>
            </w:r>
          </w:p>
        </w:tc>
        <w:tc>
          <w:tcPr>
            <w:tcW w:w="5046" w:type="dxa"/>
            <w:tcBorders>
              <w:top w:val="single" w:sz="6" w:space="0" w:color="808080"/>
              <w:left w:val="single" w:sz="6" w:space="0" w:color="808080"/>
              <w:bottom w:val="single" w:sz="6" w:space="0" w:color="808080"/>
              <w:right w:val="single" w:sz="6" w:space="0" w:color="808080"/>
            </w:tcBorders>
            <w:vAlign w:val="center"/>
          </w:tcPr>
          <w:p w14:paraId="52E0170B" w14:textId="77777777" w:rsidR="002C4F36" w:rsidRDefault="00192F4C">
            <w:pPr>
              <w:spacing w:before="40" w:after="40"/>
            </w:pPr>
            <w:r>
              <w:rPr>
                <w:sz w:val="17"/>
              </w:rPr>
              <w:t>Register actual receipt quantities, inspect tile attributes and box condition, classify accepted/pending/damaged/rejected quantities and allow picking only from usable stock.</w:t>
            </w:r>
          </w:p>
        </w:tc>
        <w:tc>
          <w:tcPr>
            <w:tcW w:w="935" w:type="dxa"/>
            <w:tcBorders>
              <w:top w:val="single" w:sz="6" w:space="0" w:color="808080"/>
              <w:left w:val="single" w:sz="6" w:space="0" w:color="808080"/>
              <w:bottom w:val="single" w:sz="6" w:space="0" w:color="808080"/>
              <w:right w:val="single" w:sz="6" w:space="0" w:color="808080"/>
            </w:tcBorders>
            <w:vAlign w:val="center"/>
          </w:tcPr>
          <w:p w14:paraId="79E0F030" w14:textId="77777777" w:rsidR="002C4F36" w:rsidRDefault="00192F4C">
            <w:pPr>
              <w:spacing w:before="40" w:after="40"/>
            </w:pPr>
            <w:r>
              <w:rPr>
                <w:sz w:val="17"/>
              </w:rPr>
              <w:t>FE-03</w:t>
            </w:r>
          </w:p>
        </w:tc>
      </w:tr>
      <w:tr w:rsidR="002C4F36" w14:paraId="0A81EA68"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40FE3FD0" w14:textId="77777777" w:rsidR="002C4F36" w:rsidRDefault="00192F4C">
            <w:pPr>
              <w:spacing w:before="40" w:after="40"/>
            </w:pPr>
            <w:r>
              <w:rPr>
                <w:sz w:val="17"/>
              </w:rPr>
              <w:t>GAP-04</w:t>
            </w:r>
          </w:p>
        </w:tc>
        <w:tc>
          <w:tcPr>
            <w:tcW w:w="1956" w:type="dxa"/>
            <w:tcBorders>
              <w:top w:val="single" w:sz="6" w:space="0" w:color="808080"/>
              <w:left w:val="single" w:sz="6" w:space="0" w:color="808080"/>
              <w:bottom w:val="single" w:sz="6" w:space="0" w:color="808080"/>
              <w:right w:val="single" w:sz="6" w:space="0" w:color="808080"/>
            </w:tcBorders>
            <w:vAlign w:val="center"/>
          </w:tcPr>
          <w:p w14:paraId="74E2DB70" w14:textId="77777777" w:rsidR="002C4F36" w:rsidRDefault="00192F4C">
            <w:pPr>
              <w:spacing w:before="40" w:after="40"/>
            </w:pPr>
            <w:r>
              <w:rPr>
                <w:sz w:val="17"/>
              </w:rPr>
              <w:t>Bin-level stock control</w:t>
            </w:r>
          </w:p>
        </w:tc>
        <w:tc>
          <w:tcPr>
            <w:tcW w:w="5046" w:type="dxa"/>
            <w:tcBorders>
              <w:top w:val="single" w:sz="6" w:space="0" w:color="808080"/>
              <w:left w:val="single" w:sz="6" w:space="0" w:color="808080"/>
              <w:bottom w:val="single" w:sz="6" w:space="0" w:color="808080"/>
              <w:right w:val="single" w:sz="6" w:space="0" w:color="808080"/>
            </w:tcBorders>
            <w:vAlign w:val="center"/>
          </w:tcPr>
          <w:p w14:paraId="3E093F77" w14:textId="77777777" w:rsidR="002C4F36" w:rsidRDefault="00192F4C">
            <w:pPr>
              <w:spacing w:before="40" w:after="40"/>
            </w:pPr>
            <w:r>
              <w:rPr>
                <w:sz w:val="17"/>
              </w:rPr>
              <w:t>Maintain areas and positions; assign accepted stock by lot/tone/calibre/status and record every physical relocation with source and destination locations.</w:t>
            </w:r>
          </w:p>
        </w:tc>
        <w:tc>
          <w:tcPr>
            <w:tcW w:w="935" w:type="dxa"/>
            <w:tcBorders>
              <w:top w:val="single" w:sz="6" w:space="0" w:color="808080"/>
              <w:left w:val="single" w:sz="6" w:space="0" w:color="808080"/>
              <w:bottom w:val="single" w:sz="6" w:space="0" w:color="808080"/>
              <w:right w:val="single" w:sz="6" w:space="0" w:color="808080"/>
            </w:tcBorders>
            <w:vAlign w:val="center"/>
          </w:tcPr>
          <w:p w14:paraId="03D481BD" w14:textId="77777777" w:rsidR="002C4F36" w:rsidRDefault="00192F4C">
            <w:pPr>
              <w:spacing w:before="40" w:after="40"/>
            </w:pPr>
            <w:r>
              <w:rPr>
                <w:sz w:val="17"/>
              </w:rPr>
              <w:t>FE-04</w:t>
            </w:r>
          </w:p>
        </w:tc>
      </w:tr>
      <w:tr w:rsidR="002C4F36" w14:paraId="2DF24A55"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350A5AD8" w14:textId="77777777" w:rsidR="002C4F36" w:rsidRDefault="00192F4C">
            <w:pPr>
              <w:spacing w:before="40" w:after="40"/>
            </w:pPr>
            <w:r>
              <w:rPr>
                <w:sz w:val="17"/>
              </w:rPr>
              <w:t>GAP-05</w:t>
            </w:r>
          </w:p>
        </w:tc>
        <w:tc>
          <w:tcPr>
            <w:tcW w:w="1956" w:type="dxa"/>
            <w:tcBorders>
              <w:top w:val="single" w:sz="6" w:space="0" w:color="808080"/>
              <w:left w:val="single" w:sz="6" w:space="0" w:color="808080"/>
              <w:bottom w:val="single" w:sz="6" w:space="0" w:color="808080"/>
              <w:right w:val="single" w:sz="6" w:space="0" w:color="808080"/>
            </w:tcBorders>
            <w:vAlign w:val="center"/>
          </w:tcPr>
          <w:p w14:paraId="694BD9BF" w14:textId="77777777" w:rsidR="002C4F36" w:rsidRDefault="00192F4C">
            <w:pPr>
              <w:spacing w:before="40" w:after="40"/>
            </w:pPr>
            <w:r>
              <w:rPr>
                <w:sz w:val="17"/>
              </w:rPr>
              <w:t>Evidence-based transfer reconciliation</w:t>
            </w:r>
          </w:p>
        </w:tc>
        <w:tc>
          <w:tcPr>
            <w:tcW w:w="5046" w:type="dxa"/>
            <w:tcBorders>
              <w:top w:val="single" w:sz="6" w:space="0" w:color="808080"/>
              <w:left w:val="single" w:sz="6" w:space="0" w:color="808080"/>
              <w:bottom w:val="single" w:sz="6" w:space="0" w:color="808080"/>
              <w:right w:val="single" w:sz="6" w:space="0" w:color="808080"/>
            </w:tcBorders>
            <w:vAlign w:val="center"/>
          </w:tcPr>
          <w:p w14:paraId="1DED66F4" w14:textId="77777777" w:rsidR="002C4F36" w:rsidRDefault="00192F4C">
            <w:pPr>
              <w:spacing w:before="40" w:after="40"/>
            </w:pPr>
            <w:r>
              <w:rPr>
                <w:sz w:val="17"/>
              </w:rPr>
              <w:t>Record transfer request and owner decision, actual dispatch, carrier handover and destination receipt; retain quantity, actor, time and supporting evidence, keeping differences open until resolved.</w:t>
            </w:r>
          </w:p>
        </w:tc>
        <w:tc>
          <w:tcPr>
            <w:tcW w:w="935" w:type="dxa"/>
            <w:tcBorders>
              <w:top w:val="single" w:sz="6" w:space="0" w:color="808080"/>
              <w:left w:val="single" w:sz="6" w:space="0" w:color="808080"/>
              <w:bottom w:val="single" w:sz="6" w:space="0" w:color="808080"/>
              <w:right w:val="single" w:sz="6" w:space="0" w:color="808080"/>
            </w:tcBorders>
            <w:vAlign w:val="center"/>
          </w:tcPr>
          <w:p w14:paraId="37936E11" w14:textId="77777777" w:rsidR="002C4F36" w:rsidRDefault="00192F4C">
            <w:pPr>
              <w:spacing w:before="40" w:after="40"/>
            </w:pPr>
            <w:r>
              <w:rPr>
                <w:sz w:val="17"/>
              </w:rPr>
              <w:t>FE-05</w:t>
            </w:r>
          </w:p>
        </w:tc>
      </w:tr>
      <w:tr w:rsidR="002C4F36" w14:paraId="32C066CA"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431A75A5" w14:textId="77777777" w:rsidR="002C4F36" w:rsidRDefault="00192F4C">
            <w:pPr>
              <w:spacing w:before="40" w:after="40"/>
            </w:pPr>
            <w:r>
              <w:rPr>
                <w:sz w:val="17"/>
              </w:rPr>
              <w:t>GAP-06</w:t>
            </w:r>
          </w:p>
        </w:tc>
        <w:tc>
          <w:tcPr>
            <w:tcW w:w="1956" w:type="dxa"/>
            <w:tcBorders>
              <w:top w:val="single" w:sz="6" w:space="0" w:color="808080"/>
              <w:left w:val="single" w:sz="6" w:space="0" w:color="808080"/>
              <w:bottom w:val="single" w:sz="6" w:space="0" w:color="808080"/>
              <w:right w:val="single" w:sz="6" w:space="0" w:color="808080"/>
            </w:tcBorders>
            <w:vAlign w:val="center"/>
          </w:tcPr>
          <w:p w14:paraId="692021D1" w14:textId="77777777" w:rsidR="002C4F36" w:rsidRDefault="00192F4C">
            <w:pPr>
              <w:spacing w:before="40" w:after="40"/>
            </w:pPr>
            <w:r>
              <w:rPr>
                <w:sz w:val="17"/>
              </w:rPr>
              <w:t>Sales Order fulfilment and internal invoicing</w:t>
            </w:r>
          </w:p>
        </w:tc>
        <w:tc>
          <w:tcPr>
            <w:tcW w:w="5046" w:type="dxa"/>
            <w:tcBorders>
              <w:top w:val="single" w:sz="6" w:space="0" w:color="808080"/>
              <w:left w:val="single" w:sz="6" w:space="0" w:color="808080"/>
              <w:bottom w:val="single" w:sz="6" w:space="0" w:color="808080"/>
              <w:right w:val="single" w:sz="6" w:space="0" w:color="808080"/>
            </w:tcBorders>
            <w:vAlign w:val="center"/>
          </w:tcPr>
          <w:p w14:paraId="10BE37D4" w14:textId="77777777" w:rsidR="002C4F36" w:rsidRDefault="00192F4C">
            <w:pPr>
              <w:spacing w:before="40" w:after="40"/>
            </w:pPr>
            <w:r>
              <w:rPr>
                <w:sz w:val="17"/>
              </w:rPr>
              <w:t>Create Sales Order and Outbound Delivery, create/confirm picking TO into staging, and post actual Goods Issue once. Issue the internal invoice for eligible unbilled quantities and send status email after commit. No sales payment collection or debt ledger is implemented.</w:t>
            </w:r>
          </w:p>
        </w:tc>
        <w:tc>
          <w:tcPr>
            <w:tcW w:w="935" w:type="dxa"/>
            <w:tcBorders>
              <w:top w:val="single" w:sz="6" w:space="0" w:color="808080"/>
              <w:left w:val="single" w:sz="6" w:space="0" w:color="808080"/>
              <w:bottom w:val="single" w:sz="6" w:space="0" w:color="808080"/>
              <w:right w:val="single" w:sz="6" w:space="0" w:color="808080"/>
            </w:tcBorders>
            <w:vAlign w:val="center"/>
          </w:tcPr>
          <w:p w14:paraId="6C707EE1" w14:textId="77777777" w:rsidR="002C4F36" w:rsidRDefault="00192F4C">
            <w:pPr>
              <w:spacing w:before="40" w:after="40"/>
            </w:pPr>
            <w:r>
              <w:rPr>
                <w:sz w:val="17"/>
              </w:rPr>
              <w:t>FE-06</w:t>
            </w:r>
          </w:p>
        </w:tc>
      </w:tr>
      <w:tr w:rsidR="002C4F36" w14:paraId="2AAE75C4"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1A342056" w14:textId="77777777" w:rsidR="002C4F36" w:rsidRDefault="00192F4C">
            <w:pPr>
              <w:spacing w:before="40" w:after="40"/>
            </w:pPr>
            <w:r>
              <w:rPr>
                <w:sz w:val="17"/>
              </w:rPr>
              <w:t>GAP-07</w:t>
            </w:r>
          </w:p>
        </w:tc>
        <w:tc>
          <w:tcPr>
            <w:tcW w:w="1956" w:type="dxa"/>
            <w:tcBorders>
              <w:top w:val="single" w:sz="6" w:space="0" w:color="808080"/>
              <w:left w:val="single" w:sz="6" w:space="0" w:color="808080"/>
              <w:bottom w:val="single" w:sz="6" w:space="0" w:color="808080"/>
              <w:right w:val="single" w:sz="6" w:space="0" w:color="808080"/>
            </w:tcBorders>
            <w:vAlign w:val="center"/>
          </w:tcPr>
          <w:p w14:paraId="5CC94B9F" w14:textId="77777777" w:rsidR="002C4F36" w:rsidRDefault="00192F4C">
            <w:pPr>
              <w:spacing w:before="40" w:after="40"/>
            </w:pPr>
            <w:r>
              <w:rPr>
                <w:sz w:val="17"/>
              </w:rPr>
              <w:t>Quality-controlled returns</w:t>
            </w:r>
          </w:p>
        </w:tc>
        <w:tc>
          <w:tcPr>
            <w:tcW w:w="5046" w:type="dxa"/>
            <w:tcBorders>
              <w:top w:val="single" w:sz="6" w:space="0" w:color="808080"/>
              <w:left w:val="single" w:sz="6" w:space="0" w:color="808080"/>
              <w:bottom w:val="single" w:sz="6" w:space="0" w:color="808080"/>
              <w:right w:val="single" w:sz="6" w:space="0" w:color="808080"/>
            </w:tcBorders>
            <w:vAlign w:val="center"/>
          </w:tcPr>
          <w:p w14:paraId="3166FE6F" w14:textId="77777777" w:rsidR="002C4F36" w:rsidRDefault="00192F4C">
            <w:pPr>
              <w:spacing w:before="40" w:after="40"/>
            </w:pPr>
            <w:r>
              <w:rPr>
                <w:sz w:val="17"/>
              </w:rPr>
              <w:t>Inspect customer returns before re-admitting stock; isolate damaged or supplier-return quantities, then record the physical supplier-return handover against the original warehouse receipt. For accepted customer returns, Accountant requests a refund, Store Owner approves it, and Accountant records evidence of completion outside WMSD. Sales payment collection and debt management remain excluded.</w:t>
            </w:r>
          </w:p>
        </w:tc>
        <w:tc>
          <w:tcPr>
            <w:tcW w:w="935" w:type="dxa"/>
            <w:tcBorders>
              <w:top w:val="single" w:sz="6" w:space="0" w:color="808080"/>
              <w:left w:val="single" w:sz="6" w:space="0" w:color="808080"/>
              <w:bottom w:val="single" w:sz="6" w:space="0" w:color="808080"/>
              <w:right w:val="single" w:sz="6" w:space="0" w:color="808080"/>
            </w:tcBorders>
            <w:vAlign w:val="center"/>
          </w:tcPr>
          <w:p w14:paraId="573BC2D6" w14:textId="77777777" w:rsidR="002C4F36" w:rsidRDefault="00192F4C">
            <w:pPr>
              <w:spacing w:before="40" w:after="40"/>
            </w:pPr>
            <w:r>
              <w:rPr>
                <w:sz w:val="17"/>
              </w:rPr>
              <w:t>FE-07</w:t>
            </w:r>
          </w:p>
        </w:tc>
      </w:tr>
      <w:tr w:rsidR="002C4F36" w14:paraId="6D6A5808"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01E8BADF" w14:textId="77777777" w:rsidR="002C4F36" w:rsidRDefault="00192F4C">
            <w:pPr>
              <w:spacing w:before="40" w:after="40"/>
            </w:pPr>
            <w:r>
              <w:rPr>
                <w:sz w:val="17"/>
              </w:rPr>
              <w:t>GAP-08</w:t>
            </w:r>
          </w:p>
        </w:tc>
        <w:tc>
          <w:tcPr>
            <w:tcW w:w="1956" w:type="dxa"/>
            <w:tcBorders>
              <w:top w:val="single" w:sz="6" w:space="0" w:color="808080"/>
              <w:left w:val="single" w:sz="6" w:space="0" w:color="808080"/>
              <w:bottom w:val="single" w:sz="6" w:space="0" w:color="808080"/>
              <w:right w:val="single" w:sz="6" w:space="0" w:color="808080"/>
            </w:tcBorders>
            <w:vAlign w:val="center"/>
          </w:tcPr>
          <w:p w14:paraId="5855A83F" w14:textId="77777777" w:rsidR="002C4F36" w:rsidRDefault="00192F4C">
            <w:pPr>
              <w:spacing w:before="40" w:after="40"/>
            </w:pPr>
            <w:r>
              <w:rPr>
                <w:sz w:val="17"/>
              </w:rPr>
              <w:t>Controlled inventory stocktake</w:t>
            </w:r>
          </w:p>
        </w:tc>
        <w:tc>
          <w:tcPr>
            <w:tcW w:w="5046" w:type="dxa"/>
            <w:tcBorders>
              <w:top w:val="single" w:sz="6" w:space="0" w:color="808080"/>
              <w:left w:val="single" w:sz="6" w:space="0" w:color="808080"/>
              <w:bottom w:val="single" w:sz="6" w:space="0" w:color="808080"/>
              <w:right w:val="single" w:sz="6" w:space="0" w:color="808080"/>
            </w:tcBorders>
            <w:vAlign w:val="center"/>
          </w:tcPr>
          <w:p w14:paraId="69244B4F" w14:textId="77777777" w:rsidR="002C4F36" w:rsidRDefault="00192F4C">
            <w:pPr>
              <w:spacing w:before="40" w:after="40"/>
            </w:pPr>
            <w:r>
              <w:rPr>
                <w:sz w:val="17"/>
              </w:rPr>
              <w:t>Capture actual counts by location, lot and status against a dated book-stock snapshot; preserve later movements, variance, recount, cause and owner-reviewed adjustment before closure.</w:t>
            </w:r>
          </w:p>
        </w:tc>
        <w:tc>
          <w:tcPr>
            <w:tcW w:w="935" w:type="dxa"/>
            <w:tcBorders>
              <w:top w:val="single" w:sz="6" w:space="0" w:color="808080"/>
              <w:left w:val="single" w:sz="6" w:space="0" w:color="808080"/>
              <w:bottom w:val="single" w:sz="6" w:space="0" w:color="808080"/>
              <w:right w:val="single" w:sz="6" w:space="0" w:color="808080"/>
            </w:tcBorders>
            <w:vAlign w:val="center"/>
          </w:tcPr>
          <w:p w14:paraId="3069FF0D" w14:textId="77777777" w:rsidR="002C4F36" w:rsidRDefault="00192F4C">
            <w:pPr>
              <w:spacing w:before="40" w:after="40"/>
            </w:pPr>
            <w:r>
              <w:rPr>
                <w:sz w:val="17"/>
              </w:rPr>
              <w:t>FE-08</w:t>
            </w:r>
          </w:p>
        </w:tc>
      </w:tr>
      <w:tr w:rsidR="002C4F36" w14:paraId="6944ECB1" w14:textId="77777777">
        <w:trPr>
          <w:cantSplit/>
          <w:jc w:val="center"/>
        </w:trPr>
        <w:tc>
          <w:tcPr>
            <w:tcW w:w="935" w:type="dxa"/>
            <w:tcBorders>
              <w:top w:val="single" w:sz="6" w:space="0" w:color="808080"/>
              <w:left w:val="single" w:sz="6" w:space="0" w:color="808080"/>
              <w:bottom w:val="single" w:sz="6" w:space="0" w:color="808080"/>
              <w:right w:val="single" w:sz="6" w:space="0" w:color="808080"/>
            </w:tcBorders>
            <w:vAlign w:val="center"/>
          </w:tcPr>
          <w:p w14:paraId="23C02198" w14:textId="77777777" w:rsidR="002C4F36" w:rsidRDefault="00192F4C">
            <w:pPr>
              <w:spacing w:before="40" w:after="40"/>
            </w:pPr>
            <w:r>
              <w:rPr>
                <w:sz w:val="17"/>
              </w:rPr>
              <w:t>GAP-09</w:t>
            </w:r>
          </w:p>
        </w:tc>
        <w:tc>
          <w:tcPr>
            <w:tcW w:w="1956" w:type="dxa"/>
            <w:tcBorders>
              <w:top w:val="single" w:sz="6" w:space="0" w:color="808080"/>
              <w:left w:val="single" w:sz="6" w:space="0" w:color="808080"/>
              <w:bottom w:val="single" w:sz="6" w:space="0" w:color="808080"/>
              <w:right w:val="single" w:sz="6" w:space="0" w:color="808080"/>
            </w:tcBorders>
            <w:vAlign w:val="center"/>
          </w:tcPr>
          <w:p w14:paraId="1CD59345" w14:textId="77777777" w:rsidR="002C4F36" w:rsidRDefault="00192F4C">
            <w:pPr>
              <w:spacing w:before="40" w:after="40"/>
            </w:pPr>
            <w:r>
              <w:rPr>
                <w:sz w:val="17"/>
              </w:rPr>
              <w:t>Cross-process warehouse trace and reporting</w:t>
            </w:r>
          </w:p>
        </w:tc>
        <w:tc>
          <w:tcPr>
            <w:tcW w:w="5046" w:type="dxa"/>
            <w:tcBorders>
              <w:top w:val="single" w:sz="6" w:space="0" w:color="808080"/>
              <w:left w:val="single" w:sz="6" w:space="0" w:color="808080"/>
              <w:bottom w:val="single" w:sz="6" w:space="0" w:color="808080"/>
              <w:right w:val="single" w:sz="6" w:space="0" w:color="808080"/>
            </w:tcBorders>
            <w:vAlign w:val="center"/>
          </w:tcPr>
          <w:p w14:paraId="487F89BE" w14:textId="77777777" w:rsidR="002C4F36" w:rsidRDefault="00192F4C">
            <w:pPr>
              <w:spacing w:before="40" w:after="40"/>
            </w:pPr>
            <w:r>
              <w:rPr>
                <w:sz w:val="17"/>
              </w:rPr>
              <w:t>Link warehouse events with source documents, responsible person, timestamp, quantity and evidence; provide operational on-hand and exception reports while retaining manual references to MISA eShop records without live integration.</w:t>
            </w:r>
          </w:p>
        </w:tc>
        <w:tc>
          <w:tcPr>
            <w:tcW w:w="935" w:type="dxa"/>
            <w:tcBorders>
              <w:top w:val="single" w:sz="6" w:space="0" w:color="808080"/>
              <w:left w:val="single" w:sz="6" w:space="0" w:color="808080"/>
              <w:bottom w:val="single" w:sz="6" w:space="0" w:color="808080"/>
              <w:right w:val="single" w:sz="6" w:space="0" w:color="808080"/>
            </w:tcBorders>
            <w:vAlign w:val="center"/>
          </w:tcPr>
          <w:p w14:paraId="5FD42965" w14:textId="77777777" w:rsidR="002C4F36" w:rsidRDefault="00192F4C">
            <w:pPr>
              <w:spacing w:before="40" w:after="40"/>
            </w:pPr>
            <w:r>
              <w:rPr>
                <w:sz w:val="17"/>
              </w:rPr>
              <w:t>FE-09</w:t>
            </w:r>
          </w:p>
        </w:tc>
      </w:tr>
    </w:tbl>
    <w:p w14:paraId="14393CD0" w14:textId="77777777" w:rsidR="002C4F36" w:rsidRDefault="00192F4C">
      <w:pPr>
        <w:jc w:val="center"/>
        <w:rPr>
          <w:rFonts w:ascii="Arial" w:eastAsia="Arial" w:hAnsi="Arial" w:cs="Arial"/>
          <w:color w:val="596573"/>
        </w:rPr>
      </w:pPr>
      <w:r>
        <w:rPr>
          <w:noProof/>
        </w:rPr>
        <w:lastRenderedPageBreak/>
        <w:drawing>
          <wp:inline distT="114300" distB="114300" distL="114300" distR="114300" wp14:anchorId="0397BDA3" wp14:editId="6F52D6E0">
            <wp:extent cx="5746115" cy="7213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2"/>
                    <a:srcRect/>
                    <a:stretch>
                      <a:fillRect/>
                    </a:stretch>
                  </pic:blipFill>
                  <pic:spPr>
                    <a:xfrm>
                      <a:off x="0" y="0"/>
                      <a:ext cx="5746440" cy="7213600"/>
                    </a:xfrm>
                    <a:prstGeom prst="rect">
                      <a:avLst/>
                    </a:prstGeom>
                  </pic:spPr>
                </pic:pic>
              </a:graphicData>
            </a:graphic>
          </wp:inline>
        </w:drawing>
      </w:r>
      <w:r>
        <w:br/>
        <w:t xml:space="preserve"> Figure 1. Proposed WMSD sales and goods issue process.</w:t>
      </w:r>
    </w:p>
    <w:tbl>
      <w:tblPr>
        <w:tblStyle w:val="Style21"/>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000"/>
        <w:gridCol w:w="1815"/>
        <w:gridCol w:w="4230"/>
      </w:tblGrid>
      <w:tr w:rsidR="002C4F36" w14:paraId="5DB870D7" w14:textId="77777777">
        <w:trPr>
          <w:trHeight w:val="515"/>
        </w:trPr>
        <w:tc>
          <w:tcPr>
            <w:tcW w:w="300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tcPr>
          <w:p w14:paraId="72DEAA5C" w14:textId="77777777" w:rsidR="002C4F36" w:rsidRDefault="00192F4C">
            <w:pPr>
              <w:spacing w:before="240" w:after="240"/>
            </w:pPr>
            <w:r>
              <w:t>Action</w:t>
            </w:r>
          </w:p>
        </w:tc>
        <w:tc>
          <w:tcPr>
            <w:tcW w:w="181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tcPr>
          <w:p w14:paraId="633A9177" w14:textId="77777777" w:rsidR="002C4F36" w:rsidRDefault="00192F4C">
            <w:pPr>
              <w:spacing w:before="240" w:after="240"/>
            </w:pPr>
            <w:r>
              <w:t>Role</w:t>
            </w:r>
          </w:p>
        </w:tc>
        <w:tc>
          <w:tcPr>
            <w:tcW w:w="423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tcPr>
          <w:p w14:paraId="58EB80C8" w14:textId="77777777" w:rsidR="002C4F36" w:rsidRDefault="00192F4C">
            <w:pPr>
              <w:spacing w:before="240" w:after="240"/>
            </w:pPr>
            <w:r>
              <w:t>Action Description</w:t>
            </w:r>
          </w:p>
        </w:tc>
      </w:tr>
      <w:tr w:rsidR="002C4F36" w14:paraId="40D579E6" w14:textId="77777777">
        <w:trPr>
          <w:trHeight w:val="1460"/>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7CDCF6F" w14:textId="77777777" w:rsidR="002C4F36" w:rsidRDefault="00192F4C">
            <w:pPr>
              <w:spacing w:before="240" w:after="240" w:line="244" w:lineRule="auto"/>
            </w:pPr>
            <w:r>
              <w:lastRenderedPageBreak/>
              <w:t>Receive sales request</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D9B9B4E" w14:textId="77777777" w:rsidR="002C4F36" w:rsidRDefault="00192F4C">
            <w:pPr>
              <w:spacing w:before="240" w:after="240" w:line="244" w:lineRule="auto"/>
              <w:jc w:val="center"/>
            </w:pPr>
            <w:r>
              <w:t>Sales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5A1F233" w14:textId="77777777" w:rsidR="002C4F36" w:rsidRDefault="00192F4C">
            <w:pPr>
              <w:spacing w:before="240" w:after="240" w:line="244" w:lineRule="auto"/>
            </w:pPr>
            <w:r>
              <w:t>Receive the customer's request to purchase tiles and collect the required product and quantity information.</w:t>
            </w:r>
          </w:p>
        </w:tc>
      </w:tr>
      <w:tr w:rsidR="002C4F36" w14:paraId="055131CA" w14:textId="77777777">
        <w:trPr>
          <w:trHeight w:val="1460"/>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8B2518F" w14:textId="77777777" w:rsidR="002C4F36" w:rsidRDefault="00192F4C">
            <w:pPr>
              <w:spacing w:before="240" w:after="240" w:line="244" w:lineRule="auto"/>
            </w:pPr>
            <w:r>
              <w:t>Check product, quantity, and stock availability</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BEFAF18" w14:textId="77777777" w:rsidR="002C4F36" w:rsidRDefault="00192F4C">
            <w:pPr>
              <w:spacing w:before="240" w:after="240" w:line="244" w:lineRule="auto"/>
              <w:jc w:val="center"/>
            </w:pPr>
            <w:r>
              <w:t>Sales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51D04E2" w14:textId="77777777" w:rsidR="002C4F36" w:rsidRDefault="00192F4C">
            <w:pPr>
              <w:spacing w:before="240" w:after="240" w:line="244" w:lineRule="auto"/>
            </w:pPr>
            <w:r>
              <w:t>Verify the requested products, quantities, and available stock to determine whether the order can be fulfilled.</w:t>
            </w:r>
          </w:p>
        </w:tc>
      </w:tr>
      <w:tr w:rsidR="002C4F36" w14:paraId="33E8C43C" w14:textId="77777777">
        <w:trPr>
          <w:trHeight w:val="1460"/>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6EFC423" w14:textId="77777777" w:rsidR="002C4F36" w:rsidRDefault="00192F4C">
            <w:pPr>
              <w:spacing w:before="240" w:after="240" w:line="244" w:lineRule="auto"/>
            </w:pPr>
            <w:r>
              <w:t>Create Sales Order</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7443D92" w14:textId="77777777" w:rsidR="002C4F36" w:rsidRDefault="00192F4C">
            <w:pPr>
              <w:spacing w:before="240" w:after="240" w:line="244" w:lineRule="auto"/>
              <w:jc w:val="center"/>
            </w:pPr>
            <w:r>
              <w:t>Sales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FFACF1F" w14:textId="77777777" w:rsidR="002C4F36" w:rsidRDefault="00192F4C">
            <w:pPr>
              <w:spacing w:before="240" w:after="240" w:line="244" w:lineRule="auto"/>
            </w:pPr>
            <w:r>
              <w:t>Create a Sales Order containing the ordered products, quantities, and relevant customer and sales information.</w:t>
            </w:r>
          </w:p>
        </w:tc>
      </w:tr>
      <w:tr w:rsidR="002C4F36" w14:paraId="2541C339" w14:textId="77777777">
        <w:trPr>
          <w:trHeight w:val="1460"/>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3BD01D3" w14:textId="77777777" w:rsidR="002C4F36" w:rsidRDefault="00192F4C">
            <w:pPr>
              <w:spacing w:before="240" w:after="240" w:line="244" w:lineRule="auto"/>
            </w:pPr>
            <w:r>
              <w:t>Create Outbound Delivery</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4FBAED5" w14:textId="77777777" w:rsidR="002C4F36" w:rsidRDefault="00192F4C">
            <w:pPr>
              <w:spacing w:before="240" w:after="240" w:line="244" w:lineRule="auto"/>
              <w:jc w:val="center"/>
            </w:pPr>
            <w:r>
              <w:t>Sales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66ED72D" w14:textId="77777777" w:rsidR="002C4F36" w:rsidRDefault="00192F4C">
            <w:pPr>
              <w:spacing w:before="240" w:after="240" w:line="244" w:lineRule="auto"/>
            </w:pPr>
            <w:r>
              <w:t>Create an Outbound Delivery based on the Sales Order, specifying the materials, quantities, and planned delivery details.</w:t>
            </w:r>
          </w:p>
        </w:tc>
      </w:tr>
      <w:tr w:rsidR="002C4F36" w14:paraId="0283F1DB" w14:textId="77777777">
        <w:trPr>
          <w:trHeight w:val="1460"/>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EB2E6E" w14:textId="77777777" w:rsidR="002C4F36" w:rsidRDefault="00192F4C">
            <w:pPr>
              <w:spacing w:before="240" w:after="240" w:line="244" w:lineRule="auto"/>
            </w:pPr>
            <w:r>
              <w:t>Create Transfer Order (TO)</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7613229" w14:textId="77777777" w:rsidR="002C4F36" w:rsidRDefault="00192F4C">
            <w:pPr>
              <w:spacing w:before="240" w:after="240" w:line="244" w:lineRule="auto"/>
              <w:jc w:val="center"/>
            </w:pPr>
            <w:r>
              <w:t>Inventory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6CE46EF" w14:textId="77777777" w:rsidR="002C4F36" w:rsidRDefault="00192F4C">
            <w:pPr>
              <w:spacing w:before="240" w:after="240" w:line="244" w:lineRule="auto"/>
            </w:pPr>
            <w:r>
              <w:t>Create a Transfer Order referencing the Outbound Delivery to instruct Inventory Staff to retrieve the required materials.</w:t>
            </w:r>
          </w:p>
        </w:tc>
      </w:tr>
      <w:tr w:rsidR="002C4F36" w14:paraId="485786B8" w14:textId="77777777">
        <w:trPr>
          <w:trHeight w:val="1715"/>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AE2066C" w14:textId="77777777" w:rsidR="002C4F36" w:rsidRDefault="00192F4C">
            <w:pPr>
              <w:spacing w:before="240" w:after="240" w:line="244" w:lineRule="auto"/>
            </w:pPr>
            <w:r>
              <w:t>Determine eligible source storage bin</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C1D28FD" w14:textId="77777777" w:rsidR="002C4F36" w:rsidRDefault="00192F4C">
            <w:pPr>
              <w:spacing w:before="240" w:after="240" w:line="244" w:lineRule="auto"/>
              <w:jc w:val="center"/>
            </w:pPr>
            <w:r>
              <w:t>Inventory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BA54E4" w14:textId="77777777" w:rsidR="002C4F36" w:rsidRDefault="00192F4C">
            <w:pPr>
              <w:spacing w:before="240" w:after="240" w:line="244" w:lineRule="auto"/>
            </w:pPr>
            <w:r>
              <w:t>Select eligible source bins and lots under the fixed picking rules and available usable quantity. No user-created picking policy is provided.</w:t>
            </w:r>
          </w:p>
        </w:tc>
      </w:tr>
      <w:tr w:rsidR="002C4F36" w14:paraId="2E51CFB6" w14:textId="77777777">
        <w:trPr>
          <w:trHeight w:val="17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81D27" w14:textId="77777777" w:rsidR="002C4F36" w:rsidRDefault="00192F4C">
            <w:pPr>
              <w:spacing w:before="240" w:after="240" w:line="244" w:lineRule="auto"/>
            </w:pPr>
            <w:r>
              <w:t>Pick material and required quantity</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358FA" w14:textId="77777777" w:rsidR="002C4F36" w:rsidRDefault="00192F4C">
            <w:pPr>
              <w:spacing w:before="240" w:after="240" w:line="244" w:lineRule="auto"/>
              <w:jc w:val="center"/>
            </w:pPr>
            <w:r>
              <w:t>Inventory Staff</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959AA" w14:textId="77777777" w:rsidR="002C4F36" w:rsidRDefault="00192F4C">
            <w:pPr>
              <w:spacing w:before="240" w:after="240" w:line="244" w:lineRule="auto"/>
            </w:pPr>
            <w:r>
              <w:t>Retrieve the specified materials from the designated storage bins and pick the required quantities according to the Transfer Order.</w:t>
            </w:r>
          </w:p>
        </w:tc>
      </w:tr>
      <w:tr w:rsidR="002C4F36" w14:paraId="0AB7F96E" w14:textId="77777777">
        <w:trPr>
          <w:trHeight w:val="1715"/>
        </w:trPr>
        <w:tc>
          <w:tcPr>
            <w:tcW w:w="3000" w:type="dxa"/>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A43D3" w14:textId="77777777" w:rsidR="002C4F36" w:rsidRDefault="00192F4C">
            <w:pPr>
              <w:spacing w:before="240" w:after="240" w:line="244" w:lineRule="auto"/>
            </w:pPr>
            <w:r>
              <w:lastRenderedPageBreak/>
              <w:t>Record shortage / discrepancy and resolve</w:t>
            </w:r>
          </w:p>
        </w:tc>
        <w:tc>
          <w:tcPr>
            <w:tcW w:w="1815" w:type="dxa"/>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8ACCD" w14:textId="77777777" w:rsidR="002C4F36" w:rsidRDefault="00192F4C">
            <w:pPr>
              <w:spacing w:before="240" w:after="240" w:line="244" w:lineRule="auto"/>
              <w:jc w:val="center"/>
            </w:pPr>
            <w:r>
              <w:t>Inventory Staff</w:t>
            </w:r>
          </w:p>
        </w:tc>
        <w:tc>
          <w:tcPr>
            <w:tcW w:w="4230" w:type="dxa"/>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A0253" w14:textId="77777777" w:rsidR="002C4F36" w:rsidRDefault="00192F4C">
            <w:pPr>
              <w:spacing w:before="240" w:after="240" w:line="244" w:lineRule="auto"/>
            </w:pPr>
            <w:r>
              <w:t>Record any shortage, incorrect material, or quantity discrepancy identified during picking, investigate the issue, and resolve it before proceeding.</w:t>
            </w:r>
          </w:p>
        </w:tc>
      </w:tr>
      <w:tr w:rsidR="002C4F36" w14:paraId="1254240A" w14:textId="77777777">
        <w:trPr>
          <w:trHeight w:val="1715"/>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EE8AB2E" w14:textId="77777777" w:rsidR="002C4F36" w:rsidRDefault="00192F4C">
            <w:pPr>
              <w:spacing w:before="240" w:after="240" w:line="244" w:lineRule="auto"/>
            </w:pPr>
            <w:r>
              <w:t>Confirm Transfer Order</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EFBE2B8" w14:textId="77777777" w:rsidR="002C4F36" w:rsidRDefault="00192F4C">
            <w:pPr>
              <w:spacing w:before="240" w:after="240" w:line="244" w:lineRule="auto"/>
              <w:jc w:val="center"/>
            </w:pPr>
            <w:r>
              <w:t>Inventory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03592F9" w14:textId="77777777" w:rsidR="002C4F36" w:rsidRDefault="00192F4C">
            <w:pPr>
              <w:spacing w:before="240" w:after="240" w:line="244" w:lineRule="auto"/>
            </w:pPr>
            <w:r>
              <w:t>Confirm the completed picking operation in the system, record the picked quantities, and update the warehouse stock information at the Warehouse Management level.</w:t>
            </w:r>
          </w:p>
        </w:tc>
      </w:tr>
      <w:tr w:rsidR="002C4F36" w14:paraId="294705C0" w14:textId="77777777">
        <w:trPr>
          <w:trHeight w:val="1715"/>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0F75558" w14:textId="77777777" w:rsidR="002C4F36" w:rsidRDefault="00192F4C">
            <w:pPr>
              <w:spacing w:before="240" w:after="240" w:line="244" w:lineRule="auto"/>
            </w:pPr>
            <w:r>
              <w:t>Pack, label, and move to staging area</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B91F645" w14:textId="77777777" w:rsidR="002C4F36" w:rsidRDefault="00192F4C">
            <w:pPr>
              <w:spacing w:before="240" w:after="240" w:line="244" w:lineRule="auto"/>
              <w:jc w:val="center"/>
            </w:pPr>
            <w:r>
              <w:t>Inventory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9A1A515" w14:textId="77777777" w:rsidR="002C4F36" w:rsidRDefault="00192F4C">
            <w:pPr>
              <w:spacing w:before="240" w:after="240" w:line="244" w:lineRule="auto"/>
            </w:pPr>
            <w:r>
              <w:t>Pack the picked materials, attach the necessary labels, and move the goods to the staging area for shipment.</w:t>
            </w:r>
          </w:p>
        </w:tc>
      </w:tr>
      <w:tr w:rsidR="002C4F36" w14:paraId="436DD576" w14:textId="77777777">
        <w:trPr>
          <w:trHeight w:val="1715"/>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B4588A" w14:textId="77777777" w:rsidR="002C4F36" w:rsidRDefault="00192F4C">
            <w:pPr>
              <w:spacing w:before="240" w:after="240" w:line="244" w:lineRule="auto"/>
            </w:pPr>
            <w:r>
              <w:t>Post Goods Issue (PGI)</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B56C0B" w14:textId="77777777" w:rsidR="002C4F36" w:rsidRDefault="00192F4C">
            <w:pPr>
              <w:spacing w:before="240" w:after="240" w:line="244" w:lineRule="auto"/>
              <w:jc w:val="center"/>
            </w:pPr>
            <w:r>
              <w:t>Inventory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BFEA788" w14:textId="77777777" w:rsidR="002C4F36" w:rsidRDefault="00192F4C">
            <w:pPr>
              <w:spacing w:before="240" w:after="240" w:line="244" w:lineRule="auto"/>
            </w:pPr>
            <w:r>
              <w:t>Post actual dispatched quantity once against the confirmed picking TO and Outbound Delivery. Deduct warehouse stock and retain movement history; do not generate accounting ledger entries or collect payment.</w:t>
            </w:r>
          </w:p>
        </w:tc>
      </w:tr>
      <w:tr w:rsidR="002C4F36" w14:paraId="67542E79" w14:textId="77777777">
        <w:trPr>
          <w:trHeight w:val="1715"/>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7A2ED87" w14:textId="77777777" w:rsidR="002C4F36" w:rsidRDefault="00192F4C">
            <w:pPr>
              <w:spacing w:before="240" w:after="240" w:line="244" w:lineRule="auto"/>
            </w:pPr>
            <w:r>
              <w:t>Hand over goods and shipping documents</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07F2FD4" w14:textId="77777777" w:rsidR="002C4F36" w:rsidRDefault="00192F4C">
            <w:pPr>
              <w:spacing w:before="240" w:after="240" w:line="244" w:lineRule="auto"/>
              <w:jc w:val="center"/>
            </w:pPr>
            <w:r>
              <w:t>Inventory Staff</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A5AC569" w14:textId="77777777" w:rsidR="002C4F36" w:rsidRDefault="00192F4C">
            <w:pPr>
              <w:spacing w:before="240" w:after="240" w:line="244" w:lineRule="auto"/>
            </w:pPr>
            <w:r>
              <w:t>Hand over the goods and relevant shipping documents to the carrier or delivery service for transportation to the customer.</w:t>
            </w:r>
          </w:p>
        </w:tc>
      </w:tr>
      <w:tr w:rsidR="002C4F36" w14:paraId="6C0BA754" w14:textId="77777777">
        <w:trPr>
          <w:trHeight w:val="1715"/>
        </w:trPr>
        <w:tc>
          <w:tcPr>
            <w:tcW w:w="300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87D64A" w14:textId="77777777" w:rsidR="002C4F36" w:rsidRDefault="00192F4C">
            <w:pPr>
              <w:spacing w:before="240" w:after="240" w:line="244" w:lineRule="auto"/>
            </w:pPr>
            <w:r>
              <w:t>Create and Issue Internal Invoice</w:t>
            </w:r>
          </w:p>
        </w:tc>
        <w:tc>
          <w:tcPr>
            <w:tcW w:w="18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D3491CD" w14:textId="77777777" w:rsidR="002C4F36" w:rsidRDefault="00192F4C">
            <w:pPr>
              <w:spacing w:before="240" w:after="240" w:line="244" w:lineRule="auto"/>
              <w:jc w:val="center"/>
            </w:pPr>
            <w:r>
              <w:t>Accountant</w:t>
            </w:r>
          </w:p>
        </w:tc>
        <w:tc>
          <w:tcPr>
            <w:tcW w:w="42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4CA32CC" w14:textId="77777777" w:rsidR="002C4F36" w:rsidRDefault="00192F4C">
            <w:pPr>
              <w:spacing w:before="240" w:after="240" w:line="244" w:lineRule="auto"/>
            </w:pPr>
            <w:r>
              <w:t>Accountant creates and issues the internal invoice for eligible posted, unbilled quantities. Preserve the issued snapshot, generate PDF/print output and queue SMTP status email after commit. Statutory tax e-invoicing and payment/debt processing are excluded.</w:t>
            </w:r>
          </w:p>
        </w:tc>
      </w:tr>
    </w:tbl>
    <w:p w14:paraId="161F3EF3" w14:textId="77777777" w:rsidR="002C4F36" w:rsidRDefault="008A503C">
      <w:r>
        <w:rPr>
          <w:noProof/>
        </w:rPr>
        <w:lastRenderedPageBreak/>
        <w:drawing>
          <wp:inline distT="0" distB="0" distL="0" distR="0" wp14:anchorId="580A4636" wp14:editId="1D3462C1">
            <wp:extent cx="5197475" cy="8868410"/>
            <wp:effectExtent l="0" t="0" r="317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7475" cy="8868410"/>
                    </a:xfrm>
                    <a:prstGeom prst="rect">
                      <a:avLst/>
                    </a:prstGeom>
                    <a:noFill/>
                    <a:ln>
                      <a:noFill/>
                    </a:ln>
                  </pic:spPr>
                </pic:pic>
              </a:graphicData>
            </a:graphic>
          </wp:inline>
        </w:drawing>
      </w:r>
    </w:p>
    <w:p w14:paraId="47BEA673" w14:textId="77777777" w:rsidR="002C4F36" w:rsidRDefault="00192F4C">
      <w:pPr>
        <w:spacing w:before="240" w:after="240"/>
        <w:jc w:val="center"/>
      </w:pPr>
      <w:r>
        <w:lastRenderedPageBreak/>
        <w:t>Figure 2. Proposed WMSD Inventory audit workflow.</w:t>
      </w:r>
    </w:p>
    <w:p w14:paraId="78047020" w14:textId="77777777" w:rsidR="002C4F36" w:rsidRDefault="002C4F36">
      <w:pPr>
        <w:spacing w:before="240" w:after="240"/>
        <w:jc w:val="center"/>
      </w:pPr>
    </w:p>
    <w:tbl>
      <w:tblPr>
        <w:tblStyle w:val="Style22"/>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55"/>
        <w:gridCol w:w="2370"/>
        <w:gridCol w:w="4335"/>
      </w:tblGrid>
      <w:tr w:rsidR="002C4F36" w14:paraId="33F11D34" w14:textId="77777777">
        <w:trPr>
          <w:jc w:val="center"/>
        </w:trPr>
        <w:tc>
          <w:tcPr>
            <w:tcW w:w="2355" w:type="dxa"/>
            <w:shd w:val="clear" w:color="auto" w:fill="FCE5CD"/>
            <w:tcMar>
              <w:top w:w="100" w:type="dxa"/>
              <w:left w:w="100" w:type="dxa"/>
              <w:bottom w:w="100" w:type="dxa"/>
              <w:right w:w="100" w:type="dxa"/>
            </w:tcMar>
          </w:tcPr>
          <w:p w14:paraId="5D4E8079" w14:textId="77777777" w:rsidR="002C4F36" w:rsidRDefault="00192F4C">
            <w:pPr>
              <w:spacing w:after="0" w:line="240" w:lineRule="auto"/>
              <w:rPr>
                <w:b/>
                <w:bCs/>
              </w:rPr>
            </w:pPr>
            <w:r>
              <w:rPr>
                <w:b/>
                <w:bCs/>
              </w:rPr>
              <w:t>Step</w:t>
            </w:r>
          </w:p>
        </w:tc>
        <w:tc>
          <w:tcPr>
            <w:tcW w:w="2370" w:type="dxa"/>
            <w:shd w:val="clear" w:color="auto" w:fill="FCE5CD"/>
            <w:tcMar>
              <w:top w:w="100" w:type="dxa"/>
              <w:left w:w="100" w:type="dxa"/>
              <w:bottom w:w="100" w:type="dxa"/>
              <w:right w:w="100" w:type="dxa"/>
            </w:tcMar>
          </w:tcPr>
          <w:p w14:paraId="27A37DBF" w14:textId="77777777" w:rsidR="002C4F36" w:rsidRDefault="00192F4C">
            <w:pPr>
              <w:spacing w:after="0" w:line="240" w:lineRule="auto"/>
              <w:rPr>
                <w:b/>
                <w:bCs/>
              </w:rPr>
            </w:pPr>
            <w:r>
              <w:rPr>
                <w:b/>
                <w:bCs/>
              </w:rPr>
              <w:t>Role</w:t>
            </w:r>
          </w:p>
        </w:tc>
        <w:tc>
          <w:tcPr>
            <w:tcW w:w="4335" w:type="dxa"/>
            <w:shd w:val="clear" w:color="auto" w:fill="FCE5CD"/>
            <w:tcMar>
              <w:top w:w="100" w:type="dxa"/>
              <w:left w:w="100" w:type="dxa"/>
              <w:bottom w:w="100" w:type="dxa"/>
              <w:right w:w="100" w:type="dxa"/>
            </w:tcMar>
          </w:tcPr>
          <w:p w14:paraId="461BCF6B" w14:textId="77777777" w:rsidR="002C4F36" w:rsidRDefault="00192F4C">
            <w:pPr>
              <w:spacing w:after="0" w:line="240" w:lineRule="auto"/>
              <w:rPr>
                <w:b/>
                <w:bCs/>
              </w:rPr>
            </w:pPr>
            <w:r>
              <w:rPr>
                <w:b/>
                <w:bCs/>
              </w:rPr>
              <w:t>Description</w:t>
            </w:r>
          </w:p>
        </w:tc>
      </w:tr>
      <w:tr w:rsidR="002C4F36" w14:paraId="4077632F" w14:textId="77777777">
        <w:trPr>
          <w:jc w:val="center"/>
        </w:trPr>
        <w:tc>
          <w:tcPr>
            <w:tcW w:w="2355" w:type="dxa"/>
            <w:tcMar>
              <w:top w:w="100" w:type="dxa"/>
              <w:left w:w="100" w:type="dxa"/>
              <w:bottom w:w="100" w:type="dxa"/>
              <w:right w:w="100" w:type="dxa"/>
            </w:tcMar>
          </w:tcPr>
          <w:p w14:paraId="43FA2BDB" w14:textId="77777777" w:rsidR="002C4F36" w:rsidRDefault="00192F4C">
            <w:pPr>
              <w:spacing w:after="0" w:line="240" w:lineRule="auto"/>
            </w:pPr>
            <w:r>
              <w:t>1. Plan Inventory Audit</w:t>
            </w:r>
          </w:p>
        </w:tc>
        <w:tc>
          <w:tcPr>
            <w:tcW w:w="2370" w:type="dxa"/>
            <w:tcMar>
              <w:top w:w="100" w:type="dxa"/>
              <w:left w:w="100" w:type="dxa"/>
              <w:bottom w:w="100" w:type="dxa"/>
              <w:right w:w="100" w:type="dxa"/>
            </w:tcMar>
          </w:tcPr>
          <w:p w14:paraId="6F7153D6" w14:textId="77777777" w:rsidR="002C4F36" w:rsidRDefault="00192F4C">
            <w:pPr>
              <w:spacing w:after="0" w:line="240" w:lineRule="auto"/>
            </w:pPr>
            <w:r>
              <w:t>Store Owner</w:t>
            </w:r>
          </w:p>
        </w:tc>
        <w:tc>
          <w:tcPr>
            <w:tcW w:w="4335" w:type="dxa"/>
            <w:tcMar>
              <w:top w:w="100" w:type="dxa"/>
              <w:left w:w="100" w:type="dxa"/>
              <w:bottom w:w="100" w:type="dxa"/>
              <w:right w:w="100" w:type="dxa"/>
            </w:tcMar>
          </w:tcPr>
          <w:p w14:paraId="69AA2C6E" w14:textId="77777777" w:rsidR="002C4F36" w:rsidRDefault="00192F4C">
            <w:pPr>
              <w:spacing w:after="0" w:line="240" w:lineRule="auto"/>
            </w:pPr>
            <w:r>
              <w:t>Define the warehouse, locations, products/lots, schedule and counters for the stocktake.</w:t>
            </w:r>
          </w:p>
        </w:tc>
      </w:tr>
      <w:tr w:rsidR="002C4F36" w14:paraId="1D8ABFAC" w14:textId="77777777">
        <w:trPr>
          <w:jc w:val="center"/>
        </w:trPr>
        <w:tc>
          <w:tcPr>
            <w:tcW w:w="2355" w:type="dxa"/>
            <w:tcMar>
              <w:top w:w="100" w:type="dxa"/>
              <w:left w:w="100" w:type="dxa"/>
              <w:bottom w:w="100" w:type="dxa"/>
              <w:right w:w="100" w:type="dxa"/>
            </w:tcMar>
          </w:tcPr>
          <w:p w14:paraId="3F24D924" w14:textId="77777777" w:rsidR="002C4F36" w:rsidRDefault="00192F4C">
            <w:pPr>
              <w:spacing w:after="0" w:line="240" w:lineRule="auto"/>
            </w:pPr>
            <w:r>
              <w:t>2. Create Audit Ticket</w:t>
            </w:r>
          </w:p>
        </w:tc>
        <w:tc>
          <w:tcPr>
            <w:tcW w:w="2370" w:type="dxa"/>
            <w:tcMar>
              <w:top w:w="100" w:type="dxa"/>
              <w:left w:w="100" w:type="dxa"/>
              <w:bottom w:w="100" w:type="dxa"/>
              <w:right w:w="100" w:type="dxa"/>
            </w:tcMar>
          </w:tcPr>
          <w:p w14:paraId="03AB1678" w14:textId="77777777" w:rsidR="002C4F36" w:rsidRDefault="00192F4C">
            <w:pPr>
              <w:spacing w:after="0" w:line="240" w:lineRule="auto"/>
            </w:pPr>
            <w:r>
              <w:t>Store Owner</w:t>
            </w:r>
          </w:p>
        </w:tc>
        <w:tc>
          <w:tcPr>
            <w:tcW w:w="4335" w:type="dxa"/>
            <w:tcMar>
              <w:top w:w="100" w:type="dxa"/>
              <w:left w:w="100" w:type="dxa"/>
              <w:bottom w:w="100" w:type="dxa"/>
              <w:right w:w="100" w:type="dxa"/>
            </w:tcMar>
          </w:tcPr>
          <w:p w14:paraId="5589ABA5" w14:textId="77777777" w:rsidR="002C4F36" w:rsidRDefault="00192F4C">
            <w:pPr>
              <w:spacing w:after="0" w:line="240" w:lineRule="auto"/>
            </w:pPr>
            <w:r>
              <w:t>Create the session and assign its scope and counters. The immutable book snapshot is captured when counting is activated, not by overwriting current stock.</w:t>
            </w:r>
          </w:p>
        </w:tc>
      </w:tr>
      <w:tr w:rsidR="002C4F36" w14:paraId="7D924F50" w14:textId="77777777">
        <w:trPr>
          <w:jc w:val="center"/>
        </w:trPr>
        <w:tc>
          <w:tcPr>
            <w:tcW w:w="2355" w:type="dxa"/>
            <w:tcMar>
              <w:top w:w="100" w:type="dxa"/>
              <w:left w:w="100" w:type="dxa"/>
              <w:bottom w:w="100" w:type="dxa"/>
              <w:right w:w="100" w:type="dxa"/>
            </w:tcMar>
          </w:tcPr>
          <w:p w14:paraId="6EE7DE15" w14:textId="77777777" w:rsidR="002C4F36" w:rsidRDefault="00192F4C">
            <w:pPr>
              <w:spacing w:after="0" w:line="240" w:lineRule="auto"/>
            </w:pPr>
            <w:r>
              <w:t>3. Freeze Book Quantity and Physical Count</w:t>
            </w:r>
          </w:p>
        </w:tc>
        <w:tc>
          <w:tcPr>
            <w:tcW w:w="2370" w:type="dxa"/>
            <w:tcMar>
              <w:top w:w="100" w:type="dxa"/>
              <w:left w:w="100" w:type="dxa"/>
              <w:bottom w:w="100" w:type="dxa"/>
              <w:right w:w="100" w:type="dxa"/>
            </w:tcMar>
          </w:tcPr>
          <w:p w14:paraId="503FB919" w14:textId="77777777" w:rsidR="002C4F36" w:rsidRDefault="00192F4C">
            <w:pPr>
              <w:spacing w:after="0" w:line="240" w:lineRule="auto"/>
            </w:pPr>
            <w:r>
              <w:t>Inventory Staff</w:t>
            </w:r>
          </w:p>
        </w:tc>
        <w:tc>
          <w:tcPr>
            <w:tcW w:w="4335" w:type="dxa"/>
            <w:tcMar>
              <w:top w:w="100" w:type="dxa"/>
              <w:left w:w="100" w:type="dxa"/>
              <w:bottom w:w="100" w:type="dxa"/>
              <w:right w:w="100" w:type="dxa"/>
            </w:tcMar>
          </w:tcPr>
          <w:p w14:paraId="37ACDC75" w14:textId="77777777" w:rsidR="002C4F36" w:rsidRDefault="00192F4C">
            <w:pPr>
              <w:spacing w:after="0" w:line="240" w:lineRule="auto"/>
            </w:pPr>
            <w:r>
              <w:t>Activate counting, retain the book-quantity snapshot and cutoff, and count physical quantities. Post-cutoff movements remain traceable for reconciliation; this is not a blanket lock of all warehouse transactions.</w:t>
            </w:r>
          </w:p>
        </w:tc>
      </w:tr>
      <w:tr w:rsidR="002C4F36" w14:paraId="7DBFE619" w14:textId="77777777">
        <w:trPr>
          <w:jc w:val="center"/>
        </w:trPr>
        <w:tc>
          <w:tcPr>
            <w:tcW w:w="2355" w:type="dxa"/>
            <w:tcMar>
              <w:top w:w="100" w:type="dxa"/>
              <w:left w:w="100" w:type="dxa"/>
              <w:bottom w:w="100" w:type="dxa"/>
              <w:right w:w="100" w:type="dxa"/>
            </w:tcMar>
          </w:tcPr>
          <w:p w14:paraId="70F9B5F5" w14:textId="77777777" w:rsidR="002C4F36" w:rsidRDefault="00192F4C">
            <w:pPr>
              <w:spacing w:after="0" w:line="240" w:lineRule="auto"/>
            </w:pPr>
            <w:r>
              <w:t>4. Record Count Results</w:t>
            </w:r>
          </w:p>
        </w:tc>
        <w:tc>
          <w:tcPr>
            <w:tcW w:w="2370" w:type="dxa"/>
            <w:tcMar>
              <w:top w:w="100" w:type="dxa"/>
              <w:left w:w="100" w:type="dxa"/>
              <w:bottom w:w="100" w:type="dxa"/>
              <w:right w:w="100" w:type="dxa"/>
            </w:tcMar>
          </w:tcPr>
          <w:p w14:paraId="36C6689F" w14:textId="77777777" w:rsidR="002C4F36" w:rsidRDefault="00192F4C">
            <w:pPr>
              <w:spacing w:after="0" w:line="240" w:lineRule="auto"/>
            </w:pPr>
            <w:r>
              <w:t>Inventory Staff</w:t>
            </w:r>
          </w:p>
        </w:tc>
        <w:tc>
          <w:tcPr>
            <w:tcW w:w="4335" w:type="dxa"/>
            <w:tcMar>
              <w:top w:w="100" w:type="dxa"/>
              <w:left w:w="100" w:type="dxa"/>
              <w:bottom w:w="100" w:type="dxa"/>
              <w:right w:w="100" w:type="dxa"/>
            </w:tcMar>
          </w:tcPr>
          <w:p w14:paraId="74A875E6" w14:textId="77777777" w:rsidR="002C4F36" w:rsidRDefault="00192F4C">
            <w:pPr>
              <w:spacing w:after="0" w:line="240" w:lineRule="auto"/>
            </w:pPr>
            <w:r>
              <w:t>Record quantities, units, condition, counter and time. Retain each count/recount attempt and its evidence rather than overwriting earlier results.</w:t>
            </w:r>
          </w:p>
        </w:tc>
      </w:tr>
      <w:tr w:rsidR="002C4F36" w14:paraId="32D202A6" w14:textId="77777777">
        <w:trPr>
          <w:jc w:val="center"/>
        </w:trPr>
        <w:tc>
          <w:tcPr>
            <w:tcW w:w="2355" w:type="dxa"/>
            <w:tcMar>
              <w:top w:w="100" w:type="dxa"/>
              <w:left w:w="100" w:type="dxa"/>
              <w:bottom w:w="100" w:type="dxa"/>
              <w:right w:w="100" w:type="dxa"/>
            </w:tcMar>
          </w:tcPr>
          <w:p w14:paraId="45EB3C80" w14:textId="77777777" w:rsidR="002C4F36" w:rsidRDefault="00192F4C">
            <w:pPr>
              <w:spacing w:after="0" w:line="240" w:lineRule="auto"/>
            </w:pPr>
            <w:r>
              <w:t>5. Reconcile Stock</w:t>
            </w:r>
          </w:p>
        </w:tc>
        <w:tc>
          <w:tcPr>
            <w:tcW w:w="2370" w:type="dxa"/>
            <w:tcMar>
              <w:top w:w="100" w:type="dxa"/>
              <w:left w:w="100" w:type="dxa"/>
              <w:bottom w:w="100" w:type="dxa"/>
              <w:right w:w="100" w:type="dxa"/>
            </w:tcMar>
          </w:tcPr>
          <w:p w14:paraId="6C7CD83C" w14:textId="77777777" w:rsidR="002C4F36" w:rsidRDefault="00192F4C">
            <w:pPr>
              <w:spacing w:after="0" w:line="240" w:lineRule="auto"/>
            </w:pPr>
            <w:r>
              <w:t>Inventory Staff</w:t>
            </w:r>
          </w:p>
        </w:tc>
        <w:tc>
          <w:tcPr>
            <w:tcW w:w="4335" w:type="dxa"/>
            <w:tcMar>
              <w:top w:w="100" w:type="dxa"/>
              <w:left w:w="100" w:type="dxa"/>
              <w:bottom w:w="100" w:type="dxa"/>
              <w:right w:w="100" w:type="dxa"/>
            </w:tcMar>
          </w:tcPr>
          <w:p w14:paraId="0C80588E" w14:textId="77777777" w:rsidR="002C4F36" w:rsidRDefault="00192F4C">
            <w:pPr>
              <w:spacing w:after="0" w:line="240" w:lineRule="auto"/>
            </w:pPr>
            <w:r>
              <w:t>Compare the selected count results with the snapshot and relevant intervening movements. If there is no discrepancy, complete the session without adjustment; otherwise continue to step 6.</w:t>
            </w:r>
          </w:p>
        </w:tc>
      </w:tr>
      <w:tr w:rsidR="002C4F36" w14:paraId="63362B82" w14:textId="77777777">
        <w:trPr>
          <w:jc w:val="center"/>
        </w:trPr>
        <w:tc>
          <w:tcPr>
            <w:tcW w:w="2355" w:type="dxa"/>
            <w:tcMar>
              <w:top w:w="100" w:type="dxa"/>
              <w:left w:w="100" w:type="dxa"/>
              <w:bottom w:w="100" w:type="dxa"/>
              <w:right w:w="100" w:type="dxa"/>
            </w:tcMar>
          </w:tcPr>
          <w:p w14:paraId="3DBC6396" w14:textId="77777777" w:rsidR="002C4F36" w:rsidRDefault="00192F4C">
            <w:pPr>
              <w:spacing w:after="0" w:line="240" w:lineRule="auto"/>
            </w:pPr>
            <w:r>
              <w:t>6. Create Adjustment Request</w:t>
            </w:r>
          </w:p>
        </w:tc>
        <w:tc>
          <w:tcPr>
            <w:tcW w:w="2370" w:type="dxa"/>
            <w:tcMar>
              <w:top w:w="100" w:type="dxa"/>
              <w:left w:w="100" w:type="dxa"/>
              <w:bottom w:w="100" w:type="dxa"/>
              <w:right w:w="100" w:type="dxa"/>
            </w:tcMar>
          </w:tcPr>
          <w:p w14:paraId="7F453DB1" w14:textId="77777777" w:rsidR="002C4F36" w:rsidRDefault="00192F4C">
            <w:pPr>
              <w:spacing w:after="0" w:line="240" w:lineRule="auto"/>
            </w:pPr>
            <w:r>
              <w:t>Inventory Staff</w:t>
            </w:r>
          </w:p>
        </w:tc>
        <w:tc>
          <w:tcPr>
            <w:tcW w:w="4335" w:type="dxa"/>
            <w:tcMar>
              <w:top w:w="100" w:type="dxa"/>
              <w:left w:w="100" w:type="dxa"/>
              <w:bottom w:w="100" w:type="dxa"/>
              <w:right w:w="100" w:type="dxa"/>
            </w:tcMar>
          </w:tcPr>
          <w:p w14:paraId="1E5CA517" w14:textId="77777777" w:rsidR="002C4F36" w:rsidRDefault="00192F4C">
            <w:pPr>
              <w:spacing w:after="0" w:line="240" w:lineRule="auto"/>
            </w:pPr>
            <w:r>
              <w:t>Submit the reconciled difference, affected lot/location/status, reason and evidence for Store Owner approval.</w:t>
            </w:r>
          </w:p>
        </w:tc>
      </w:tr>
      <w:tr w:rsidR="002C4F36" w14:paraId="4534D76F" w14:textId="77777777">
        <w:trPr>
          <w:jc w:val="center"/>
        </w:trPr>
        <w:tc>
          <w:tcPr>
            <w:tcW w:w="2355" w:type="dxa"/>
            <w:tcMar>
              <w:top w:w="100" w:type="dxa"/>
              <w:left w:w="100" w:type="dxa"/>
              <w:bottom w:w="100" w:type="dxa"/>
              <w:right w:w="100" w:type="dxa"/>
            </w:tcMar>
          </w:tcPr>
          <w:p w14:paraId="3030175C" w14:textId="77777777" w:rsidR="002C4F36" w:rsidRDefault="00192F4C">
            <w:pPr>
              <w:spacing w:after="0" w:line="240" w:lineRule="auto"/>
            </w:pPr>
            <w:r>
              <w:t>7. Approve Adjustment</w:t>
            </w:r>
          </w:p>
        </w:tc>
        <w:tc>
          <w:tcPr>
            <w:tcW w:w="2370" w:type="dxa"/>
            <w:tcMar>
              <w:top w:w="100" w:type="dxa"/>
              <w:left w:w="100" w:type="dxa"/>
              <w:bottom w:w="100" w:type="dxa"/>
              <w:right w:w="100" w:type="dxa"/>
            </w:tcMar>
          </w:tcPr>
          <w:p w14:paraId="3FFCE4EF" w14:textId="77777777" w:rsidR="002C4F36" w:rsidRDefault="00192F4C">
            <w:pPr>
              <w:spacing w:after="0" w:line="240" w:lineRule="auto"/>
            </w:pPr>
            <w:r>
              <w:t>Store Owner</w:t>
            </w:r>
          </w:p>
        </w:tc>
        <w:tc>
          <w:tcPr>
            <w:tcW w:w="4335" w:type="dxa"/>
            <w:tcMar>
              <w:top w:w="100" w:type="dxa"/>
              <w:left w:w="100" w:type="dxa"/>
              <w:bottom w:w="100" w:type="dxa"/>
              <w:right w:w="100" w:type="dxa"/>
            </w:tcMar>
          </w:tcPr>
          <w:p w14:paraId="63E78DB9" w14:textId="77777777" w:rsidR="002C4F36" w:rsidRDefault="00192F4C">
            <w:pPr>
              <w:spacing w:after="0" w:line="240" w:lineRule="auto"/>
            </w:pPr>
            <w:r>
              <w:t>Review the reconciliation and approve the specific request/version. Approval alone does not change stock. Unapproved requests remain unresolved.</w:t>
            </w:r>
          </w:p>
        </w:tc>
      </w:tr>
      <w:tr w:rsidR="002C4F36" w14:paraId="75879894" w14:textId="77777777">
        <w:trPr>
          <w:jc w:val="center"/>
        </w:trPr>
        <w:tc>
          <w:tcPr>
            <w:tcW w:w="2355" w:type="dxa"/>
            <w:tcMar>
              <w:top w:w="100" w:type="dxa"/>
              <w:left w:w="100" w:type="dxa"/>
              <w:bottom w:w="100" w:type="dxa"/>
              <w:right w:w="100" w:type="dxa"/>
            </w:tcMar>
          </w:tcPr>
          <w:p w14:paraId="1739A660" w14:textId="77777777" w:rsidR="002C4F36" w:rsidRDefault="00192F4C">
            <w:pPr>
              <w:spacing w:after="0" w:line="240" w:lineRule="auto"/>
            </w:pPr>
            <w:r>
              <w:t>8. Clear Difference</w:t>
            </w:r>
          </w:p>
        </w:tc>
        <w:tc>
          <w:tcPr>
            <w:tcW w:w="2370" w:type="dxa"/>
            <w:tcMar>
              <w:top w:w="100" w:type="dxa"/>
              <w:left w:w="100" w:type="dxa"/>
              <w:bottom w:w="100" w:type="dxa"/>
              <w:right w:w="100" w:type="dxa"/>
            </w:tcMar>
          </w:tcPr>
          <w:p w14:paraId="19B07DAE" w14:textId="77777777" w:rsidR="002C4F36" w:rsidRDefault="00192F4C">
            <w:pPr>
              <w:spacing w:after="0" w:line="240" w:lineRule="auto"/>
            </w:pPr>
            <w:r>
              <w:t>Store Owner</w:t>
            </w:r>
          </w:p>
        </w:tc>
        <w:tc>
          <w:tcPr>
            <w:tcW w:w="4335" w:type="dxa"/>
            <w:tcMar>
              <w:top w:w="100" w:type="dxa"/>
              <w:left w:w="100" w:type="dxa"/>
              <w:bottom w:w="100" w:type="dxa"/>
              <w:right w:w="100" w:type="dxa"/>
            </w:tcMar>
          </w:tcPr>
          <w:p w14:paraId="22D236A8" w14:textId="77777777" w:rsidR="002C4F36" w:rsidRDefault="00192F4C">
            <w:pPr>
              <w:spacing w:after="0" w:line="240" w:lineRule="auto"/>
            </w:pPr>
            <w:r>
              <w:t>Post the approved reconciled difference once, retaining before/after quantities and later movements. Close the session only after its differences have been resolved.</w:t>
            </w:r>
          </w:p>
        </w:tc>
      </w:tr>
    </w:tbl>
    <w:p w14:paraId="6DF565E4" w14:textId="77777777" w:rsidR="002C4F36" w:rsidRDefault="002C4F36">
      <w:pPr>
        <w:spacing w:before="240" w:after="240"/>
        <w:jc w:val="center"/>
      </w:pPr>
    </w:p>
    <w:p w14:paraId="7A52CD0B" w14:textId="77777777" w:rsidR="002C4F36" w:rsidRDefault="002C4F36">
      <w:pPr>
        <w:spacing w:before="240" w:after="240"/>
      </w:pPr>
    </w:p>
    <w:p w14:paraId="55910A84" w14:textId="77777777" w:rsidR="002C4F36" w:rsidRDefault="00192F4C">
      <w:pPr>
        <w:spacing w:before="240" w:after="240"/>
        <w:jc w:val="center"/>
      </w:pPr>
      <w:r>
        <w:rPr>
          <w:noProof/>
        </w:rPr>
        <w:lastRenderedPageBreak/>
        <w:drawing>
          <wp:inline distT="114300" distB="114300" distL="114300" distR="114300" wp14:anchorId="7DBD577B" wp14:editId="63D213ED">
            <wp:extent cx="3295015" cy="38144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4"/>
                    <a:srcRect t="5738"/>
                    <a:stretch>
                      <a:fillRect/>
                    </a:stretch>
                  </pic:blipFill>
                  <pic:spPr>
                    <a:xfrm>
                      <a:off x="0" y="0"/>
                      <a:ext cx="3295426" cy="3814763"/>
                    </a:xfrm>
                    <a:prstGeom prst="rect">
                      <a:avLst/>
                    </a:prstGeom>
                  </pic:spPr>
                </pic:pic>
              </a:graphicData>
            </a:graphic>
          </wp:inline>
        </w:drawing>
      </w:r>
      <w:r>
        <w:br/>
        <w:t>Figure 3. Proposed WMSD warehouse transfer.</w:t>
      </w:r>
    </w:p>
    <w:tbl>
      <w:tblPr>
        <w:tblStyle w:val="Style23"/>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35"/>
        <w:gridCol w:w="1755"/>
        <w:gridCol w:w="5370"/>
      </w:tblGrid>
      <w:tr w:rsidR="002C4F36" w14:paraId="05206AB3" w14:textId="77777777">
        <w:trPr>
          <w:trHeight w:val="493"/>
          <w:jc w:val="center"/>
        </w:trPr>
        <w:tc>
          <w:tcPr>
            <w:tcW w:w="1935" w:type="dxa"/>
            <w:shd w:val="clear" w:color="auto" w:fill="FCE5CD"/>
            <w:tcMar>
              <w:top w:w="100" w:type="dxa"/>
              <w:left w:w="100" w:type="dxa"/>
              <w:bottom w:w="100" w:type="dxa"/>
              <w:right w:w="100" w:type="dxa"/>
            </w:tcMar>
          </w:tcPr>
          <w:p w14:paraId="384D5CF8" w14:textId="77777777" w:rsidR="002C4F36" w:rsidRDefault="00192F4C">
            <w:pPr>
              <w:widowControl w:val="0"/>
              <w:spacing w:after="0" w:line="240" w:lineRule="auto"/>
            </w:pPr>
            <w:r>
              <w:t>Step</w:t>
            </w:r>
          </w:p>
        </w:tc>
        <w:tc>
          <w:tcPr>
            <w:tcW w:w="1755" w:type="dxa"/>
            <w:shd w:val="clear" w:color="auto" w:fill="FCE5CD"/>
            <w:tcMar>
              <w:top w:w="100" w:type="dxa"/>
              <w:left w:w="100" w:type="dxa"/>
              <w:bottom w:w="100" w:type="dxa"/>
              <w:right w:w="100" w:type="dxa"/>
            </w:tcMar>
          </w:tcPr>
          <w:p w14:paraId="0AF468F8" w14:textId="77777777" w:rsidR="002C4F36" w:rsidRDefault="00192F4C">
            <w:pPr>
              <w:widowControl w:val="0"/>
              <w:spacing w:after="0" w:line="240" w:lineRule="auto"/>
            </w:pPr>
            <w:r>
              <w:t>Role</w:t>
            </w:r>
          </w:p>
        </w:tc>
        <w:tc>
          <w:tcPr>
            <w:tcW w:w="5370" w:type="dxa"/>
            <w:shd w:val="clear" w:color="auto" w:fill="FCE5CD"/>
            <w:tcMar>
              <w:top w:w="100" w:type="dxa"/>
              <w:left w:w="100" w:type="dxa"/>
              <w:bottom w:w="100" w:type="dxa"/>
              <w:right w:w="100" w:type="dxa"/>
            </w:tcMar>
          </w:tcPr>
          <w:p w14:paraId="5D6BA186" w14:textId="77777777" w:rsidR="002C4F36" w:rsidRDefault="00192F4C">
            <w:pPr>
              <w:widowControl w:val="0"/>
              <w:spacing w:after="0" w:line="240" w:lineRule="auto"/>
            </w:pPr>
            <w:r>
              <w:t>Description</w:t>
            </w:r>
          </w:p>
        </w:tc>
      </w:tr>
      <w:tr w:rsidR="009F52DA" w14:paraId="3D455839" w14:textId="77777777">
        <w:trPr>
          <w:jc w:val="center"/>
        </w:trPr>
        <w:tc>
          <w:tcPr>
            <w:tcW w:w="1935" w:type="dxa"/>
            <w:tcMar>
              <w:top w:w="100" w:type="dxa"/>
              <w:left w:w="100" w:type="dxa"/>
              <w:bottom w:w="100" w:type="dxa"/>
              <w:right w:w="100" w:type="dxa"/>
            </w:tcMar>
          </w:tcPr>
          <w:p w14:paraId="47AA0069" w14:textId="77777777" w:rsidR="009F52DA" w:rsidRDefault="009F52DA" w:rsidP="009F52DA">
            <w:pPr>
              <w:widowControl w:val="0"/>
              <w:spacing w:after="0" w:line="240" w:lineRule="auto"/>
            </w:pPr>
            <w:r>
              <w:rPr>
                <w:color w:val="000000"/>
              </w:rPr>
              <w:t>1. Create Transfer Request</w:t>
            </w:r>
          </w:p>
        </w:tc>
        <w:tc>
          <w:tcPr>
            <w:tcW w:w="1755" w:type="dxa"/>
            <w:tcMar>
              <w:top w:w="100" w:type="dxa"/>
              <w:left w:w="100" w:type="dxa"/>
              <w:bottom w:w="100" w:type="dxa"/>
              <w:right w:w="100" w:type="dxa"/>
            </w:tcMar>
          </w:tcPr>
          <w:p w14:paraId="5FDE9C80" w14:textId="77777777" w:rsidR="009F52DA" w:rsidRDefault="009F52DA" w:rsidP="009F52DA">
            <w:pPr>
              <w:widowControl w:val="0"/>
              <w:spacing w:after="0" w:line="240" w:lineRule="auto"/>
            </w:pPr>
            <w:r>
              <w:rPr>
                <w:color w:val="000000"/>
              </w:rPr>
              <w:t>Inventory Staff</w:t>
            </w:r>
          </w:p>
        </w:tc>
        <w:tc>
          <w:tcPr>
            <w:tcW w:w="5370" w:type="dxa"/>
            <w:tcMar>
              <w:top w:w="100" w:type="dxa"/>
              <w:left w:w="100" w:type="dxa"/>
              <w:bottom w:w="100" w:type="dxa"/>
              <w:right w:w="100" w:type="dxa"/>
            </w:tcMar>
          </w:tcPr>
          <w:p w14:paraId="7A26CAF7" w14:textId="77777777" w:rsidR="009F52DA" w:rsidRDefault="009F52DA" w:rsidP="009F52DA">
            <w:pPr>
              <w:widowControl w:val="0"/>
              <w:spacing w:after="0" w:line="240" w:lineRule="auto"/>
            </w:pPr>
            <w:r>
              <w:rPr>
                <w:color w:val="000000"/>
              </w:rPr>
              <w:t>Create the request with source/destination warehouses, product, lot, quantity, reason and intended transfer date.</w:t>
            </w:r>
          </w:p>
        </w:tc>
      </w:tr>
      <w:tr w:rsidR="009F52DA" w14:paraId="7265BB4A" w14:textId="77777777">
        <w:trPr>
          <w:jc w:val="center"/>
        </w:trPr>
        <w:tc>
          <w:tcPr>
            <w:tcW w:w="1935" w:type="dxa"/>
            <w:tcMar>
              <w:top w:w="100" w:type="dxa"/>
              <w:left w:w="100" w:type="dxa"/>
              <w:bottom w:w="100" w:type="dxa"/>
              <w:right w:w="100" w:type="dxa"/>
            </w:tcMar>
          </w:tcPr>
          <w:p w14:paraId="28564B2A" w14:textId="77777777" w:rsidR="009F52DA" w:rsidRDefault="009F52DA" w:rsidP="009F52DA">
            <w:pPr>
              <w:widowControl w:val="0"/>
              <w:spacing w:after="0" w:line="240" w:lineRule="auto"/>
            </w:pPr>
            <w:r>
              <w:rPr>
                <w:color w:val="000000"/>
              </w:rPr>
              <w:t>2. Review Transfer Requirement</w:t>
            </w:r>
          </w:p>
        </w:tc>
        <w:tc>
          <w:tcPr>
            <w:tcW w:w="1755" w:type="dxa"/>
            <w:tcMar>
              <w:top w:w="100" w:type="dxa"/>
              <w:left w:w="100" w:type="dxa"/>
              <w:bottom w:w="100" w:type="dxa"/>
              <w:right w:w="100" w:type="dxa"/>
            </w:tcMar>
          </w:tcPr>
          <w:p w14:paraId="118E568A" w14:textId="77777777" w:rsidR="009F52DA" w:rsidRDefault="009F52DA" w:rsidP="009F52DA">
            <w:pPr>
              <w:widowControl w:val="0"/>
              <w:spacing w:after="0" w:line="240" w:lineRule="auto"/>
            </w:pPr>
            <w:r>
              <w:rPr>
                <w:color w:val="000000"/>
              </w:rPr>
              <w:t>Store Owner</w:t>
            </w:r>
          </w:p>
        </w:tc>
        <w:tc>
          <w:tcPr>
            <w:tcW w:w="5370" w:type="dxa"/>
            <w:tcMar>
              <w:top w:w="100" w:type="dxa"/>
              <w:left w:w="100" w:type="dxa"/>
              <w:bottom w:w="100" w:type="dxa"/>
              <w:right w:w="100" w:type="dxa"/>
            </w:tcMar>
          </w:tcPr>
          <w:p w14:paraId="1C9A9C2A" w14:textId="77777777" w:rsidR="009F52DA" w:rsidRDefault="009F52DA" w:rsidP="009F52DA">
            <w:pPr>
              <w:widowControl w:val="0"/>
              <w:spacing w:after="0" w:line="240" w:lineRule="auto"/>
            </w:pPr>
            <w:r>
              <w:rPr>
                <w:color w:val="000000"/>
              </w:rPr>
              <w:t>Review the transfer need and requested quantity. Approval allows Transfer Order creation; rejection proceeds to step 2a.</w:t>
            </w:r>
          </w:p>
        </w:tc>
      </w:tr>
      <w:tr w:rsidR="009F52DA" w14:paraId="69A6ACC5" w14:textId="77777777">
        <w:trPr>
          <w:jc w:val="center"/>
        </w:trPr>
        <w:tc>
          <w:tcPr>
            <w:tcW w:w="1935" w:type="dxa"/>
            <w:tcMar>
              <w:top w:w="100" w:type="dxa"/>
              <w:left w:w="100" w:type="dxa"/>
              <w:bottom w:w="100" w:type="dxa"/>
              <w:right w:w="100" w:type="dxa"/>
            </w:tcMar>
          </w:tcPr>
          <w:p w14:paraId="43CF0363" w14:textId="77777777" w:rsidR="009F52DA" w:rsidRDefault="009F52DA" w:rsidP="009F52DA">
            <w:pPr>
              <w:widowControl w:val="0"/>
              <w:spacing w:after="0" w:line="240" w:lineRule="auto"/>
            </w:pPr>
            <w:r>
              <w:rPr>
                <w:color w:val="000000"/>
              </w:rPr>
              <w:t>2a. Record Reject Reason</w:t>
            </w:r>
          </w:p>
        </w:tc>
        <w:tc>
          <w:tcPr>
            <w:tcW w:w="1755" w:type="dxa"/>
            <w:tcMar>
              <w:top w:w="100" w:type="dxa"/>
              <w:left w:w="100" w:type="dxa"/>
              <w:bottom w:w="100" w:type="dxa"/>
              <w:right w:w="100" w:type="dxa"/>
            </w:tcMar>
          </w:tcPr>
          <w:p w14:paraId="77C1D064" w14:textId="77777777" w:rsidR="009F52DA" w:rsidRDefault="009F52DA" w:rsidP="009F52DA">
            <w:pPr>
              <w:widowControl w:val="0"/>
              <w:spacing w:after="0" w:line="240" w:lineRule="auto"/>
            </w:pPr>
            <w:r>
              <w:rPr>
                <w:color w:val="000000"/>
              </w:rPr>
              <w:t>Store Owner</w:t>
            </w:r>
          </w:p>
        </w:tc>
        <w:tc>
          <w:tcPr>
            <w:tcW w:w="5370" w:type="dxa"/>
            <w:tcMar>
              <w:top w:w="100" w:type="dxa"/>
              <w:left w:w="100" w:type="dxa"/>
              <w:bottom w:w="100" w:type="dxa"/>
              <w:right w:w="100" w:type="dxa"/>
            </w:tcMar>
          </w:tcPr>
          <w:p w14:paraId="61648DF4" w14:textId="77777777" w:rsidR="009F52DA" w:rsidRDefault="009F52DA" w:rsidP="009F52DA">
            <w:pPr>
              <w:widowControl w:val="0"/>
              <w:spacing w:after="0" w:line="240" w:lineRule="auto"/>
            </w:pPr>
            <w:r>
              <w:rPr>
                <w:color w:val="000000"/>
              </w:rPr>
              <w:t>Record the rejection reason and close the rejected request without changing stock.</w:t>
            </w:r>
          </w:p>
        </w:tc>
      </w:tr>
      <w:tr w:rsidR="009F52DA" w14:paraId="57EE94DF" w14:textId="77777777">
        <w:trPr>
          <w:jc w:val="center"/>
        </w:trPr>
        <w:tc>
          <w:tcPr>
            <w:tcW w:w="1935" w:type="dxa"/>
            <w:tcMar>
              <w:top w:w="100" w:type="dxa"/>
              <w:left w:w="100" w:type="dxa"/>
              <w:bottom w:w="100" w:type="dxa"/>
              <w:right w:w="100" w:type="dxa"/>
            </w:tcMar>
          </w:tcPr>
          <w:p w14:paraId="3A3EE752" w14:textId="77777777" w:rsidR="009F52DA" w:rsidRDefault="009F52DA" w:rsidP="009F52DA">
            <w:pPr>
              <w:widowControl w:val="0"/>
              <w:spacing w:after="0" w:line="240" w:lineRule="auto"/>
            </w:pPr>
            <w:r>
              <w:rPr>
                <w:color w:val="000000"/>
              </w:rPr>
              <w:t>3. Create Transfer Order</w:t>
            </w:r>
          </w:p>
        </w:tc>
        <w:tc>
          <w:tcPr>
            <w:tcW w:w="1755" w:type="dxa"/>
            <w:tcMar>
              <w:top w:w="100" w:type="dxa"/>
              <w:left w:w="100" w:type="dxa"/>
              <w:bottom w:w="100" w:type="dxa"/>
              <w:right w:w="100" w:type="dxa"/>
            </w:tcMar>
          </w:tcPr>
          <w:p w14:paraId="1A3D01E5" w14:textId="77777777" w:rsidR="009F52DA" w:rsidRDefault="009F52DA" w:rsidP="009F52DA">
            <w:pPr>
              <w:widowControl w:val="0"/>
              <w:spacing w:after="0" w:line="240" w:lineRule="auto"/>
            </w:pPr>
            <w:r>
              <w:rPr>
                <w:color w:val="000000"/>
              </w:rPr>
              <w:t>Inventory Staff</w:t>
            </w:r>
          </w:p>
        </w:tc>
        <w:tc>
          <w:tcPr>
            <w:tcW w:w="5370" w:type="dxa"/>
            <w:tcMar>
              <w:top w:w="100" w:type="dxa"/>
              <w:left w:w="100" w:type="dxa"/>
              <w:bottom w:w="100" w:type="dxa"/>
              <w:right w:w="100" w:type="dxa"/>
            </w:tcMar>
          </w:tcPr>
          <w:p w14:paraId="317E5E26" w14:textId="77777777" w:rsidR="009F52DA" w:rsidRDefault="009F52DA" w:rsidP="009F52DA">
            <w:pPr>
              <w:widowControl w:val="0"/>
              <w:spacing w:after="0" w:line="240" w:lineRule="auto"/>
            </w:pPr>
            <w:r>
              <w:rPr>
                <w:color w:val="000000"/>
              </w:rPr>
              <w:t>Create the TO from the approved request, specifying eligible source/destination locations, lot and quantity.</w:t>
            </w:r>
          </w:p>
        </w:tc>
      </w:tr>
      <w:tr w:rsidR="009F52DA" w14:paraId="018C8BA9" w14:textId="77777777">
        <w:trPr>
          <w:jc w:val="center"/>
        </w:trPr>
        <w:tc>
          <w:tcPr>
            <w:tcW w:w="1935" w:type="dxa"/>
            <w:tcMar>
              <w:top w:w="100" w:type="dxa"/>
              <w:left w:w="100" w:type="dxa"/>
              <w:bottom w:w="100" w:type="dxa"/>
              <w:right w:w="100" w:type="dxa"/>
            </w:tcMar>
          </w:tcPr>
          <w:p w14:paraId="76D20A45" w14:textId="77777777" w:rsidR="009F52DA" w:rsidRDefault="009F52DA" w:rsidP="009F52DA">
            <w:pPr>
              <w:widowControl w:val="0"/>
              <w:spacing w:after="0" w:line="240" w:lineRule="auto"/>
            </w:pPr>
            <w:r>
              <w:rPr>
                <w:color w:val="000000"/>
              </w:rPr>
              <w:t>4. Confirm Transfer Order</w:t>
            </w:r>
          </w:p>
        </w:tc>
        <w:tc>
          <w:tcPr>
            <w:tcW w:w="1755" w:type="dxa"/>
            <w:tcMar>
              <w:top w:w="100" w:type="dxa"/>
              <w:left w:w="100" w:type="dxa"/>
              <w:bottom w:w="100" w:type="dxa"/>
              <w:right w:w="100" w:type="dxa"/>
            </w:tcMar>
          </w:tcPr>
          <w:p w14:paraId="72E10268" w14:textId="77777777" w:rsidR="009F52DA" w:rsidRDefault="009F52DA" w:rsidP="009F52DA">
            <w:pPr>
              <w:widowControl w:val="0"/>
              <w:spacing w:after="0" w:line="240" w:lineRule="auto"/>
            </w:pPr>
            <w:r>
              <w:rPr>
                <w:color w:val="000000"/>
              </w:rPr>
              <w:t>Inventory Staff</w:t>
            </w:r>
          </w:p>
        </w:tc>
        <w:tc>
          <w:tcPr>
            <w:tcW w:w="5370" w:type="dxa"/>
            <w:tcMar>
              <w:top w:w="100" w:type="dxa"/>
              <w:left w:w="100" w:type="dxa"/>
              <w:bottom w:w="100" w:type="dxa"/>
              <w:right w:w="100" w:type="dxa"/>
            </w:tcMar>
          </w:tcPr>
          <w:p w14:paraId="3D264E09" w14:textId="77777777" w:rsidR="009F52DA" w:rsidRDefault="009F52DA" w:rsidP="009F52DA">
            <w:pPr>
              <w:widowControl w:val="0"/>
              <w:spacing w:after="0" w:line="240" w:lineRule="auto"/>
            </w:pPr>
            <w:r>
              <w:rPr>
                <w:color w:val="000000"/>
              </w:rPr>
              <w:t>Record actual dispatch, handover and receipt as execution information within the confirmation workflow. Track In Transit, validate accepted quantities and post source/destination movements once. Unresolved differences remain open for Store Owner-reviewed resolution before closure.</w:t>
            </w:r>
          </w:p>
        </w:tc>
      </w:tr>
    </w:tbl>
    <w:p w14:paraId="07D68473" w14:textId="77777777" w:rsidR="002C4F36" w:rsidRDefault="00192F4C">
      <w:pPr>
        <w:spacing w:before="240" w:after="240"/>
        <w:jc w:val="center"/>
      </w:pPr>
      <w:r>
        <w:rPr>
          <w:noProof/>
        </w:rPr>
        <w:lastRenderedPageBreak/>
        <w:drawing>
          <wp:inline distT="114300" distB="114300" distL="114300" distR="114300" wp14:anchorId="0D5349E3" wp14:editId="4F463453">
            <wp:extent cx="5746115" cy="55372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5"/>
                    <a:srcRect/>
                    <a:stretch>
                      <a:fillRect/>
                    </a:stretch>
                  </pic:blipFill>
                  <pic:spPr>
                    <a:xfrm>
                      <a:off x="0" y="0"/>
                      <a:ext cx="5746440" cy="5537200"/>
                    </a:xfrm>
                    <a:prstGeom prst="rect">
                      <a:avLst/>
                    </a:prstGeom>
                  </pic:spPr>
                </pic:pic>
              </a:graphicData>
            </a:graphic>
          </wp:inline>
        </w:drawing>
      </w:r>
    </w:p>
    <w:p w14:paraId="4BA3F024" w14:textId="77777777" w:rsidR="002C4F36" w:rsidRDefault="002C4F36">
      <w:pPr>
        <w:keepNext/>
        <w:ind w:left="720"/>
        <w:jc w:val="center"/>
      </w:pPr>
    </w:p>
    <w:p w14:paraId="6B407B8A" w14:textId="77777777" w:rsidR="002C4F36" w:rsidRDefault="00192F4C">
      <w:pPr>
        <w:spacing w:before="240" w:after="240"/>
        <w:jc w:val="center"/>
      </w:pPr>
      <w:r>
        <w:t>Figure 4. Proposed WMSD purchasing and receiving.</w:t>
      </w:r>
    </w:p>
    <w:p w14:paraId="23D05937" w14:textId="77777777" w:rsidR="002C4F36" w:rsidRDefault="002C4F36">
      <w:pPr>
        <w:spacing w:before="240" w:after="240"/>
        <w:jc w:val="center"/>
      </w:pPr>
    </w:p>
    <w:tbl>
      <w:tblPr>
        <w:tblStyle w:val="Style24"/>
        <w:tblW w:w="90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15"/>
        <w:gridCol w:w="1710"/>
        <w:gridCol w:w="4335"/>
      </w:tblGrid>
      <w:tr w:rsidR="002C4F36" w14:paraId="2C2FD69E" w14:textId="77777777">
        <w:trPr>
          <w:trHeight w:val="750"/>
          <w:jc w:val="center"/>
        </w:trPr>
        <w:tc>
          <w:tcPr>
            <w:tcW w:w="3015" w:type="dxa"/>
            <w:shd w:val="clear" w:color="auto" w:fill="FCE5CD"/>
            <w:tcMar>
              <w:top w:w="100" w:type="dxa"/>
              <w:left w:w="100" w:type="dxa"/>
              <w:bottom w:w="100" w:type="dxa"/>
              <w:right w:w="100" w:type="dxa"/>
            </w:tcMar>
          </w:tcPr>
          <w:p w14:paraId="0AFB6508" w14:textId="77777777" w:rsidR="002C4F36" w:rsidRDefault="00192F4C">
            <w:pPr>
              <w:widowControl w:val="0"/>
              <w:spacing w:after="0" w:line="240" w:lineRule="auto"/>
            </w:pPr>
            <w:r>
              <w:t>Step</w:t>
            </w:r>
          </w:p>
        </w:tc>
        <w:tc>
          <w:tcPr>
            <w:tcW w:w="1710" w:type="dxa"/>
            <w:shd w:val="clear" w:color="auto" w:fill="FCE5CD"/>
            <w:tcMar>
              <w:top w:w="100" w:type="dxa"/>
              <w:left w:w="100" w:type="dxa"/>
              <w:bottom w:w="100" w:type="dxa"/>
              <w:right w:w="100" w:type="dxa"/>
            </w:tcMar>
          </w:tcPr>
          <w:p w14:paraId="695F9369" w14:textId="77777777" w:rsidR="002C4F36" w:rsidRDefault="00192F4C">
            <w:pPr>
              <w:widowControl w:val="0"/>
              <w:spacing w:after="0" w:line="240" w:lineRule="auto"/>
            </w:pPr>
            <w:r>
              <w:t>Role</w:t>
            </w:r>
          </w:p>
        </w:tc>
        <w:tc>
          <w:tcPr>
            <w:tcW w:w="4335" w:type="dxa"/>
            <w:shd w:val="clear" w:color="auto" w:fill="FCE5CD"/>
            <w:tcMar>
              <w:top w:w="100" w:type="dxa"/>
              <w:left w:w="100" w:type="dxa"/>
              <w:bottom w:w="100" w:type="dxa"/>
              <w:right w:w="100" w:type="dxa"/>
            </w:tcMar>
          </w:tcPr>
          <w:p w14:paraId="12A70321" w14:textId="77777777" w:rsidR="002C4F36" w:rsidRDefault="00192F4C">
            <w:pPr>
              <w:widowControl w:val="0"/>
              <w:spacing w:after="0" w:line="240" w:lineRule="auto"/>
            </w:pPr>
            <w:r>
              <w:t>Description</w:t>
            </w:r>
          </w:p>
        </w:tc>
      </w:tr>
      <w:tr w:rsidR="002C4F36" w14:paraId="63C6A8A1" w14:textId="77777777">
        <w:trPr>
          <w:trHeight w:val="1494"/>
          <w:jc w:val="center"/>
        </w:trPr>
        <w:tc>
          <w:tcPr>
            <w:tcW w:w="3015" w:type="dxa"/>
            <w:shd w:val="clear" w:color="auto" w:fill="auto"/>
            <w:tcMar>
              <w:top w:w="100" w:type="dxa"/>
              <w:left w:w="100" w:type="dxa"/>
              <w:bottom w:w="100" w:type="dxa"/>
              <w:right w:w="100" w:type="dxa"/>
            </w:tcMar>
          </w:tcPr>
          <w:p w14:paraId="424925C5" w14:textId="77777777" w:rsidR="002C4F36" w:rsidRDefault="00192F4C">
            <w:pPr>
              <w:widowControl w:val="0"/>
              <w:spacing w:after="0" w:line="240" w:lineRule="auto"/>
            </w:pPr>
            <w:r>
              <w:t xml:space="preserve">1. Prepare purchase request </w:t>
            </w:r>
          </w:p>
        </w:tc>
        <w:tc>
          <w:tcPr>
            <w:tcW w:w="1710" w:type="dxa"/>
            <w:shd w:val="clear" w:color="auto" w:fill="auto"/>
            <w:tcMar>
              <w:top w:w="100" w:type="dxa"/>
              <w:left w:w="100" w:type="dxa"/>
              <w:bottom w:w="100" w:type="dxa"/>
              <w:right w:w="100" w:type="dxa"/>
            </w:tcMar>
          </w:tcPr>
          <w:p w14:paraId="0B3ABD27" w14:textId="77777777" w:rsidR="002C4F36" w:rsidRDefault="00192F4C">
            <w:pPr>
              <w:widowControl w:val="0"/>
              <w:spacing w:after="0" w:line="240" w:lineRule="auto"/>
            </w:pPr>
            <w:r>
              <w:t xml:space="preserve">Accountant </w:t>
            </w:r>
          </w:p>
        </w:tc>
        <w:tc>
          <w:tcPr>
            <w:tcW w:w="4335" w:type="dxa"/>
            <w:shd w:val="clear" w:color="auto" w:fill="auto"/>
            <w:tcMar>
              <w:top w:w="100" w:type="dxa"/>
              <w:left w:w="100" w:type="dxa"/>
              <w:bottom w:w="100" w:type="dxa"/>
              <w:right w:w="100" w:type="dxa"/>
            </w:tcMar>
          </w:tcPr>
          <w:p w14:paraId="677738B0" w14:textId="77777777" w:rsidR="002C4F36" w:rsidRDefault="00192F4C">
            <w:pPr>
              <w:widowControl w:val="0"/>
              <w:spacing w:after="0" w:line="240" w:lineRule="auto"/>
            </w:pPr>
            <w:r>
              <w:t xml:space="preserve">Prepare a purchase request containing the required products, quantities, and purchasing information for approval. </w:t>
            </w:r>
          </w:p>
        </w:tc>
      </w:tr>
      <w:tr w:rsidR="002C4F36" w14:paraId="2418FAB5" w14:textId="77777777">
        <w:trPr>
          <w:trHeight w:val="1494"/>
          <w:jc w:val="center"/>
        </w:trPr>
        <w:tc>
          <w:tcPr>
            <w:tcW w:w="3015" w:type="dxa"/>
            <w:shd w:val="clear" w:color="auto" w:fill="auto"/>
            <w:tcMar>
              <w:top w:w="100" w:type="dxa"/>
              <w:left w:w="100" w:type="dxa"/>
              <w:bottom w:w="100" w:type="dxa"/>
              <w:right w:w="100" w:type="dxa"/>
            </w:tcMar>
          </w:tcPr>
          <w:p w14:paraId="57400985" w14:textId="77777777" w:rsidR="002C4F36" w:rsidRDefault="00192F4C">
            <w:pPr>
              <w:widowControl w:val="0"/>
              <w:spacing w:after="0" w:line="240" w:lineRule="auto"/>
            </w:pPr>
            <w:r>
              <w:lastRenderedPageBreak/>
              <w:t xml:space="preserve">2. Review purchase request </w:t>
            </w:r>
          </w:p>
        </w:tc>
        <w:tc>
          <w:tcPr>
            <w:tcW w:w="1710" w:type="dxa"/>
            <w:shd w:val="clear" w:color="auto" w:fill="auto"/>
            <w:tcMar>
              <w:top w:w="100" w:type="dxa"/>
              <w:left w:w="100" w:type="dxa"/>
              <w:bottom w:w="100" w:type="dxa"/>
              <w:right w:w="100" w:type="dxa"/>
            </w:tcMar>
          </w:tcPr>
          <w:p w14:paraId="4EBA15C6" w14:textId="77777777" w:rsidR="002C4F36" w:rsidRDefault="00192F4C">
            <w:pPr>
              <w:widowControl w:val="0"/>
              <w:spacing w:after="0" w:line="240" w:lineRule="auto"/>
            </w:pPr>
            <w:r>
              <w:t>Store Owner</w:t>
            </w:r>
          </w:p>
        </w:tc>
        <w:tc>
          <w:tcPr>
            <w:tcW w:w="4335" w:type="dxa"/>
            <w:shd w:val="clear" w:color="auto" w:fill="auto"/>
            <w:tcMar>
              <w:top w:w="100" w:type="dxa"/>
              <w:left w:w="100" w:type="dxa"/>
              <w:bottom w:w="100" w:type="dxa"/>
              <w:right w:w="100" w:type="dxa"/>
            </w:tcMar>
          </w:tcPr>
          <w:p w14:paraId="53E21A54" w14:textId="77777777" w:rsidR="002C4F36" w:rsidRDefault="00192F4C">
            <w:pPr>
              <w:widowControl w:val="0"/>
              <w:spacing w:after="0" w:line="240" w:lineRule="auto"/>
            </w:pPr>
            <w:r>
              <w:t>Evaluate the purchase request and decide whether it should be approved based on inventory needs and business requirements.</w:t>
            </w:r>
          </w:p>
        </w:tc>
      </w:tr>
      <w:tr w:rsidR="002C4F36" w14:paraId="06CEE2A9" w14:textId="77777777">
        <w:trPr>
          <w:trHeight w:val="1494"/>
          <w:jc w:val="center"/>
        </w:trPr>
        <w:tc>
          <w:tcPr>
            <w:tcW w:w="3015" w:type="dxa"/>
            <w:shd w:val="clear" w:color="auto" w:fill="auto"/>
            <w:tcMar>
              <w:top w:w="100" w:type="dxa"/>
              <w:left w:w="100" w:type="dxa"/>
              <w:bottom w:w="100" w:type="dxa"/>
              <w:right w:w="100" w:type="dxa"/>
            </w:tcMar>
          </w:tcPr>
          <w:p w14:paraId="6D56C4B2" w14:textId="77777777" w:rsidR="002C4F36" w:rsidRDefault="00192F4C">
            <w:pPr>
              <w:widowControl w:val="0"/>
              <w:spacing w:after="0" w:line="240" w:lineRule="auto"/>
            </w:pPr>
            <w:r>
              <w:t xml:space="preserve">2a. Revise purchase request </w:t>
            </w:r>
          </w:p>
        </w:tc>
        <w:tc>
          <w:tcPr>
            <w:tcW w:w="1710" w:type="dxa"/>
            <w:shd w:val="clear" w:color="auto" w:fill="auto"/>
            <w:tcMar>
              <w:top w:w="100" w:type="dxa"/>
              <w:left w:w="100" w:type="dxa"/>
              <w:bottom w:w="100" w:type="dxa"/>
              <w:right w:w="100" w:type="dxa"/>
            </w:tcMar>
          </w:tcPr>
          <w:p w14:paraId="34C4E3CA" w14:textId="77777777" w:rsidR="002C4F36" w:rsidRDefault="00192F4C">
            <w:pPr>
              <w:widowControl w:val="0"/>
              <w:spacing w:after="0" w:line="240" w:lineRule="auto"/>
            </w:pPr>
            <w:r>
              <w:t>Accountant</w:t>
            </w:r>
          </w:p>
        </w:tc>
        <w:tc>
          <w:tcPr>
            <w:tcW w:w="4335" w:type="dxa"/>
            <w:shd w:val="clear" w:color="auto" w:fill="auto"/>
            <w:tcMar>
              <w:top w:w="100" w:type="dxa"/>
              <w:left w:w="100" w:type="dxa"/>
              <w:bottom w:w="100" w:type="dxa"/>
              <w:right w:w="100" w:type="dxa"/>
            </w:tcMar>
          </w:tcPr>
          <w:p w14:paraId="0063916E" w14:textId="77777777" w:rsidR="002C4F36" w:rsidRDefault="00192F4C">
            <w:pPr>
              <w:widowControl w:val="0"/>
              <w:spacing w:after="0" w:line="240" w:lineRule="auto"/>
            </w:pPr>
            <w:r>
              <w:t>Revise the rejected purchase request based on the owner's feedback, save the updated information, and close the current purchasing process without resubmission.</w:t>
            </w:r>
          </w:p>
        </w:tc>
      </w:tr>
      <w:tr w:rsidR="002C4F36" w14:paraId="7D12B394" w14:textId="77777777">
        <w:trPr>
          <w:trHeight w:val="1494"/>
          <w:jc w:val="center"/>
        </w:trPr>
        <w:tc>
          <w:tcPr>
            <w:tcW w:w="3015" w:type="dxa"/>
            <w:shd w:val="clear" w:color="auto" w:fill="auto"/>
            <w:tcMar>
              <w:top w:w="100" w:type="dxa"/>
              <w:left w:w="100" w:type="dxa"/>
              <w:bottom w:w="100" w:type="dxa"/>
              <w:right w:w="100" w:type="dxa"/>
            </w:tcMar>
          </w:tcPr>
          <w:p w14:paraId="49DA1BA0" w14:textId="77777777" w:rsidR="002C4F36" w:rsidRDefault="00192F4C">
            <w:pPr>
              <w:widowControl w:val="0"/>
              <w:spacing w:after="0" w:line="240" w:lineRule="auto"/>
            </w:pPr>
            <w:r>
              <w:t>3. Create and send purchase order</w:t>
            </w:r>
          </w:p>
        </w:tc>
        <w:tc>
          <w:tcPr>
            <w:tcW w:w="1710" w:type="dxa"/>
            <w:shd w:val="clear" w:color="auto" w:fill="auto"/>
            <w:tcMar>
              <w:top w:w="100" w:type="dxa"/>
              <w:left w:w="100" w:type="dxa"/>
              <w:bottom w:w="100" w:type="dxa"/>
              <w:right w:w="100" w:type="dxa"/>
            </w:tcMar>
          </w:tcPr>
          <w:p w14:paraId="4F62B41D" w14:textId="77777777" w:rsidR="002C4F36" w:rsidRDefault="00192F4C">
            <w:pPr>
              <w:widowControl w:val="0"/>
              <w:spacing w:after="0" w:line="240" w:lineRule="auto"/>
            </w:pPr>
            <w:r>
              <w:t>Accountant</w:t>
            </w:r>
          </w:p>
        </w:tc>
        <w:tc>
          <w:tcPr>
            <w:tcW w:w="4335" w:type="dxa"/>
            <w:shd w:val="clear" w:color="auto" w:fill="auto"/>
            <w:tcMar>
              <w:top w:w="100" w:type="dxa"/>
              <w:left w:w="100" w:type="dxa"/>
              <w:bottom w:w="100" w:type="dxa"/>
              <w:right w:w="100" w:type="dxa"/>
            </w:tcMar>
          </w:tcPr>
          <w:p w14:paraId="18A495C7" w14:textId="77777777" w:rsidR="002C4F36" w:rsidRDefault="00192F4C">
            <w:pPr>
              <w:widowControl w:val="0"/>
              <w:spacing w:after="0" w:line="240" w:lineRule="auto"/>
            </w:pPr>
            <w:r>
              <w:t>Create a purchase order based on the approved request and send it to the selected supplier for confirmation.</w:t>
            </w:r>
          </w:p>
        </w:tc>
      </w:tr>
      <w:tr w:rsidR="002C4F36" w14:paraId="4C7DFE85" w14:textId="77777777">
        <w:trPr>
          <w:trHeight w:val="1494"/>
          <w:jc w:val="center"/>
        </w:trPr>
        <w:tc>
          <w:tcPr>
            <w:tcW w:w="3015" w:type="dxa"/>
            <w:shd w:val="clear" w:color="auto" w:fill="auto"/>
            <w:tcMar>
              <w:top w:w="100" w:type="dxa"/>
              <w:left w:w="100" w:type="dxa"/>
              <w:bottom w:w="100" w:type="dxa"/>
              <w:right w:w="100" w:type="dxa"/>
            </w:tcMar>
          </w:tcPr>
          <w:p w14:paraId="51802F1F" w14:textId="77777777" w:rsidR="002C4F36" w:rsidRDefault="00192F4C">
            <w:pPr>
              <w:widowControl w:val="0"/>
              <w:spacing w:after="0" w:line="240" w:lineRule="auto"/>
            </w:pPr>
            <w:r>
              <w:t xml:space="preserve">4. Confirm items, quantities, and expected delivery date </w:t>
            </w:r>
          </w:p>
        </w:tc>
        <w:tc>
          <w:tcPr>
            <w:tcW w:w="1710" w:type="dxa"/>
            <w:shd w:val="clear" w:color="auto" w:fill="auto"/>
            <w:tcMar>
              <w:top w:w="100" w:type="dxa"/>
              <w:left w:w="100" w:type="dxa"/>
              <w:bottom w:w="100" w:type="dxa"/>
              <w:right w:w="100" w:type="dxa"/>
            </w:tcMar>
          </w:tcPr>
          <w:p w14:paraId="3D9CA9EE" w14:textId="77777777" w:rsidR="002C4F36" w:rsidRDefault="00192F4C">
            <w:pPr>
              <w:widowControl w:val="0"/>
              <w:spacing w:after="0" w:line="240" w:lineRule="auto"/>
            </w:pPr>
            <w:r>
              <w:t>Accountant</w:t>
            </w:r>
          </w:p>
        </w:tc>
        <w:tc>
          <w:tcPr>
            <w:tcW w:w="4335" w:type="dxa"/>
            <w:shd w:val="clear" w:color="auto" w:fill="auto"/>
            <w:tcMar>
              <w:top w:w="100" w:type="dxa"/>
              <w:left w:w="100" w:type="dxa"/>
              <w:bottom w:w="100" w:type="dxa"/>
              <w:right w:w="100" w:type="dxa"/>
            </w:tcMar>
          </w:tcPr>
          <w:p w14:paraId="3E2FD7FE" w14:textId="77777777" w:rsidR="002C4F36" w:rsidRDefault="00192F4C">
            <w:pPr>
              <w:widowControl w:val="0"/>
              <w:spacing w:after="0" w:line="240" w:lineRule="auto"/>
            </w:pPr>
            <w:r>
              <w:t>Record or coordinate the external supplier action; the external party is not a WMSD application role. Verify the availability of requested products, confirm the quantities that can be supplied, and provide the expected delivery date.</w:t>
            </w:r>
          </w:p>
        </w:tc>
      </w:tr>
      <w:tr w:rsidR="002C4F36" w14:paraId="6A1B1DE6" w14:textId="77777777">
        <w:trPr>
          <w:trHeight w:val="1494"/>
          <w:jc w:val="center"/>
        </w:trPr>
        <w:tc>
          <w:tcPr>
            <w:tcW w:w="3015" w:type="dxa"/>
            <w:shd w:val="clear" w:color="auto" w:fill="auto"/>
            <w:tcMar>
              <w:top w:w="100" w:type="dxa"/>
              <w:left w:w="100" w:type="dxa"/>
              <w:bottom w:w="100" w:type="dxa"/>
              <w:right w:w="100" w:type="dxa"/>
            </w:tcMar>
          </w:tcPr>
          <w:p w14:paraId="189A0697" w14:textId="77777777" w:rsidR="002C4F36" w:rsidRDefault="00192F4C">
            <w:pPr>
              <w:widowControl w:val="0"/>
              <w:spacing w:after="0" w:line="240" w:lineRule="auto"/>
            </w:pPr>
            <w:r>
              <w:t xml:space="preserve">4a. Cancel unavailable items </w:t>
            </w:r>
          </w:p>
        </w:tc>
        <w:tc>
          <w:tcPr>
            <w:tcW w:w="1710" w:type="dxa"/>
            <w:shd w:val="clear" w:color="auto" w:fill="auto"/>
            <w:tcMar>
              <w:top w:w="100" w:type="dxa"/>
              <w:left w:w="100" w:type="dxa"/>
              <w:bottom w:w="100" w:type="dxa"/>
              <w:right w:w="100" w:type="dxa"/>
            </w:tcMar>
          </w:tcPr>
          <w:p w14:paraId="67FB9343" w14:textId="77777777" w:rsidR="002C4F36" w:rsidRDefault="00192F4C">
            <w:pPr>
              <w:widowControl w:val="0"/>
              <w:spacing w:after="0" w:line="240" w:lineRule="auto"/>
            </w:pPr>
            <w:r>
              <w:t xml:space="preserve">Accountant </w:t>
            </w:r>
          </w:p>
        </w:tc>
        <w:tc>
          <w:tcPr>
            <w:tcW w:w="4335" w:type="dxa"/>
            <w:shd w:val="clear" w:color="auto" w:fill="auto"/>
            <w:tcMar>
              <w:top w:w="100" w:type="dxa"/>
              <w:left w:w="100" w:type="dxa"/>
              <w:bottom w:w="100" w:type="dxa"/>
              <w:right w:w="100" w:type="dxa"/>
            </w:tcMar>
          </w:tcPr>
          <w:p w14:paraId="394D6B53" w14:textId="77777777" w:rsidR="002C4F36" w:rsidRDefault="00192F4C">
            <w:pPr>
              <w:widowControl w:val="0"/>
              <w:spacing w:after="0" w:line="240" w:lineRule="auto"/>
            </w:pPr>
            <w:r>
              <w:t>Cancel the unavailable items based on the supplier's response, update the purchase order, and close the current purchasing process without proceeding to goods delivery.</w:t>
            </w:r>
          </w:p>
        </w:tc>
      </w:tr>
      <w:tr w:rsidR="002C4F36" w14:paraId="47C27574" w14:textId="77777777">
        <w:trPr>
          <w:trHeight w:val="1494"/>
          <w:jc w:val="center"/>
        </w:trPr>
        <w:tc>
          <w:tcPr>
            <w:tcW w:w="3015" w:type="dxa"/>
            <w:shd w:val="clear" w:color="auto" w:fill="auto"/>
            <w:tcMar>
              <w:top w:w="100" w:type="dxa"/>
              <w:left w:w="100" w:type="dxa"/>
              <w:bottom w:w="100" w:type="dxa"/>
              <w:right w:w="100" w:type="dxa"/>
            </w:tcMar>
          </w:tcPr>
          <w:p w14:paraId="2D56FD16" w14:textId="77777777" w:rsidR="002C4F36" w:rsidRDefault="00192F4C">
            <w:pPr>
              <w:widowControl w:val="0"/>
              <w:spacing w:after="0" w:line="240" w:lineRule="auto"/>
            </w:pPr>
            <w:r>
              <w:t xml:space="preserve">5. Deliver goods </w:t>
            </w:r>
          </w:p>
        </w:tc>
        <w:tc>
          <w:tcPr>
            <w:tcW w:w="1710" w:type="dxa"/>
            <w:shd w:val="clear" w:color="auto" w:fill="auto"/>
            <w:tcMar>
              <w:top w:w="100" w:type="dxa"/>
              <w:left w:w="100" w:type="dxa"/>
              <w:bottom w:w="100" w:type="dxa"/>
              <w:right w:w="100" w:type="dxa"/>
            </w:tcMar>
          </w:tcPr>
          <w:p w14:paraId="7D380A7B" w14:textId="77777777" w:rsidR="002C4F36" w:rsidRDefault="00192F4C">
            <w:pPr>
              <w:spacing w:after="0" w:line="240" w:lineRule="auto"/>
            </w:pPr>
            <w:r>
              <w:t>Accountant</w:t>
            </w:r>
          </w:p>
        </w:tc>
        <w:tc>
          <w:tcPr>
            <w:tcW w:w="4335" w:type="dxa"/>
            <w:shd w:val="clear" w:color="auto" w:fill="auto"/>
            <w:tcMar>
              <w:top w:w="100" w:type="dxa"/>
              <w:left w:w="100" w:type="dxa"/>
              <w:bottom w:w="100" w:type="dxa"/>
              <w:right w:w="100" w:type="dxa"/>
            </w:tcMar>
          </w:tcPr>
          <w:p w14:paraId="69F71A8D" w14:textId="77777777" w:rsidR="002C4F36" w:rsidRDefault="00192F4C">
            <w:pPr>
              <w:widowControl w:val="0"/>
              <w:spacing w:after="0" w:line="240" w:lineRule="auto"/>
            </w:pPr>
            <w:r>
              <w:t>Record or coordinate the external supplier action; the external party is not a WMSD application role. Prepare and deliver the confirmed goods according to the agreed purchase order and delivery schedule.</w:t>
            </w:r>
          </w:p>
        </w:tc>
      </w:tr>
      <w:tr w:rsidR="002C4F36" w14:paraId="004F0218" w14:textId="77777777">
        <w:trPr>
          <w:trHeight w:val="1494"/>
          <w:jc w:val="center"/>
        </w:trPr>
        <w:tc>
          <w:tcPr>
            <w:tcW w:w="3015" w:type="dxa"/>
            <w:shd w:val="clear" w:color="auto" w:fill="auto"/>
            <w:tcMar>
              <w:top w:w="100" w:type="dxa"/>
              <w:left w:w="100" w:type="dxa"/>
              <w:bottom w:w="100" w:type="dxa"/>
              <w:right w:w="100" w:type="dxa"/>
            </w:tcMar>
          </w:tcPr>
          <w:p w14:paraId="0A20C201" w14:textId="77777777" w:rsidR="002C4F36" w:rsidRDefault="00192F4C">
            <w:pPr>
              <w:widowControl w:val="0"/>
              <w:spacing w:after="0" w:line="240" w:lineRule="auto"/>
            </w:pPr>
            <w:r>
              <w:t>6. Create Good receipt</w:t>
            </w:r>
          </w:p>
        </w:tc>
        <w:tc>
          <w:tcPr>
            <w:tcW w:w="1710" w:type="dxa"/>
            <w:shd w:val="clear" w:color="auto" w:fill="auto"/>
            <w:tcMar>
              <w:top w:w="100" w:type="dxa"/>
              <w:left w:w="100" w:type="dxa"/>
              <w:bottom w:w="100" w:type="dxa"/>
              <w:right w:w="100" w:type="dxa"/>
            </w:tcMar>
          </w:tcPr>
          <w:p w14:paraId="25BF5231" w14:textId="77777777" w:rsidR="002C4F36" w:rsidRDefault="00192F4C">
            <w:pPr>
              <w:spacing w:after="0" w:line="240" w:lineRule="auto"/>
            </w:pPr>
            <w:r>
              <w:t xml:space="preserve">Inventory Staff </w:t>
            </w:r>
          </w:p>
        </w:tc>
        <w:tc>
          <w:tcPr>
            <w:tcW w:w="4335" w:type="dxa"/>
            <w:shd w:val="clear" w:color="auto" w:fill="auto"/>
            <w:tcMar>
              <w:top w:w="100" w:type="dxa"/>
              <w:left w:w="100" w:type="dxa"/>
              <w:bottom w:w="100" w:type="dxa"/>
              <w:right w:w="100" w:type="dxa"/>
            </w:tcMar>
          </w:tcPr>
          <w:p w14:paraId="37C0F3A0" w14:textId="77777777" w:rsidR="002C4F36" w:rsidRDefault="00192F4C">
            <w:pPr>
              <w:widowControl w:val="0"/>
              <w:spacing w:after="0" w:line="240" w:lineRule="auto"/>
            </w:pPr>
            <w:r>
              <w:t>Create a draft Goods Receipt based on the Purchase Order and delivered goods, recording product details, received quantities, and relevant delivery information. The record remains pending inspection and posting.</w:t>
            </w:r>
          </w:p>
        </w:tc>
      </w:tr>
      <w:tr w:rsidR="002C4F36" w14:paraId="20B62BE3" w14:textId="77777777">
        <w:trPr>
          <w:trHeight w:val="1494"/>
          <w:jc w:val="center"/>
        </w:trPr>
        <w:tc>
          <w:tcPr>
            <w:tcW w:w="3015" w:type="dxa"/>
            <w:shd w:val="clear" w:color="auto" w:fill="auto"/>
            <w:tcMar>
              <w:top w:w="100" w:type="dxa"/>
              <w:left w:w="100" w:type="dxa"/>
              <w:bottom w:w="100" w:type="dxa"/>
              <w:right w:w="100" w:type="dxa"/>
            </w:tcMar>
          </w:tcPr>
          <w:p w14:paraId="720FF256" w14:textId="77777777" w:rsidR="002C4F36" w:rsidRDefault="00192F4C">
            <w:pPr>
              <w:widowControl w:val="0"/>
              <w:spacing w:after="0" w:line="240" w:lineRule="auto"/>
            </w:pPr>
            <w:r>
              <w:t xml:space="preserve">7. Confirm/ post good receipt </w:t>
            </w:r>
          </w:p>
        </w:tc>
        <w:tc>
          <w:tcPr>
            <w:tcW w:w="1710" w:type="dxa"/>
            <w:shd w:val="clear" w:color="auto" w:fill="auto"/>
            <w:tcMar>
              <w:top w:w="100" w:type="dxa"/>
              <w:left w:w="100" w:type="dxa"/>
              <w:bottom w:w="100" w:type="dxa"/>
              <w:right w:w="100" w:type="dxa"/>
            </w:tcMar>
          </w:tcPr>
          <w:p w14:paraId="68D0C01B" w14:textId="77777777" w:rsidR="002C4F36" w:rsidRDefault="00192F4C">
            <w:pPr>
              <w:spacing w:after="0" w:line="240" w:lineRule="auto"/>
            </w:pPr>
            <w:r>
              <w:t>Inventory Staff</w:t>
            </w:r>
          </w:p>
        </w:tc>
        <w:tc>
          <w:tcPr>
            <w:tcW w:w="4335" w:type="dxa"/>
            <w:shd w:val="clear" w:color="auto" w:fill="auto"/>
            <w:tcMar>
              <w:top w:w="100" w:type="dxa"/>
              <w:left w:w="100" w:type="dxa"/>
              <w:bottom w:w="100" w:type="dxa"/>
              <w:right w:w="100" w:type="dxa"/>
            </w:tcMar>
          </w:tcPr>
          <w:p w14:paraId="2B66C592" w14:textId="77777777" w:rsidR="002C4F36" w:rsidRDefault="00192F4C">
            <w:pPr>
              <w:widowControl w:val="0"/>
              <w:spacing w:after="0" w:line="240" w:lineRule="auto"/>
            </w:pPr>
            <w:r>
              <w:t xml:space="preserve">Perform the goods inspection sub-process to verify received quantities, product conditions, and discrepancies against the Purchase Order. Record inspection results and handle any identified issues. Once the inspection is completed, confirm and post the Goods </w:t>
            </w:r>
            <w:r>
              <w:lastRenderedPageBreak/>
              <w:t>Receipt with the appropriate quantities and stock statuses, updating inventory records and outstanding purchase order quantities.</w:t>
            </w:r>
          </w:p>
        </w:tc>
      </w:tr>
      <w:tr w:rsidR="002C4F36" w14:paraId="24088DD5" w14:textId="77777777">
        <w:trPr>
          <w:trHeight w:val="1494"/>
          <w:jc w:val="center"/>
        </w:trPr>
        <w:tc>
          <w:tcPr>
            <w:tcW w:w="3015" w:type="dxa"/>
            <w:shd w:val="clear" w:color="auto" w:fill="auto"/>
            <w:tcMar>
              <w:top w:w="100" w:type="dxa"/>
              <w:left w:w="100" w:type="dxa"/>
              <w:bottom w:w="100" w:type="dxa"/>
              <w:right w:w="100" w:type="dxa"/>
            </w:tcMar>
          </w:tcPr>
          <w:p w14:paraId="07BE5FA3" w14:textId="77777777" w:rsidR="002C4F36" w:rsidRDefault="00192F4C">
            <w:pPr>
              <w:widowControl w:val="0"/>
              <w:spacing w:after="0" w:line="240" w:lineRule="auto"/>
            </w:pPr>
            <w:r>
              <w:lastRenderedPageBreak/>
              <w:t>8. Assign Storage Location and Confirm Put-away</w:t>
            </w:r>
          </w:p>
        </w:tc>
        <w:tc>
          <w:tcPr>
            <w:tcW w:w="1710" w:type="dxa"/>
            <w:shd w:val="clear" w:color="auto" w:fill="auto"/>
            <w:tcMar>
              <w:top w:w="100" w:type="dxa"/>
              <w:left w:w="100" w:type="dxa"/>
              <w:bottom w:w="100" w:type="dxa"/>
              <w:right w:w="100" w:type="dxa"/>
            </w:tcMar>
          </w:tcPr>
          <w:p w14:paraId="2D679E39" w14:textId="77777777" w:rsidR="002C4F36" w:rsidRDefault="00192F4C">
            <w:pPr>
              <w:spacing w:after="0" w:line="240" w:lineRule="auto"/>
            </w:pPr>
            <w:r>
              <w:t xml:space="preserve">Inventory Staff </w:t>
            </w:r>
          </w:p>
        </w:tc>
        <w:tc>
          <w:tcPr>
            <w:tcW w:w="4335" w:type="dxa"/>
            <w:shd w:val="clear" w:color="auto" w:fill="auto"/>
            <w:tcMar>
              <w:top w:w="100" w:type="dxa"/>
              <w:left w:w="100" w:type="dxa"/>
              <w:bottom w:w="100" w:type="dxa"/>
              <w:right w:w="100" w:type="dxa"/>
            </w:tcMar>
          </w:tcPr>
          <w:p w14:paraId="7B2DB869" w14:textId="77777777" w:rsidR="002C4F36" w:rsidRDefault="00192F4C">
            <w:pPr>
              <w:widowControl w:val="0"/>
              <w:spacing w:after="0" w:line="240" w:lineRule="auto"/>
            </w:pPr>
            <w:r>
              <w:t>Determine appropriate destination Storage Bins based on product, batch, stock status, and storage requirements. Create the necessary Transfer Order, physically move the goods to their assigned bins, and confirm the putaway to update warehouse stock locations.</w:t>
            </w:r>
          </w:p>
        </w:tc>
      </w:tr>
    </w:tbl>
    <w:p w14:paraId="7735D741" w14:textId="77777777" w:rsidR="002C4F36" w:rsidRDefault="00192F4C">
      <w:pPr>
        <w:spacing w:before="240" w:after="240"/>
        <w:jc w:val="center"/>
      </w:pPr>
      <w:r>
        <w:rPr>
          <w:noProof/>
        </w:rPr>
        <w:lastRenderedPageBreak/>
        <w:drawing>
          <wp:inline distT="114300" distB="114300" distL="114300" distR="114300" wp14:anchorId="53522A18" wp14:editId="1225C1AC">
            <wp:extent cx="3611880" cy="844359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6"/>
                    <a:srcRect/>
                    <a:stretch>
                      <a:fillRect/>
                    </a:stretch>
                  </pic:blipFill>
                  <pic:spPr>
                    <a:xfrm>
                      <a:off x="0" y="0"/>
                      <a:ext cx="3612066" cy="8443913"/>
                    </a:xfrm>
                    <a:prstGeom prst="rect">
                      <a:avLst/>
                    </a:prstGeom>
                  </pic:spPr>
                </pic:pic>
              </a:graphicData>
            </a:graphic>
          </wp:inline>
        </w:drawing>
      </w:r>
    </w:p>
    <w:p w14:paraId="678FBF43" w14:textId="77777777" w:rsidR="002C4F36" w:rsidRDefault="00192F4C">
      <w:pPr>
        <w:spacing w:before="240" w:after="240" w:line="252" w:lineRule="auto"/>
        <w:jc w:val="both"/>
      </w:pPr>
      <w:r>
        <w:t xml:space="preserve">                            </w:t>
      </w:r>
      <w:r>
        <w:tab/>
      </w:r>
      <w:r>
        <w:tab/>
        <w:t xml:space="preserve"> Figure 5. Proposed WMSD customer return.</w:t>
      </w:r>
    </w:p>
    <w:p w14:paraId="10A967DA" w14:textId="77777777" w:rsidR="002C4F36" w:rsidRDefault="002C4F36">
      <w:pPr>
        <w:pStyle w:val="Heading2"/>
        <w:spacing w:before="200" w:line="276" w:lineRule="auto"/>
        <w:rPr>
          <w:color w:val="4F81BD"/>
        </w:rPr>
      </w:pPr>
      <w:bookmarkStart w:id="11" w:name="_qtbmyigi7wny" w:colFirst="0" w:colLast="0"/>
      <w:bookmarkEnd w:id="11"/>
    </w:p>
    <w:tbl>
      <w:tblPr>
        <w:tblStyle w:val="Style25"/>
        <w:tblW w:w="9060" w:type="dxa"/>
        <w:jc w:val="center"/>
        <w:tblInd w:w="0" w:type="dxa"/>
        <w:tblLayout w:type="fixed"/>
        <w:tblLook w:val="04A0" w:firstRow="1" w:lastRow="0" w:firstColumn="1" w:lastColumn="0" w:noHBand="0" w:noVBand="1"/>
      </w:tblPr>
      <w:tblGrid>
        <w:gridCol w:w="3015"/>
        <w:gridCol w:w="1710"/>
        <w:gridCol w:w="4335"/>
      </w:tblGrid>
      <w:tr w:rsidR="002C4F36" w14:paraId="6CD9BA22" w14:textId="77777777">
        <w:trPr>
          <w:tblHeader/>
          <w:jc w:val="center"/>
        </w:trPr>
        <w:tc>
          <w:tcPr>
            <w:tcW w:w="3015" w:type="dxa"/>
            <w:tcBorders>
              <w:top w:val="single" w:sz="4" w:space="0" w:color="000000"/>
              <w:left w:val="single" w:sz="4" w:space="0" w:color="000000"/>
              <w:bottom w:val="single" w:sz="4" w:space="0" w:color="000000"/>
              <w:right w:val="single" w:sz="4" w:space="0" w:color="000000"/>
            </w:tcBorders>
            <w:shd w:val="clear" w:color="auto" w:fill="FCE5CD"/>
          </w:tcPr>
          <w:p w14:paraId="4E01C8FF" w14:textId="77777777" w:rsidR="002C4F36" w:rsidRDefault="00192F4C">
            <w:pPr>
              <w:spacing w:after="40" w:line="240" w:lineRule="auto"/>
            </w:pPr>
            <w:r>
              <w:rPr>
                <w:b/>
                <w:bCs/>
              </w:rPr>
              <w:t>Step</w:t>
            </w:r>
          </w:p>
        </w:tc>
        <w:tc>
          <w:tcPr>
            <w:tcW w:w="1710" w:type="dxa"/>
            <w:tcBorders>
              <w:top w:val="single" w:sz="4" w:space="0" w:color="000000"/>
              <w:left w:val="single" w:sz="4" w:space="0" w:color="000000"/>
              <w:bottom w:val="single" w:sz="4" w:space="0" w:color="000000"/>
              <w:right w:val="single" w:sz="4" w:space="0" w:color="000000"/>
            </w:tcBorders>
            <w:shd w:val="clear" w:color="auto" w:fill="FCE5CD"/>
          </w:tcPr>
          <w:p w14:paraId="3588BE52" w14:textId="77777777" w:rsidR="002C4F36" w:rsidRDefault="00192F4C">
            <w:pPr>
              <w:spacing w:after="40" w:line="240" w:lineRule="auto"/>
            </w:pPr>
            <w:r>
              <w:rPr>
                <w:b/>
                <w:bCs/>
              </w:rPr>
              <w:t>Role</w:t>
            </w:r>
          </w:p>
        </w:tc>
        <w:tc>
          <w:tcPr>
            <w:tcW w:w="4335" w:type="dxa"/>
            <w:tcBorders>
              <w:top w:val="single" w:sz="4" w:space="0" w:color="000000"/>
              <w:left w:val="single" w:sz="4" w:space="0" w:color="000000"/>
              <w:bottom w:val="single" w:sz="4" w:space="0" w:color="000000"/>
              <w:right w:val="single" w:sz="4" w:space="0" w:color="000000"/>
            </w:tcBorders>
            <w:shd w:val="clear" w:color="auto" w:fill="FCE5CD"/>
          </w:tcPr>
          <w:p w14:paraId="59FA27E7" w14:textId="77777777" w:rsidR="002C4F36" w:rsidRDefault="00192F4C">
            <w:pPr>
              <w:spacing w:after="40" w:line="240" w:lineRule="auto"/>
            </w:pPr>
            <w:r>
              <w:rPr>
                <w:b/>
                <w:bCs/>
              </w:rPr>
              <w:t>Description</w:t>
            </w:r>
          </w:p>
        </w:tc>
      </w:tr>
      <w:tr w:rsidR="002C4F36" w14:paraId="68546BDB"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77C695CC" w14:textId="77777777" w:rsidR="002C4F36" w:rsidRDefault="00192F4C">
            <w:pPr>
              <w:spacing w:after="40" w:line="240" w:lineRule="auto"/>
            </w:pPr>
            <w:r>
              <w:t>1. Submit return request with original sale reference</w:t>
            </w:r>
          </w:p>
        </w:tc>
        <w:tc>
          <w:tcPr>
            <w:tcW w:w="1710" w:type="dxa"/>
            <w:tcBorders>
              <w:top w:val="single" w:sz="4" w:space="0" w:color="000000"/>
              <w:left w:val="single" w:sz="4" w:space="0" w:color="000000"/>
              <w:bottom w:val="single" w:sz="4" w:space="0" w:color="000000"/>
              <w:right w:val="single" w:sz="4" w:space="0" w:color="000000"/>
            </w:tcBorders>
          </w:tcPr>
          <w:p w14:paraId="186D9F3C"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40827878" w14:textId="77777777" w:rsidR="002C4F36" w:rsidRDefault="00192F4C">
            <w:pPr>
              <w:spacing w:after="40" w:line="240" w:lineRule="auto"/>
            </w:pPr>
            <w:r>
              <w:t>Record or coordinate the external customer action; the external party is not a WMSD application role. Request carries the source sale and outbound reference for traceability.</w:t>
            </w:r>
          </w:p>
        </w:tc>
      </w:tr>
      <w:tr w:rsidR="002C4F36" w14:paraId="0777A493"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09BAAFB7" w14:textId="77777777" w:rsidR="002C4F36" w:rsidRDefault="00192F4C">
            <w:pPr>
              <w:spacing w:after="40" w:line="240" w:lineRule="auto"/>
            </w:pPr>
            <w:r>
              <w:t>2. Record request in WMSD with item, lot, quantity and reason</w:t>
            </w:r>
          </w:p>
        </w:tc>
        <w:tc>
          <w:tcPr>
            <w:tcW w:w="1710" w:type="dxa"/>
            <w:tcBorders>
              <w:top w:val="single" w:sz="4" w:space="0" w:color="000000"/>
              <w:left w:val="single" w:sz="4" w:space="0" w:color="000000"/>
              <w:bottom w:val="single" w:sz="4" w:space="0" w:color="000000"/>
              <w:right w:val="single" w:sz="4" w:space="0" w:color="000000"/>
            </w:tcBorders>
          </w:tcPr>
          <w:p w14:paraId="59F3BC52"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768C8282" w14:textId="77777777" w:rsidR="002C4F36" w:rsidRDefault="00192F4C">
            <w:pPr>
              <w:spacing w:after="40" w:line="240" w:lineRule="auto"/>
            </w:pPr>
            <w:r>
              <w:t>Request is logged in WMSD with product, lot, tone/calibre where relevant, quantity, reason and source link.</w:t>
            </w:r>
          </w:p>
        </w:tc>
      </w:tr>
      <w:tr w:rsidR="002C4F36" w14:paraId="4B0A05E2"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13F14BE2" w14:textId="77777777" w:rsidR="002C4F36" w:rsidRDefault="00192F4C">
            <w:pPr>
              <w:spacing w:after="40" w:line="240" w:lineRule="auto"/>
            </w:pPr>
            <w:r>
              <w:t>2a. Reject request and close</w:t>
            </w:r>
          </w:p>
        </w:tc>
        <w:tc>
          <w:tcPr>
            <w:tcW w:w="1710" w:type="dxa"/>
            <w:tcBorders>
              <w:top w:val="single" w:sz="4" w:space="0" w:color="000000"/>
              <w:left w:val="single" w:sz="4" w:space="0" w:color="000000"/>
              <w:bottom w:val="single" w:sz="4" w:space="0" w:color="000000"/>
              <w:right w:val="single" w:sz="4" w:space="0" w:color="000000"/>
            </w:tcBorders>
          </w:tcPr>
          <w:p w14:paraId="2AF8E496"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29660CE9" w14:textId="77777777" w:rsidR="002C4F36" w:rsidRDefault="00192F4C">
            <w:pPr>
              <w:spacing w:after="40" w:line="240" w:lineRule="auto"/>
            </w:pPr>
            <w:r>
              <w:t>Invalid source, over-claim or out-of-condition request is rejected with a reason. No stock change.</w:t>
            </w:r>
          </w:p>
        </w:tc>
      </w:tr>
      <w:tr w:rsidR="002C4F36" w14:paraId="33201004"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A9094A1" w14:textId="77777777" w:rsidR="002C4F36" w:rsidRDefault="00192F4C">
            <w:pPr>
              <w:spacing w:after="40" w:line="240" w:lineRule="auto"/>
            </w:pPr>
            <w:r>
              <w:t>3. Approve inspection acceptance</w:t>
            </w:r>
          </w:p>
        </w:tc>
        <w:tc>
          <w:tcPr>
            <w:tcW w:w="1710" w:type="dxa"/>
            <w:tcBorders>
              <w:top w:val="single" w:sz="4" w:space="0" w:color="000000"/>
              <w:left w:val="single" w:sz="4" w:space="0" w:color="000000"/>
              <w:bottom w:val="single" w:sz="4" w:space="0" w:color="000000"/>
              <w:right w:val="single" w:sz="4" w:space="0" w:color="000000"/>
            </w:tcBorders>
          </w:tcPr>
          <w:p w14:paraId="77A2C30B" w14:textId="77777777" w:rsidR="002C4F36" w:rsidRDefault="00192F4C">
            <w:pPr>
              <w:spacing w:after="40" w:line="240" w:lineRule="auto"/>
            </w:pPr>
            <w:r>
              <w:t>Store Owner</w:t>
            </w:r>
          </w:p>
        </w:tc>
        <w:tc>
          <w:tcPr>
            <w:tcW w:w="4335" w:type="dxa"/>
            <w:tcBorders>
              <w:top w:val="single" w:sz="4" w:space="0" w:color="000000"/>
              <w:left w:val="single" w:sz="4" w:space="0" w:color="000000"/>
              <w:bottom w:val="single" w:sz="4" w:space="0" w:color="000000"/>
              <w:right w:val="single" w:sz="4" w:space="0" w:color="000000"/>
            </w:tcBorders>
          </w:tcPr>
          <w:p w14:paraId="3A21860A" w14:textId="77777777" w:rsidR="002C4F36" w:rsidRDefault="00192F4C">
            <w:pPr>
              <w:spacing w:after="40" w:line="240" w:lineRule="auto"/>
            </w:pPr>
            <w:r>
              <w:t>Authorised approval to receive and inspect the goods. Approval covers inspection only, not the refund.</w:t>
            </w:r>
          </w:p>
        </w:tc>
      </w:tr>
      <w:tr w:rsidR="002C4F36" w14:paraId="37BEDF6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70132FE2" w14:textId="77777777" w:rsidR="002C4F36" w:rsidRDefault="00192F4C">
            <w:pPr>
              <w:spacing w:after="40" w:line="240" w:lineRule="auto"/>
            </w:pPr>
            <w:r>
              <w:t>3a. Reject request and close</w:t>
            </w:r>
          </w:p>
        </w:tc>
        <w:tc>
          <w:tcPr>
            <w:tcW w:w="1710" w:type="dxa"/>
            <w:tcBorders>
              <w:top w:val="single" w:sz="4" w:space="0" w:color="000000"/>
              <w:left w:val="single" w:sz="4" w:space="0" w:color="000000"/>
              <w:bottom w:val="single" w:sz="4" w:space="0" w:color="000000"/>
              <w:right w:val="single" w:sz="4" w:space="0" w:color="000000"/>
            </w:tcBorders>
          </w:tcPr>
          <w:p w14:paraId="2B20E76A" w14:textId="77777777" w:rsidR="002C4F36" w:rsidRDefault="00192F4C">
            <w:pPr>
              <w:spacing w:after="40" w:line="240" w:lineRule="auto"/>
            </w:pPr>
            <w:r>
              <w:t>Store Owner</w:t>
            </w:r>
          </w:p>
        </w:tc>
        <w:tc>
          <w:tcPr>
            <w:tcW w:w="4335" w:type="dxa"/>
            <w:tcBorders>
              <w:top w:val="single" w:sz="4" w:space="0" w:color="000000"/>
              <w:left w:val="single" w:sz="4" w:space="0" w:color="000000"/>
              <w:bottom w:val="single" w:sz="4" w:space="0" w:color="000000"/>
              <w:right w:val="single" w:sz="4" w:space="0" w:color="000000"/>
            </w:tcBorders>
          </w:tcPr>
          <w:p w14:paraId="285AA028" w14:textId="77777777" w:rsidR="002C4F36" w:rsidRDefault="00192F4C">
            <w:pPr>
              <w:spacing w:after="40" w:line="240" w:lineRule="auto"/>
            </w:pPr>
            <w:r>
              <w:t>Rejected request is closed with a reason. No stock change.</w:t>
            </w:r>
          </w:p>
        </w:tc>
      </w:tr>
      <w:tr w:rsidR="002C4F36" w14:paraId="7D532761"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08DF140" w14:textId="77777777" w:rsidR="002C4F36" w:rsidRDefault="00192F4C">
            <w:pPr>
              <w:spacing w:after="40" w:line="240" w:lineRule="auto"/>
            </w:pPr>
            <w:r>
              <w:t>4. Receive and count goods against source</w:t>
            </w:r>
          </w:p>
        </w:tc>
        <w:tc>
          <w:tcPr>
            <w:tcW w:w="1710" w:type="dxa"/>
            <w:tcBorders>
              <w:top w:val="single" w:sz="4" w:space="0" w:color="000000"/>
              <w:left w:val="single" w:sz="4" w:space="0" w:color="000000"/>
              <w:bottom w:val="single" w:sz="4" w:space="0" w:color="000000"/>
              <w:right w:val="single" w:sz="4" w:space="0" w:color="000000"/>
            </w:tcBorders>
          </w:tcPr>
          <w:p w14:paraId="506CF4DF"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7EFAF9EE" w14:textId="77777777" w:rsidR="002C4F36" w:rsidRDefault="00192F4C">
            <w:pPr>
              <w:spacing w:after="40" w:line="240" w:lineRule="auto"/>
            </w:pPr>
            <w:r>
              <w:t>Physical receipt is counted and compared with the source product, lot, colour/size and quantity.</w:t>
            </w:r>
          </w:p>
        </w:tc>
      </w:tr>
      <w:tr w:rsidR="002C4F36" w14:paraId="3CC71FA9"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7A1AA141" w14:textId="77777777" w:rsidR="002C4F36" w:rsidRDefault="00192F4C">
            <w:pPr>
              <w:spacing w:after="40" w:line="240" w:lineRule="auto"/>
            </w:pPr>
            <w:r>
              <w:t>5. Inspect and classify goods in WMSD</w:t>
            </w:r>
          </w:p>
        </w:tc>
        <w:tc>
          <w:tcPr>
            <w:tcW w:w="1710" w:type="dxa"/>
            <w:tcBorders>
              <w:top w:val="single" w:sz="4" w:space="0" w:color="000000"/>
              <w:left w:val="single" w:sz="4" w:space="0" w:color="000000"/>
              <w:bottom w:val="single" w:sz="4" w:space="0" w:color="000000"/>
              <w:right w:val="single" w:sz="4" w:space="0" w:color="000000"/>
            </w:tcBorders>
          </w:tcPr>
          <w:p w14:paraId="6AA945E7"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7AEBA287" w14:textId="77777777" w:rsidR="002C4F36" w:rsidRDefault="00192F4C">
            <w:pPr>
              <w:spacing w:after="40" w:line="240" w:lineRule="auto"/>
            </w:pPr>
            <w:r>
              <w:t>Each quantity is classified as usable, usable with conditions, damaged/write-off, or awaiting supplier return, with photo/notes where needed. Mixed classes never share one sellable line.</w:t>
            </w:r>
          </w:p>
        </w:tc>
      </w:tr>
      <w:tr w:rsidR="002C4F36" w14:paraId="27B690E7"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E1671BC" w14:textId="77777777" w:rsidR="002C4F36" w:rsidRDefault="00192F4C">
            <w:pPr>
              <w:spacing w:after="40" w:line="240" w:lineRule="auto"/>
            </w:pPr>
            <w:r>
              <w:t>6a. Create goods receipt for accepted quantity</w:t>
            </w:r>
          </w:p>
        </w:tc>
        <w:tc>
          <w:tcPr>
            <w:tcW w:w="1710" w:type="dxa"/>
            <w:tcBorders>
              <w:top w:val="single" w:sz="4" w:space="0" w:color="000000"/>
              <w:left w:val="single" w:sz="4" w:space="0" w:color="000000"/>
              <w:bottom w:val="single" w:sz="4" w:space="0" w:color="000000"/>
              <w:right w:val="single" w:sz="4" w:space="0" w:color="000000"/>
            </w:tcBorders>
          </w:tcPr>
          <w:p w14:paraId="7E15FCE1"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2C933DCC" w14:textId="77777777" w:rsidR="002C4F36" w:rsidRDefault="00192F4C">
            <w:pPr>
              <w:spacing w:after="40" w:line="240" w:lineRule="auto"/>
            </w:pPr>
            <w:r>
              <w:t>Confirm the inspected accepted quantity against the original outbound reference, preserving lot, location and quality status. Only eligible usable goods become available after the required placement; nonusable goods remain isolated. This does not create an accounting entry or automatically pay a refund.</w:t>
            </w:r>
          </w:p>
        </w:tc>
      </w:tr>
      <w:tr w:rsidR="002C4F36" w14:paraId="7C44404E"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21E1C6EF" w14:textId="77777777" w:rsidR="002C4F36" w:rsidRDefault="00192F4C">
            <w:pPr>
              <w:spacing w:after="40" w:line="240" w:lineRule="auto"/>
            </w:pPr>
            <w:r>
              <w:t>6b. Assign location and confirm put-away</w:t>
            </w:r>
          </w:p>
        </w:tc>
        <w:tc>
          <w:tcPr>
            <w:tcW w:w="1710" w:type="dxa"/>
            <w:tcBorders>
              <w:top w:val="single" w:sz="4" w:space="0" w:color="000000"/>
              <w:left w:val="single" w:sz="4" w:space="0" w:color="000000"/>
              <w:bottom w:val="single" w:sz="4" w:space="0" w:color="000000"/>
              <w:right w:val="single" w:sz="4" w:space="0" w:color="000000"/>
            </w:tcBorders>
          </w:tcPr>
          <w:p w14:paraId="6D999092"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374C1166" w14:textId="77777777" w:rsidR="002C4F36" w:rsidRDefault="00192F4C">
            <w:pPr>
              <w:spacing w:after="40" w:line="240" w:lineRule="auto"/>
            </w:pPr>
            <w:r>
              <w:t>Accepted goods are stored at the assigned position and placement is confirmed. Goods become sellable only after put-away.</w:t>
            </w:r>
          </w:p>
        </w:tc>
      </w:tr>
      <w:tr w:rsidR="002C4F36" w14:paraId="713C82AF"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163F0C3" w14:textId="77777777" w:rsidR="002C4F36" w:rsidRDefault="00192F4C">
            <w:pPr>
              <w:spacing w:after="40" w:line="240" w:lineRule="auto"/>
            </w:pPr>
            <w:r>
              <w:t>7. Isolate and record non-usable quantity</w:t>
            </w:r>
          </w:p>
        </w:tc>
        <w:tc>
          <w:tcPr>
            <w:tcW w:w="1710" w:type="dxa"/>
            <w:tcBorders>
              <w:top w:val="single" w:sz="4" w:space="0" w:color="000000"/>
              <w:left w:val="single" w:sz="4" w:space="0" w:color="000000"/>
              <w:bottom w:val="single" w:sz="4" w:space="0" w:color="000000"/>
              <w:right w:val="single" w:sz="4" w:space="0" w:color="000000"/>
            </w:tcBorders>
          </w:tcPr>
          <w:p w14:paraId="52184F91"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09B148A4" w14:textId="77777777" w:rsidR="002C4F36" w:rsidRDefault="00192F4C">
            <w:pPr>
              <w:spacing w:after="40" w:line="240" w:lineRule="auto"/>
            </w:pPr>
            <w:r>
              <w:t>Quarantine, damaged or awaiting-supplier quantities are held in isolation, excluded from usable stock, with a damage dossier where needed. Awaiting-supplier quantities feed the supplier-return flow.</w:t>
            </w:r>
          </w:p>
        </w:tc>
      </w:tr>
      <w:tr w:rsidR="002C4F36" w14:paraId="64B605CD"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96E5BE0" w14:textId="77777777" w:rsidR="002C4F36" w:rsidRDefault="00192F4C">
            <w:pPr>
              <w:spacing w:after="40" w:line="240" w:lineRule="auto"/>
            </w:pPr>
            <w:r>
              <w:t>8. Reconcile return with source and close</w:t>
            </w:r>
          </w:p>
        </w:tc>
        <w:tc>
          <w:tcPr>
            <w:tcW w:w="1710" w:type="dxa"/>
            <w:tcBorders>
              <w:top w:val="single" w:sz="4" w:space="0" w:color="000000"/>
              <w:left w:val="single" w:sz="4" w:space="0" w:color="000000"/>
              <w:bottom w:val="single" w:sz="4" w:space="0" w:color="000000"/>
              <w:right w:val="single" w:sz="4" w:space="0" w:color="000000"/>
            </w:tcBorders>
          </w:tcPr>
          <w:p w14:paraId="59C77438"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53C26BFF" w14:textId="77777777" w:rsidR="002C4F36" w:rsidRDefault="00192F4C">
            <w:pPr>
              <w:spacing w:after="40" w:line="240" w:lineRule="auto"/>
            </w:pPr>
            <w:r>
              <w:t>Accepted plus isolated quantities are reconciled to the source; the request is closed.</w:t>
            </w:r>
          </w:p>
        </w:tc>
      </w:tr>
    </w:tbl>
    <w:p w14:paraId="36098674" w14:textId="77777777" w:rsidR="002C4F36" w:rsidRDefault="002C4F36">
      <w:pPr>
        <w:spacing w:after="40" w:line="240" w:lineRule="auto"/>
      </w:pPr>
    </w:p>
    <w:p w14:paraId="2677E915" w14:textId="77777777" w:rsidR="002C4F36" w:rsidRDefault="002C4F36">
      <w:pPr>
        <w:spacing w:after="40" w:line="240" w:lineRule="auto"/>
      </w:pPr>
    </w:p>
    <w:p w14:paraId="61359568" w14:textId="77777777" w:rsidR="002C4F36" w:rsidRDefault="002C4F36">
      <w:pPr>
        <w:spacing w:after="40" w:line="240" w:lineRule="auto"/>
      </w:pPr>
    </w:p>
    <w:p w14:paraId="5FB19B42" w14:textId="77777777" w:rsidR="002C4F36" w:rsidRDefault="002C4F36">
      <w:pPr>
        <w:spacing w:after="40" w:line="240" w:lineRule="auto"/>
      </w:pPr>
    </w:p>
    <w:p w14:paraId="3B9E2312" w14:textId="77777777" w:rsidR="002C4F36" w:rsidRDefault="002C4F36">
      <w:pPr>
        <w:spacing w:after="40" w:line="240" w:lineRule="auto"/>
      </w:pPr>
    </w:p>
    <w:p w14:paraId="3CB43930" w14:textId="77777777" w:rsidR="002C4F36" w:rsidRDefault="00192F4C">
      <w:pPr>
        <w:spacing w:after="40" w:line="240" w:lineRule="auto"/>
        <w:ind w:left="2160"/>
      </w:pPr>
      <w:r>
        <w:rPr>
          <w:noProof/>
        </w:rPr>
        <w:drawing>
          <wp:inline distT="114300" distB="114300" distL="114300" distR="114300" wp14:anchorId="4D83ACFD" wp14:editId="4F904704">
            <wp:extent cx="2947670" cy="837057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7"/>
                    <a:srcRect/>
                    <a:stretch>
                      <a:fillRect/>
                    </a:stretch>
                  </pic:blipFill>
                  <pic:spPr>
                    <a:xfrm>
                      <a:off x="0" y="0"/>
                      <a:ext cx="2947988" cy="8370933"/>
                    </a:xfrm>
                    <a:prstGeom prst="rect">
                      <a:avLst/>
                    </a:prstGeom>
                  </pic:spPr>
                </pic:pic>
              </a:graphicData>
            </a:graphic>
          </wp:inline>
        </w:drawing>
      </w:r>
    </w:p>
    <w:p w14:paraId="6902C37F" w14:textId="77777777" w:rsidR="002C4F36" w:rsidRDefault="00192F4C">
      <w:pPr>
        <w:spacing w:after="40" w:line="240" w:lineRule="auto"/>
      </w:pPr>
      <w:r>
        <w:t xml:space="preserve">                                            Figure 6. Proposed WMSD supplier return.</w:t>
      </w:r>
    </w:p>
    <w:p w14:paraId="2A12CFE8" w14:textId="77777777" w:rsidR="002C4F36" w:rsidRDefault="002C4F36">
      <w:pPr>
        <w:pStyle w:val="Heading2"/>
        <w:spacing w:before="200" w:line="276" w:lineRule="auto"/>
        <w:rPr>
          <w:color w:val="4F81BD"/>
        </w:rPr>
      </w:pPr>
      <w:bookmarkStart w:id="12" w:name="_5uiycqp36m6e" w:colFirst="0" w:colLast="0"/>
      <w:bookmarkEnd w:id="12"/>
    </w:p>
    <w:tbl>
      <w:tblPr>
        <w:tblStyle w:val="Style26"/>
        <w:tblW w:w="9060" w:type="dxa"/>
        <w:jc w:val="center"/>
        <w:tblInd w:w="0" w:type="dxa"/>
        <w:tblLayout w:type="fixed"/>
        <w:tblLook w:val="04A0" w:firstRow="1" w:lastRow="0" w:firstColumn="1" w:lastColumn="0" w:noHBand="0" w:noVBand="1"/>
      </w:tblPr>
      <w:tblGrid>
        <w:gridCol w:w="3015"/>
        <w:gridCol w:w="1710"/>
        <w:gridCol w:w="4335"/>
      </w:tblGrid>
      <w:tr w:rsidR="002C4F36" w14:paraId="7A8B57B5" w14:textId="77777777">
        <w:trPr>
          <w:tblHeader/>
          <w:jc w:val="center"/>
        </w:trPr>
        <w:tc>
          <w:tcPr>
            <w:tcW w:w="3015" w:type="dxa"/>
            <w:tcBorders>
              <w:top w:val="single" w:sz="4" w:space="0" w:color="000000"/>
              <w:left w:val="single" w:sz="4" w:space="0" w:color="000000"/>
              <w:bottom w:val="single" w:sz="4" w:space="0" w:color="000000"/>
              <w:right w:val="single" w:sz="4" w:space="0" w:color="000000"/>
            </w:tcBorders>
            <w:shd w:val="clear" w:color="auto" w:fill="FCE5CD"/>
          </w:tcPr>
          <w:p w14:paraId="2EBEB8EB" w14:textId="77777777" w:rsidR="002C4F36" w:rsidRDefault="00192F4C">
            <w:pPr>
              <w:spacing w:after="40" w:line="240" w:lineRule="auto"/>
            </w:pPr>
            <w:r>
              <w:rPr>
                <w:b/>
                <w:bCs/>
              </w:rPr>
              <w:t>Step</w:t>
            </w:r>
          </w:p>
        </w:tc>
        <w:tc>
          <w:tcPr>
            <w:tcW w:w="1710" w:type="dxa"/>
            <w:tcBorders>
              <w:top w:val="single" w:sz="4" w:space="0" w:color="000000"/>
              <w:left w:val="single" w:sz="4" w:space="0" w:color="000000"/>
              <w:bottom w:val="single" w:sz="4" w:space="0" w:color="000000"/>
              <w:right w:val="single" w:sz="4" w:space="0" w:color="000000"/>
            </w:tcBorders>
            <w:shd w:val="clear" w:color="auto" w:fill="FCE5CD"/>
          </w:tcPr>
          <w:p w14:paraId="65C8EDB4" w14:textId="77777777" w:rsidR="002C4F36" w:rsidRDefault="00192F4C">
            <w:pPr>
              <w:spacing w:after="40" w:line="240" w:lineRule="auto"/>
            </w:pPr>
            <w:r>
              <w:rPr>
                <w:b/>
                <w:bCs/>
              </w:rPr>
              <w:t>Role</w:t>
            </w:r>
          </w:p>
        </w:tc>
        <w:tc>
          <w:tcPr>
            <w:tcW w:w="4335" w:type="dxa"/>
            <w:tcBorders>
              <w:top w:val="single" w:sz="4" w:space="0" w:color="000000"/>
              <w:left w:val="single" w:sz="4" w:space="0" w:color="000000"/>
              <w:bottom w:val="single" w:sz="4" w:space="0" w:color="000000"/>
              <w:right w:val="single" w:sz="4" w:space="0" w:color="000000"/>
            </w:tcBorders>
            <w:shd w:val="clear" w:color="auto" w:fill="FCE5CD"/>
          </w:tcPr>
          <w:p w14:paraId="68540687" w14:textId="77777777" w:rsidR="002C4F36" w:rsidRDefault="00192F4C">
            <w:pPr>
              <w:spacing w:after="40" w:line="240" w:lineRule="auto"/>
            </w:pPr>
            <w:r>
              <w:rPr>
                <w:b/>
                <w:bCs/>
              </w:rPr>
              <w:t>Description</w:t>
            </w:r>
          </w:p>
        </w:tc>
      </w:tr>
      <w:tr w:rsidR="002C4F36" w14:paraId="63D8B7EF"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4EB0C5D2" w14:textId="77777777" w:rsidR="002C4F36" w:rsidRDefault="00192F4C">
            <w:pPr>
              <w:spacing w:after="40" w:line="240" w:lineRule="auto"/>
            </w:pPr>
            <w:r>
              <w:t>1. Create return request in WMSD</w:t>
            </w:r>
          </w:p>
        </w:tc>
        <w:tc>
          <w:tcPr>
            <w:tcW w:w="1710" w:type="dxa"/>
            <w:tcBorders>
              <w:top w:val="single" w:sz="4" w:space="0" w:color="000000"/>
              <w:left w:val="single" w:sz="4" w:space="0" w:color="000000"/>
              <w:bottom w:val="single" w:sz="4" w:space="0" w:color="000000"/>
              <w:right w:val="single" w:sz="4" w:space="0" w:color="000000"/>
            </w:tcBorders>
          </w:tcPr>
          <w:p w14:paraId="6EA1E7EC"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544B3262" w14:textId="77777777" w:rsidR="002C4F36" w:rsidRDefault="00192F4C">
            <w:pPr>
              <w:spacing w:after="40" w:line="240" w:lineRule="auto"/>
            </w:pPr>
            <w:r>
              <w:t>Request records the supplier, source purchase order and inbound receipt, lot, location, quantity, reason and evidence.</w:t>
            </w:r>
          </w:p>
        </w:tc>
      </w:tr>
      <w:tr w:rsidR="002C4F36" w14:paraId="20C3BF18"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0C153FF7" w14:textId="77777777" w:rsidR="002C4F36" w:rsidRDefault="00192F4C">
            <w:pPr>
              <w:spacing w:after="40" w:line="240" w:lineRule="auto"/>
            </w:pPr>
            <w:r>
              <w:t>1a. Reject or adjust request and close</w:t>
            </w:r>
          </w:p>
        </w:tc>
        <w:tc>
          <w:tcPr>
            <w:tcW w:w="1710" w:type="dxa"/>
            <w:tcBorders>
              <w:top w:val="single" w:sz="4" w:space="0" w:color="000000"/>
              <w:left w:val="single" w:sz="4" w:space="0" w:color="000000"/>
              <w:bottom w:val="single" w:sz="4" w:space="0" w:color="000000"/>
              <w:right w:val="single" w:sz="4" w:space="0" w:color="000000"/>
            </w:tcBorders>
          </w:tcPr>
          <w:p w14:paraId="2643AF0A"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0D9ED0FA" w14:textId="77777777" w:rsidR="002C4F36" w:rsidRDefault="00192F4C">
            <w:pPr>
              <w:spacing w:after="40" w:line="240" w:lineRule="auto"/>
            </w:pPr>
            <w:r>
              <w:t>Ineligible or insufficient-lot request is rejected or reduced with approval. No stock change.</w:t>
            </w:r>
          </w:p>
        </w:tc>
      </w:tr>
      <w:tr w:rsidR="002C4F36" w14:paraId="57C9D25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1086BF02" w14:textId="77777777" w:rsidR="002C4F36" w:rsidRDefault="00192F4C">
            <w:pPr>
              <w:spacing w:after="40" w:line="240" w:lineRule="auto"/>
            </w:pPr>
            <w:r>
              <w:t>2. Isolate quantity from usable stock in WMSD</w:t>
            </w:r>
          </w:p>
        </w:tc>
        <w:tc>
          <w:tcPr>
            <w:tcW w:w="1710" w:type="dxa"/>
            <w:tcBorders>
              <w:top w:val="single" w:sz="4" w:space="0" w:color="000000"/>
              <w:left w:val="single" w:sz="4" w:space="0" w:color="000000"/>
              <w:bottom w:val="single" w:sz="4" w:space="0" w:color="000000"/>
              <w:right w:val="single" w:sz="4" w:space="0" w:color="000000"/>
            </w:tcBorders>
          </w:tcPr>
          <w:p w14:paraId="1C5A678D"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53434C10" w14:textId="77777777" w:rsidR="002C4F36" w:rsidRDefault="00192F4C">
            <w:pPr>
              <w:spacing w:after="40" w:line="240" w:lineRule="auto"/>
            </w:pPr>
            <w:r>
              <w:t>Approved quantity is reserved and isolated by lot so sales or transfers cannot consume it.</w:t>
            </w:r>
          </w:p>
        </w:tc>
      </w:tr>
      <w:tr w:rsidR="002C4F36" w14:paraId="3DFB6127"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7497F760" w14:textId="77777777" w:rsidR="002C4F36" w:rsidRDefault="00192F4C">
            <w:pPr>
              <w:spacing w:after="40" w:line="240" w:lineRule="auto"/>
            </w:pPr>
            <w:r>
              <w:t>3. Confirm return quantity and plan with supplier</w:t>
            </w:r>
          </w:p>
        </w:tc>
        <w:tc>
          <w:tcPr>
            <w:tcW w:w="1710" w:type="dxa"/>
            <w:tcBorders>
              <w:top w:val="single" w:sz="4" w:space="0" w:color="000000"/>
              <w:left w:val="single" w:sz="4" w:space="0" w:color="000000"/>
              <w:bottom w:val="single" w:sz="4" w:space="0" w:color="000000"/>
              <w:right w:val="single" w:sz="4" w:space="0" w:color="000000"/>
            </w:tcBorders>
          </w:tcPr>
          <w:p w14:paraId="04FA038E"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066724CC" w14:textId="77777777" w:rsidR="002C4F36" w:rsidRDefault="00192F4C">
            <w:pPr>
              <w:spacing w:after="40" w:line="240" w:lineRule="auto"/>
            </w:pPr>
            <w:r>
              <w:t>Record the external supplier's accepted quantity and return arrangement. Supplier settlement, supplier debt and payment execution are outside WMSD; only the physical return and evidence are processed.</w:t>
            </w:r>
          </w:p>
        </w:tc>
      </w:tr>
      <w:tr w:rsidR="002C4F36" w14:paraId="06CE842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FCAF419" w14:textId="77777777" w:rsidR="002C4F36" w:rsidRDefault="00192F4C">
            <w:pPr>
              <w:spacing w:after="40" w:line="240" w:lineRule="auto"/>
            </w:pPr>
            <w:r>
              <w:t>3a. Cancel and release reservation</w:t>
            </w:r>
          </w:p>
        </w:tc>
        <w:tc>
          <w:tcPr>
            <w:tcW w:w="1710" w:type="dxa"/>
            <w:tcBorders>
              <w:top w:val="single" w:sz="4" w:space="0" w:color="000000"/>
              <w:left w:val="single" w:sz="4" w:space="0" w:color="000000"/>
              <w:bottom w:val="single" w:sz="4" w:space="0" w:color="000000"/>
              <w:right w:val="single" w:sz="4" w:space="0" w:color="000000"/>
            </w:tcBorders>
          </w:tcPr>
          <w:p w14:paraId="5803689A"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15D0D029" w14:textId="77777777" w:rsidR="002C4F36" w:rsidRDefault="00192F4C">
            <w:pPr>
              <w:spacing w:after="40" w:line="240" w:lineRule="auto"/>
            </w:pPr>
            <w:r>
              <w:t>Record or coordinate the external supplier action; the external party is not a WMSD application role. Rejected return is cancelled and the reservation released after a quality recheck. No stock reduction.</w:t>
            </w:r>
          </w:p>
        </w:tc>
      </w:tr>
      <w:tr w:rsidR="002C4F36" w14:paraId="794DDB27"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BB14634" w14:textId="77777777" w:rsidR="002C4F36" w:rsidRDefault="00192F4C">
            <w:pPr>
              <w:spacing w:after="40" w:line="240" w:lineRule="auto"/>
            </w:pPr>
            <w:r>
              <w:t>3b. Adjust to accepted quantity</w:t>
            </w:r>
          </w:p>
        </w:tc>
        <w:tc>
          <w:tcPr>
            <w:tcW w:w="1710" w:type="dxa"/>
            <w:tcBorders>
              <w:top w:val="single" w:sz="4" w:space="0" w:color="000000"/>
              <w:left w:val="single" w:sz="4" w:space="0" w:color="000000"/>
              <w:bottom w:val="single" w:sz="4" w:space="0" w:color="000000"/>
              <w:right w:val="single" w:sz="4" w:space="0" w:color="000000"/>
            </w:tcBorders>
          </w:tcPr>
          <w:p w14:paraId="1ADF17E7"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7BA4B8AE" w14:textId="77777777" w:rsidR="002C4F36" w:rsidRDefault="00192F4C">
            <w:pPr>
              <w:spacing w:after="40" w:line="240" w:lineRule="auto"/>
            </w:pPr>
            <w:r>
              <w:t>Request is reduced to the supplier-accepted quantity; the remainder returns to usable stock or stays isolated after checking.</w:t>
            </w:r>
          </w:p>
        </w:tc>
      </w:tr>
      <w:tr w:rsidR="002C4F36" w14:paraId="6B71A175"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3ADD4F65" w14:textId="77777777" w:rsidR="002C4F36" w:rsidRDefault="00192F4C">
            <w:pPr>
              <w:spacing w:after="40" w:line="240" w:lineRule="auto"/>
            </w:pPr>
            <w:r>
              <w:t>4. Pick and count agreed goods</w:t>
            </w:r>
          </w:p>
        </w:tc>
        <w:tc>
          <w:tcPr>
            <w:tcW w:w="1710" w:type="dxa"/>
            <w:tcBorders>
              <w:top w:val="single" w:sz="4" w:space="0" w:color="000000"/>
              <w:left w:val="single" w:sz="4" w:space="0" w:color="000000"/>
              <w:bottom w:val="single" w:sz="4" w:space="0" w:color="000000"/>
              <w:right w:val="single" w:sz="4" w:space="0" w:color="000000"/>
            </w:tcBorders>
          </w:tcPr>
          <w:p w14:paraId="573BA2A4"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25DB5C53" w14:textId="77777777" w:rsidR="002C4F36" w:rsidRDefault="00192F4C">
            <w:pPr>
              <w:spacing w:after="40" w:line="240" w:lineRule="auto"/>
            </w:pPr>
            <w:r>
              <w:t>Agreed lot is picked by location and counted.</w:t>
            </w:r>
          </w:p>
        </w:tc>
      </w:tr>
      <w:tr w:rsidR="002C4F36" w14:paraId="0EFC9D6D"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014C0662" w14:textId="77777777" w:rsidR="002C4F36" w:rsidRDefault="00192F4C">
            <w:pPr>
              <w:spacing w:after="40" w:line="240" w:lineRule="auto"/>
            </w:pPr>
            <w:r>
              <w:t>4a. Recheck, adjust and recount</w:t>
            </w:r>
          </w:p>
        </w:tc>
        <w:tc>
          <w:tcPr>
            <w:tcW w:w="1710" w:type="dxa"/>
            <w:tcBorders>
              <w:top w:val="single" w:sz="4" w:space="0" w:color="000000"/>
              <w:left w:val="single" w:sz="4" w:space="0" w:color="000000"/>
              <w:bottom w:val="single" w:sz="4" w:space="0" w:color="000000"/>
              <w:right w:val="single" w:sz="4" w:space="0" w:color="000000"/>
            </w:tcBorders>
          </w:tcPr>
          <w:p w14:paraId="5C9DA143"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26406202" w14:textId="77777777" w:rsidR="002C4F36" w:rsidRDefault="00192F4C">
            <w:pPr>
              <w:spacing w:after="40" w:line="240" w:lineRule="auto"/>
            </w:pPr>
            <w:r>
              <w:t>Lot and goods are rechecked, adjusted and recounted until they match.</w:t>
            </w:r>
          </w:p>
        </w:tc>
      </w:tr>
      <w:tr w:rsidR="002C4F36" w14:paraId="5C1D4C04"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0C302901" w14:textId="77777777" w:rsidR="002C4F36" w:rsidRDefault="00192F4C">
            <w:pPr>
              <w:spacing w:after="40" w:line="240" w:lineRule="auto"/>
            </w:pPr>
            <w:r>
              <w:t>5. Post goods issue and record dispatch evidence in WMSD</w:t>
            </w:r>
          </w:p>
        </w:tc>
        <w:tc>
          <w:tcPr>
            <w:tcW w:w="1710" w:type="dxa"/>
            <w:tcBorders>
              <w:top w:val="single" w:sz="4" w:space="0" w:color="000000"/>
              <w:left w:val="single" w:sz="4" w:space="0" w:color="000000"/>
              <w:bottom w:val="single" w:sz="4" w:space="0" w:color="000000"/>
              <w:right w:val="single" w:sz="4" w:space="0" w:color="000000"/>
            </w:tcBorders>
          </w:tcPr>
          <w:p w14:paraId="2EA1CD00"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10425757" w14:textId="77777777" w:rsidR="002C4F36" w:rsidRDefault="00192F4C">
            <w:pPr>
              <w:spacing w:after="40" w:line="240" w:lineRule="auto"/>
            </w:pPr>
            <w:r>
              <w:t>Post actual eligible return dispatch once with original PO/receipt references and evidence. Reduce the appropriate owned stock and release its reservation; do not deduct goods that were never posted into inventory. Preserve original documents and movement history.</w:t>
            </w:r>
          </w:p>
        </w:tc>
      </w:tr>
      <w:tr w:rsidR="002C4F36" w14:paraId="7CB2386E"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6AFA241F" w14:textId="77777777" w:rsidR="002C4F36" w:rsidRDefault="00192F4C">
            <w:pPr>
              <w:spacing w:after="40" w:line="240" w:lineRule="auto"/>
            </w:pPr>
            <w:r>
              <w:t>6. Supplier acknowledges received quantity</w:t>
            </w:r>
          </w:p>
        </w:tc>
        <w:tc>
          <w:tcPr>
            <w:tcW w:w="1710" w:type="dxa"/>
            <w:tcBorders>
              <w:top w:val="single" w:sz="4" w:space="0" w:color="000000"/>
              <w:left w:val="single" w:sz="4" w:space="0" w:color="000000"/>
              <w:bottom w:val="single" w:sz="4" w:space="0" w:color="000000"/>
              <w:right w:val="single" w:sz="4" w:space="0" w:color="000000"/>
            </w:tcBorders>
          </w:tcPr>
          <w:p w14:paraId="19489DF8"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11E0EB5E" w14:textId="77777777" w:rsidR="002C4F36" w:rsidRDefault="00192F4C">
            <w:pPr>
              <w:spacing w:after="40" w:line="240" w:lineRule="auto"/>
            </w:pPr>
            <w:r>
              <w:t>Record or coordinate the external supplier action; the external party is not a WMSD application role. Supplier confirms the quantity actually received.</w:t>
            </w:r>
          </w:p>
        </w:tc>
      </w:tr>
      <w:tr w:rsidR="002C4F36" w14:paraId="64F7C612"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5C2BD882" w14:textId="77777777" w:rsidR="002C4F36" w:rsidRDefault="00192F4C">
            <w:pPr>
              <w:spacing w:after="40" w:line="240" w:lineRule="auto"/>
            </w:pPr>
            <w:r>
              <w:t>6a. Keep open and resolve discrepancy</w:t>
            </w:r>
          </w:p>
        </w:tc>
        <w:tc>
          <w:tcPr>
            <w:tcW w:w="1710" w:type="dxa"/>
            <w:tcBorders>
              <w:top w:val="single" w:sz="4" w:space="0" w:color="000000"/>
              <w:left w:val="single" w:sz="4" w:space="0" w:color="000000"/>
              <w:bottom w:val="single" w:sz="4" w:space="0" w:color="000000"/>
              <w:right w:val="single" w:sz="4" w:space="0" w:color="000000"/>
            </w:tcBorders>
          </w:tcPr>
          <w:p w14:paraId="191DD982"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292E0162" w14:textId="77777777" w:rsidR="002C4F36" w:rsidRDefault="00192F4C">
            <w:pPr>
              <w:spacing w:after="40" w:line="240" w:lineRule="auto"/>
            </w:pPr>
            <w:r>
              <w:t>Discrepancy is kept open and resolved with the supplier; goods re-enter stock only if physically returned and reinspected.</w:t>
            </w:r>
          </w:p>
        </w:tc>
      </w:tr>
      <w:tr w:rsidR="002C4F36" w14:paraId="3BA3788C"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10768698" w14:textId="77777777" w:rsidR="002C4F36" w:rsidRDefault="00192F4C">
            <w:pPr>
              <w:spacing w:after="40" w:line="240" w:lineRule="auto"/>
            </w:pPr>
            <w:r>
              <w:t>7. Reconcile dispatch and acknowledged quantities in WMSD</w:t>
            </w:r>
          </w:p>
        </w:tc>
        <w:tc>
          <w:tcPr>
            <w:tcW w:w="1710" w:type="dxa"/>
            <w:tcBorders>
              <w:top w:val="single" w:sz="4" w:space="0" w:color="000000"/>
              <w:left w:val="single" w:sz="4" w:space="0" w:color="000000"/>
              <w:bottom w:val="single" w:sz="4" w:space="0" w:color="000000"/>
              <w:right w:val="single" w:sz="4" w:space="0" w:color="000000"/>
            </w:tcBorders>
          </w:tcPr>
          <w:p w14:paraId="2E1637D5" w14:textId="77777777" w:rsidR="002C4F36" w:rsidRDefault="00192F4C">
            <w:pPr>
              <w:spacing w:after="40" w:line="240" w:lineRule="auto"/>
            </w:pPr>
            <w:r>
              <w:t>Inventory Staff</w:t>
            </w:r>
          </w:p>
        </w:tc>
        <w:tc>
          <w:tcPr>
            <w:tcW w:w="4335" w:type="dxa"/>
            <w:tcBorders>
              <w:top w:val="single" w:sz="4" w:space="0" w:color="000000"/>
              <w:left w:val="single" w:sz="4" w:space="0" w:color="000000"/>
              <w:bottom w:val="single" w:sz="4" w:space="0" w:color="000000"/>
              <w:right w:val="single" w:sz="4" w:space="0" w:color="000000"/>
            </w:tcBorders>
          </w:tcPr>
          <w:p w14:paraId="2568AC37" w14:textId="77777777" w:rsidR="002C4F36" w:rsidRDefault="00192F4C">
            <w:pPr>
              <w:spacing w:after="40" w:line="240" w:lineRule="auto"/>
            </w:pPr>
            <w:r>
              <w:t>Dispatched versus acknowledged quantities are reconciled in WMSD.</w:t>
            </w:r>
          </w:p>
        </w:tc>
      </w:tr>
      <w:tr w:rsidR="002C4F36" w14:paraId="47E740D4" w14:textId="77777777">
        <w:trPr>
          <w:jc w:val="center"/>
        </w:trPr>
        <w:tc>
          <w:tcPr>
            <w:tcW w:w="3015" w:type="dxa"/>
            <w:tcBorders>
              <w:top w:val="single" w:sz="4" w:space="0" w:color="000000"/>
              <w:left w:val="single" w:sz="4" w:space="0" w:color="000000"/>
              <w:bottom w:val="single" w:sz="4" w:space="0" w:color="000000"/>
              <w:right w:val="single" w:sz="4" w:space="0" w:color="000000"/>
            </w:tcBorders>
          </w:tcPr>
          <w:p w14:paraId="0954600A" w14:textId="77777777" w:rsidR="002C4F36" w:rsidRDefault="00192F4C">
            <w:pPr>
              <w:spacing w:after="40" w:line="240" w:lineRule="auto"/>
            </w:pPr>
            <w:r>
              <w:t>8. Approve and close request</w:t>
            </w:r>
          </w:p>
        </w:tc>
        <w:tc>
          <w:tcPr>
            <w:tcW w:w="1710" w:type="dxa"/>
            <w:tcBorders>
              <w:top w:val="single" w:sz="4" w:space="0" w:color="000000"/>
              <w:left w:val="single" w:sz="4" w:space="0" w:color="000000"/>
              <w:bottom w:val="single" w:sz="4" w:space="0" w:color="000000"/>
              <w:right w:val="single" w:sz="4" w:space="0" w:color="000000"/>
            </w:tcBorders>
          </w:tcPr>
          <w:p w14:paraId="04F5168F" w14:textId="77777777" w:rsidR="002C4F36" w:rsidRDefault="00192F4C">
            <w:pPr>
              <w:spacing w:after="40" w:line="240" w:lineRule="auto"/>
            </w:pPr>
            <w:r>
              <w:t>Store Owner</w:t>
            </w:r>
          </w:p>
        </w:tc>
        <w:tc>
          <w:tcPr>
            <w:tcW w:w="4335" w:type="dxa"/>
            <w:tcBorders>
              <w:top w:val="single" w:sz="4" w:space="0" w:color="000000"/>
              <w:left w:val="single" w:sz="4" w:space="0" w:color="000000"/>
              <w:bottom w:val="single" w:sz="4" w:space="0" w:color="000000"/>
              <w:right w:val="single" w:sz="4" w:space="0" w:color="000000"/>
            </w:tcBorders>
          </w:tcPr>
          <w:p w14:paraId="496F24E5" w14:textId="77777777" w:rsidR="002C4F36" w:rsidRDefault="00192F4C">
            <w:pPr>
              <w:spacing w:after="40" w:line="240" w:lineRule="auto"/>
            </w:pPr>
            <w:r>
              <w:t>Owner approves closure once quantity reconciliation is clear.</w:t>
            </w:r>
          </w:p>
        </w:tc>
      </w:tr>
    </w:tbl>
    <w:p w14:paraId="0DAEE47A" w14:textId="77777777" w:rsidR="002C4F36" w:rsidRDefault="002C4F36">
      <w:pPr>
        <w:spacing w:after="200" w:line="276" w:lineRule="auto"/>
      </w:pPr>
    </w:p>
    <w:p w14:paraId="097FDF89" w14:textId="77777777" w:rsidR="002C4F36" w:rsidRDefault="00192F4C">
      <w:pPr>
        <w:pStyle w:val="Heading1"/>
        <w:keepLines w:val="0"/>
        <w:pageBreakBefore/>
        <w:spacing w:before="480" w:after="120"/>
        <w:jc w:val="both"/>
        <w:rPr>
          <w:sz w:val="34"/>
          <w:szCs w:val="34"/>
        </w:rPr>
      </w:pPr>
      <w:bookmarkStart w:id="13" w:name="_pmeg51km535e" w:colFirst="0" w:colLast="0"/>
      <w:bookmarkEnd w:id="13"/>
      <w:r>
        <w:rPr>
          <w:sz w:val="46"/>
          <w:szCs w:val="46"/>
        </w:rPr>
        <w:lastRenderedPageBreak/>
        <w:t>V. Project Scope &amp; Limitations</w:t>
      </w:r>
    </w:p>
    <w:p w14:paraId="09AF3BA0" w14:textId="77777777" w:rsidR="002C4F36" w:rsidRDefault="00192F4C">
      <w:pPr>
        <w:pStyle w:val="Heading2"/>
        <w:keepLines w:val="0"/>
        <w:spacing w:before="360" w:after="80"/>
        <w:jc w:val="both"/>
      </w:pPr>
      <w:bookmarkStart w:id="14" w:name="_pzvbnu4f5egs" w:colFirst="0" w:colLast="0"/>
      <w:bookmarkEnd w:id="14"/>
      <w:r>
        <w:rPr>
          <w:sz w:val="34"/>
          <w:szCs w:val="34"/>
        </w:rPr>
        <w:t>1. Major Features</w:t>
      </w:r>
    </w:p>
    <w:tbl>
      <w:tblPr>
        <w:tblStyle w:val="Style27"/>
        <w:tblW w:w="9025" w:type="dxa"/>
        <w:tblInd w:w="0" w:type="dxa"/>
        <w:tblLayout w:type="fixed"/>
        <w:tblLook w:val="04A0" w:firstRow="1" w:lastRow="0" w:firstColumn="1" w:lastColumn="0" w:noHBand="0" w:noVBand="1"/>
      </w:tblPr>
      <w:tblGrid>
        <w:gridCol w:w="846"/>
        <w:gridCol w:w="1701"/>
        <w:gridCol w:w="5386"/>
        <w:gridCol w:w="1092"/>
      </w:tblGrid>
      <w:tr w:rsidR="002C4F36" w14:paraId="6E25B39A" w14:textId="77777777">
        <w:trPr>
          <w:cantSplit/>
          <w:trHeight w:val="278"/>
          <w:tblHeader/>
        </w:trPr>
        <w:tc>
          <w:tcPr>
            <w:tcW w:w="846"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228F2D16" w14:textId="77777777" w:rsidR="002C4F36" w:rsidRDefault="00192F4C">
            <w:pPr>
              <w:spacing w:before="40" w:after="40"/>
            </w:pPr>
            <w:r>
              <w:rPr>
                <w:b/>
                <w:sz w:val="18"/>
              </w:rPr>
              <w:t>ID</w:t>
            </w:r>
          </w:p>
        </w:tc>
        <w:tc>
          <w:tcPr>
            <w:tcW w:w="1701" w:type="dxa"/>
            <w:tcBorders>
              <w:top w:val="single" w:sz="4" w:space="0" w:color="000000"/>
              <w:left w:val="nil"/>
              <w:bottom w:val="single" w:sz="4" w:space="0" w:color="000000"/>
              <w:right w:val="single" w:sz="4" w:space="0" w:color="000000"/>
            </w:tcBorders>
            <w:shd w:val="clear" w:color="auto" w:fill="FBE4D5"/>
            <w:vAlign w:val="center"/>
          </w:tcPr>
          <w:p w14:paraId="69C1752A" w14:textId="77777777" w:rsidR="002C4F36" w:rsidRDefault="00192F4C">
            <w:pPr>
              <w:spacing w:before="40" w:after="40"/>
            </w:pPr>
            <w:r>
              <w:rPr>
                <w:b/>
                <w:sz w:val="18"/>
              </w:rPr>
              <w:t>Major Feature</w:t>
            </w:r>
          </w:p>
        </w:tc>
        <w:tc>
          <w:tcPr>
            <w:tcW w:w="5386" w:type="dxa"/>
            <w:tcBorders>
              <w:top w:val="single" w:sz="4" w:space="0" w:color="000000"/>
              <w:left w:val="nil"/>
              <w:bottom w:val="single" w:sz="4" w:space="0" w:color="000000"/>
              <w:right w:val="single" w:sz="4" w:space="0" w:color="000000"/>
            </w:tcBorders>
            <w:shd w:val="clear" w:color="auto" w:fill="FBE4D5"/>
            <w:vAlign w:val="center"/>
          </w:tcPr>
          <w:p w14:paraId="3DB8B3BC" w14:textId="77777777" w:rsidR="002C4F36" w:rsidRDefault="00192F4C">
            <w:pPr>
              <w:spacing w:before="40" w:after="40"/>
            </w:pPr>
            <w:r>
              <w:rPr>
                <w:b/>
                <w:sz w:val="18"/>
              </w:rPr>
              <w:t>Core business capability</w:t>
            </w:r>
          </w:p>
        </w:tc>
        <w:tc>
          <w:tcPr>
            <w:tcW w:w="1092" w:type="dxa"/>
            <w:tcBorders>
              <w:top w:val="single" w:sz="4" w:space="0" w:color="000000"/>
              <w:left w:val="nil"/>
              <w:bottom w:val="single" w:sz="4" w:space="0" w:color="000000"/>
              <w:right w:val="single" w:sz="4" w:space="0" w:color="000000"/>
            </w:tcBorders>
            <w:shd w:val="clear" w:color="auto" w:fill="FBE4D5"/>
            <w:vAlign w:val="center"/>
          </w:tcPr>
          <w:p w14:paraId="71D40737" w14:textId="77777777" w:rsidR="002C4F36" w:rsidRDefault="00192F4C">
            <w:pPr>
              <w:spacing w:before="40" w:after="40"/>
            </w:pPr>
            <w:r>
              <w:rPr>
                <w:b/>
                <w:sz w:val="18"/>
              </w:rPr>
              <w:t>Addressed Gaps</w:t>
            </w:r>
          </w:p>
        </w:tc>
      </w:tr>
      <w:tr w:rsidR="002C4F36" w14:paraId="59E99C08"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37680711" w14:textId="77777777" w:rsidR="0075573F" w:rsidRDefault="00C4470F">
            <w:pPr>
              <w:spacing w:after="0"/>
            </w:pPr>
            <w:r>
              <w:rPr>
                <w:sz w:val="18"/>
              </w:rPr>
              <w:t>FE-01</w:t>
            </w:r>
          </w:p>
        </w:tc>
        <w:tc>
          <w:tcPr>
            <w:tcW w:w="1701" w:type="dxa"/>
            <w:tcBorders>
              <w:top w:val="nil"/>
              <w:left w:val="nil"/>
              <w:bottom w:val="single" w:sz="4" w:space="0" w:color="000000"/>
              <w:right w:val="single" w:sz="4" w:space="0" w:color="000000"/>
            </w:tcBorders>
            <w:shd w:val="clear" w:color="auto" w:fill="auto"/>
            <w:vAlign w:val="center"/>
          </w:tcPr>
          <w:p w14:paraId="2CE3F536" w14:textId="77777777" w:rsidR="0075573F" w:rsidRDefault="00C4470F">
            <w:pPr>
              <w:spacing w:after="0"/>
            </w:pPr>
            <w:r>
              <w:rPr>
                <w:sz w:val="18"/>
              </w:rPr>
              <w:t>Purchase Delivery and Partial Receiving</w:t>
            </w:r>
          </w:p>
        </w:tc>
        <w:tc>
          <w:tcPr>
            <w:tcW w:w="5386" w:type="dxa"/>
            <w:tcBorders>
              <w:top w:val="nil"/>
              <w:left w:val="nil"/>
              <w:bottom w:val="single" w:sz="4" w:space="0" w:color="000000"/>
              <w:right w:val="single" w:sz="4" w:space="0" w:color="000000"/>
            </w:tcBorders>
            <w:shd w:val="clear" w:color="auto" w:fill="auto"/>
            <w:vAlign w:val="center"/>
          </w:tcPr>
          <w:p w14:paraId="4042F0E2" w14:textId="77777777" w:rsidR="0075573F" w:rsidRDefault="00C4470F">
            <w:pPr>
              <w:spacing w:after="0"/>
            </w:pPr>
            <w:r>
              <w:rPr>
                <w:sz w:val="18"/>
              </w:rPr>
              <w:t>Replenishment requests, purchase orders, supplier confirmation, partial goods receipts and outstanding quantities.</w:t>
            </w:r>
          </w:p>
        </w:tc>
        <w:tc>
          <w:tcPr>
            <w:tcW w:w="1092" w:type="dxa"/>
            <w:tcBorders>
              <w:top w:val="nil"/>
              <w:left w:val="nil"/>
              <w:bottom w:val="single" w:sz="4" w:space="0" w:color="000000"/>
              <w:right w:val="single" w:sz="4" w:space="0" w:color="000000"/>
            </w:tcBorders>
            <w:shd w:val="clear" w:color="auto" w:fill="auto"/>
            <w:vAlign w:val="center"/>
          </w:tcPr>
          <w:p w14:paraId="631FE6E4" w14:textId="77777777" w:rsidR="002C4F36" w:rsidRDefault="00192F4C">
            <w:pPr>
              <w:spacing w:before="40" w:after="40"/>
            </w:pPr>
            <w:r>
              <w:rPr>
                <w:sz w:val="18"/>
              </w:rPr>
              <w:t>GAP-01</w:t>
            </w:r>
          </w:p>
        </w:tc>
      </w:tr>
      <w:tr w:rsidR="002C4F36" w14:paraId="7406B044"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7213CBA0" w14:textId="77777777" w:rsidR="0075573F" w:rsidRDefault="00C4470F">
            <w:pPr>
              <w:spacing w:after="0"/>
            </w:pPr>
            <w:r>
              <w:rPr>
                <w:sz w:val="18"/>
              </w:rPr>
              <w:t>FE-02</w:t>
            </w:r>
          </w:p>
        </w:tc>
        <w:tc>
          <w:tcPr>
            <w:tcW w:w="1701" w:type="dxa"/>
            <w:tcBorders>
              <w:top w:val="nil"/>
              <w:left w:val="nil"/>
              <w:bottom w:val="single" w:sz="4" w:space="0" w:color="000000"/>
              <w:right w:val="single" w:sz="4" w:space="0" w:color="000000"/>
            </w:tcBorders>
            <w:shd w:val="clear" w:color="auto" w:fill="auto"/>
            <w:vAlign w:val="center"/>
          </w:tcPr>
          <w:p w14:paraId="7C77A877" w14:textId="77777777" w:rsidR="0075573F" w:rsidRDefault="00C4470F">
            <w:pPr>
              <w:spacing w:after="0"/>
            </w:pPr>
            <w:r>
              <w:rPr>
                <w:sz w:val="18"/>
              </w:rPr>
              <w:t xml:space="preserve">Master Data, Tile </w:t>
            </w:r>
            <w:r>
              <w:rPr>
                <w:sz w:val="18"/>
              </w:rPr>
              <w:t>Traceability and Selling Price</w:t>
            </w:r>
          </w:p>
        </w:tc>
        <w:tc>
          <w:tcPr>
            <w:tcW w:w="5386" w:type="dxa"/>
            <w:tcBorders>
              <w:top w:val="nil"/>
              <w:left w:val="nil"/>
              <w:bottom w:val="single" w:sz="4" w:space="0" w:color="000000"/>
              <w:right w:val="single" w:sz="4" w:space="0" w:color="000000"/>
            </w:tcBorders>
            <w:shd w:val="clear" w:color="auto" w:fill="auto"/>
            <w:vAlign w:val="center"/>
          </w:tcPr>
          <w:p w14:paraId="1586DA70" w14:textId="77777777" w:rsidR="0075573F" w:rsidRDefault="00C4470F">
            <w:pPr>
              <w:spacing w:after="0"/>
            </w:pPr>
            <w:r>
              <w:rPr>
                <w:sz w:val="18"/>
              </w:rPr>
              <w:t>Products, packaging units, lots, suppliers, customers and manually maintained selling prices with warnings.</w:t>
            </w:r>
          </w:p>
        </w:tc>
        <w:tc>
          <w:tcPr>
            <w:tcW w:w="1092" w:type="dxa"/>
            <w:tcBorders>
              <w:top w:val="nil"/>
              <w:left w:val="nil"/>
              <w:bottom w:val="single" w:sz="4" w:space="0" w:color="000000"/>
              <w:right w:val="single" w:sz="4" w:space="0" w:color="000000"/>
            </w:tcBorders>
            <w:shd w:val="clear" w:color="auto" w:fill="auto"/>
            <w:vAlign w:val="center"/>
          </w:tcPr>
          <w:p w14:paraId="7176C23E" w14:textId="77777777" w:rsidR="002C4F36" w:rsidRDefault="00192F4C">
            <w:pPr>
              <w:spacing w:before="40" w:after="40"/>
            </w:pPr>
            <w:r>
              <w:rPr>
                <w:sz w:val="18"/>
              </w:rPr>
              <w:t>GAP-02</w:t>
            </w:r>
          </w:p>
        </w:tc>
      </w:tr>
      <w:tr w:rsidR="002C4F36" w14:paraId="0C0552B0"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3FA528B3" w14:textId="77777777" w:rsidR="0075573F" w:rsidRDefault="00C4470F">
            <w:pPr>
              <w:spacing w:after="0"/>
            </w:pPr>
            <w:r>
              <w:rPr>
                <w:sz w:val="18"/>
              </w:rPr>
              <w:t>FE-03</w:t>
            </w:r>
          </w:p>
        </w:tc>
        <w:tc>
          <w:tcPr>
            <w:tcW w:w="1701" w:type="dxa"/>
            <w:tcBorders>
              <w:top w:val="nil"/>
              <w:left w:val="nil"/>
              <w:bottom w:val="single" w:sz="4" w:space="0" w:color="000000"/>
              <w:right w:val="single" w:sz="4" w:space="0" w:color="000000"/>
            </w:tcBorders>
            <w:shd w:val="clear" w:color="auto" w:fill="auto"/>
            <w:vAlign w:val="center"/>
          </w:tcPr>
          <w:p w14:paraId="3E172894" w14:textId="77777777" w:rsidR="0075573F" w:rsidRDefault="00C4470F">
            <w:pPr>
              <w:spacing w:after="0"/>
            </w:pPr>
            <w:r>
              <w:rPr>
                <w:sz w:val="18"/>
              </w:rPr>
              <w:t>Goods Receiving Quality Control</w:t>
            </w:r>
          </w:p>
        </w:tc>
        <w:tc>
          <w:tcPr>
            <w:tcW w:w="5386" w:type="dxa"/>
            <w:tcBorders>
              <w:top w:val="nil"/>
              <w:left w:val="nil"/>
              <w:bottom w:val="single" w:sz="4" w:space="0" w:color="000000"/>
              <w:right w:val="single" w:sz="4" w:space="0" w:color="000000"/>
            </w:tcBorders>
            <w:shd w:val="clear" w:color="auto" w:fill="auto"/>
            <w:vAlign w:val="center"/>
          </w:tcPr>
          <w:p w14:paraId="197C8F88" w14:textId="77777777" w:rsidR="0075573F" w:rsidRDefault="00C4470F">
            <w:pPr>
              <w:spacing w:after="0"/>
            </w:pPr>
            <w:r>
              <w:rPr>
                <w:sz w:val="18"/>
              </w:rPr>
              <w:t>Inbound inspection, accepted and nonusable classifications, discrepanci</w:t>
            </w:r>
            <w:r>
              <w:rPr>
                <w:sz w:val="18"/>
              </w:rPr>
              <w:t>es and release to put-away.</w:t>
            </w:r>
          </w:p>
        </w:tc>
        <w:tc>
          <w:tcPr>
            <w:tcW w:w="1092" w:type="dxa"/>
            <w:tcBorders>
              <w:top w:val="nil"/>
              <w:left w:val="nil"/>
              <w:bottom w:val="single" w:sz="4" w:space="0" w:color="000000"/>
              <w:right w:val="single" w:sz="4" w:space="0" w:color="000000"/>
            </w:tcBorders>
            <w:shd w:val="clear" w:color="auto" w:fill="auto"/>
            <w:vAlign w:val="center"/>
          </w:tcPr>
          <w:p w14:paraId="5A9B1F1C" w14:textId="77777777" w:rsidR="002C4F36" w:rsidRDefault="00192F4C">
            <w:pPr>
              <w:spacing w:before="40" w:after="40"/>
            </w:pPr>
            <w:r>
              <w:rPr>
                <w:sz w:val="18"/>
              </w:rPr>
              <w:t>GAP-03</w:t>
            </w:r>
          </w:p>
        </w:tc>
      </w:tr>
      <w:tr w:rsidR="002C4F36" w14:paraId="36E91D33"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4341D16D" w14:textId="77777777" w:rsidR="0075573F" w:rsidRDefault="00C4470F">
            <w:pPr>
              <w:spacing w:after="0"/>
            </w:pPr>
            <w:r>
              <w:rPr>
                <w:sz w:val="18"/>
              </w:rPr>
              <w:t>FE-04</w:t>
            </w:r>
          </w:p>
        </w:tc>
        <w:tc>
          <w:tcPr>
            <w:tcW w:w="1701" w:type="dxa"/>
            <w:tcBorders>
              <w:top w:val="nil"/>
              <w:left w:val="nil"/>
              <w:bottom w:val="single" w:sz="4" w:space="0" w:color="000000"/>
              <w:right w:val="single" w:sz="4" w:space="0" w:color="000000"/>
            </w:tcBorders>
            <w:shd w:val="clear" w:color="auto" w:fill="auto"/>
            <w:vAlign w:val="center"/>
          </w:tcPr>
          <w:p w14:paraId="4F0C11DF" w14:textId="77777777" w:rsidR="0075573F" w:rsidRDefault="00C4470F">
            <w:pPr>
              <w:spacing w:after="0"/>
            </w:pPr>
            <w:r>
              <w:rPr>
                <w:sz w:val="18"/>
              </w:rPr>
              <w:t>Bin-level Inventory and Location Movement</w:t>
            </w:r>
          </w:p>
        </w:tc>
        <w:tc>
          <w:tcPr>
            <w:tcW w:w="5386" w:type="dxa"/>
            <w:tcBorders>
              <w:top w:val="nil"/>
              <w:left w:val="nil"/>
              <w:bottom w:val="single" w:sz="4" w:space="0" w:color="000000"/>
              <w:right w:val="single" w:sz="4" w:space="0" w:color="000000"/>
            </w:tcBorders>
            <w:shd w:val="clear" w:color="auto" w:fill="auto"/>
            <w:vAlign w:val="center"/>
          </w:tcPr>
          <w:p w14:paraId="1D167899" w14:textId="77777777" w:rsidR="0075573F" w:rsidRDefault="00C4470F">
            <w:pPr>
              <w:spacing w:after="0"/>
            </w:pPr>
            <w:r>
              <w:rPr>
                <w:sz w:val="18"/>
              </w:rPr>
              <w:t>Warehouses, storage locations, stock by lot/status, put-away and internal bin movements.</w:t>
            </w:r>
          </w:p>
        </w:tc>
        <w:tc>
          <w:tcPr>
            <w:tcW w:w="1092" w:type="dxa"/>
            <w:tcBorders>
              <w:top w:val="nil"/>
              <w:left w:val="nil"/>
              <w:bottom w:val="single" w:sz="4" w:space="0" w:color="000000"/>
              <w:right w:val="single" w:sz="4" w:space="0" w:color="000000"/>
            </w:tcBorders>
            <w:shd w:val="clear" w:color="auto" w:fill="auto"/>
            <w:vAlign w:val="center"/>
          </w:tcPr>
          <w:p w14:paraId="021D3E3B" w14:textId="77777777" w:rsidR="002C4F36" w:rsidRDefault="00192F4C">
            <w:pPr>
              <w:spacing w:before="40" w:after="40"/>
            </w:pPr>
            <w:r>
              <w:rPr>
                <w:sz w:val="18"/>
              </w:rPr>
              <w:t>GAP-04</w:t>
            </w:r>
          </w:p>
        </w:tc>
      </w:tr>
      <w:tr w:rsidR="002C4F36" w14:paraId="58F0C3C4"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2811F71C" w14:textId="77777777" w:rsidR="0075573F" w:rsidRDefault="00C4470F">
            <w:pPr>
              <w:spacing w:after="0"/>
            </w:pPr>
            <w:r>
              <w:rPr>
                <w:sz w:val="18"/>
              </w:rPr>
              <w:t>FE-05</w:t>
            </w:r>
          </w:p>
        </w:tc>
        <w:tc>
          <w:tcPr>
            <w:tcW w:w="1701" w:type="dxa"/>
            <w:tcBorders>
              <w:top w:val="nil"/>
              <w:left w:val="nil"/>
              <w:bottom w:val="single" w:sz="4" w:space="0" w:color="000000"/>
              <w:right w:val="single" w:sz="4" w:space="0" w:color="000000"/>
            </w:tcBorders>
            <w:shd w:val="clear" w:color="auto" w:fill="auto"/>
            <w:vAlign w:val="center"/>
          </w:tcPr>
          <w:p w14:paraId="5441C5E3" w14:textId="77777777" w:rsidR="0075573F" w:rsidRDefault="00C4470F">
            <w:pPr>
              <w:spacing w:after="0"/>
            </w:pPr>
            <w:r>
              <w:rPr>
                <w:sz w:val="18"/>
              </w:rPr>
              <w:t>Warehouse Transfer and Discrepancy Management</w:t>
            </w:r>
          </w:p>
        </w:tc>
        <w:tc>
          <w:tcPr>
            <w:tcW w:w="5386" w:type="dxa"/>
            <w:tcBorders>
              <w:top w:val="nil"/>
              <w:left w:val="nil"/>
              <w:bottom w:val="single" w:sz="4" w:space="0" w:color="000000"/>
              <w:right w:val="single" w:sz="4" w:space="0" w:color="000000"/>
            </w:tcBorders>
            <w:shd w:val="clear" w:color="auto" w:fill="auto"/>
            <w:vAlign w:val="center"/>
          </w:tcPr>
          <w:p w14:paraId="7A5171B3" w14:textId="77777777" w:rsidR="0075573F" w:rsidRDefault="00C4470F">
            <w:pPr>
              <w:spacing w:after="0"/>
            </w:pPr>
            <w:r>
              <w:rPr>
                <w:sz w:val="18"/>
              </w:rPr>
              <w:t xml:space="preserve">Transfer </w:t>
            </w:r>
            <w:r>
              <w:rPr>
                <w:sz w:val="18"/>
              </w:rPr>
              <w:t>Request, approval, Transfer Order execution and unresolved difference control.</w:t>
            </w:r>
          </w:p>
        </w:tc>
        <w:tc>
          <w:tcPr>
            <w:tcW w:w="1092" w:type="dxa"/>
            <w:tcBorders>
              <w:top w:val="nil"/>
              <w:left w:val="nil"/>
              <w:bottom w:val="single" w:sz="4" w:space="0" w:color="000000"/>
              <w:right w:val="single" w:sz="4" w:space="0" w:color="000000"/>
            </w:tcBorders>
            <w:shd w:val="clear" w:color="auto" w:fill="auto"/>
            <w:vAlign w:val="center"/>
          </w:tcPr>
          <w:p w14:paraId="2183D0DF" w14:textId="77777777" w:rsidR="002C4F36" w:rsidRDefault="00192F4C">
            <w:pPr>
              <w:spacing w:before="40" w:after="40"/>
            </w:pPr>
            <w:r>
              <w:rPr>
                <w:sz w:val="18"/>
              </w:rPr>
              <w:t>GAP-05</w:t>
            </w:r>
          </w:p>
        </w:tc>
      </w:tr>
      <w:tr w:rsidR="002C4F36" w14:paraId="1BB9843C"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27931E5B" w14:textId="77777777" w:rsidR="0075573F" w:rsidRDefault="00C4470F">
            <w:pPr>
              <w:spacing w:after="0"/>
            </w:pPr>
            <w:r>
              <w:rPr>
                <w:sz w:val="18"/>
              </w:rPr>
              <w:t>FE-06</w:t>
            </w:r>
          </w:p>
        </w:tc>
        <w:tc>
          <w:tcPr>
            <w:tcW w:w="1701" w:type="dxa"/>
            <w:tcBorders>
              <w:top w:val="nil"/>
              <w:left w:val="nil"/>
              <w:bottom w:val="single" w:sz="4" w:space="0" w:color="000000"/>
              <w:right w:val="single" w:sz="4" w:space="0" w:color="000000"/>
            </w:tcBorders>
            <w:shd w:val="clear" w:color="auto" w:fill="auto"/>
            <w:vAlign w:val="center"/>
          </w:tcPr>
          <w:p w14:paraId="52004EF7" w14:textId="77777777" w:rsidR="0075573F" w:rsidRDefault="00C4470F">
            <w:pPr>
              <w:spacing w:after="0"/>
            </w:pPr>
            <w:r>
              <w:rPr>
                <w:sz w:val="18"/>
              </w:rPr>
              <w:t>Sales Order, Outbound Delivery, Picking, Goods Issue and Internal Invoice</w:t>
            </w:r>
          </w:p>
        </w:tc>
        <w:tc>
          <w:tcPr>
            <w:tcW w:w="5386" w:type="dxa"/>
            <w:tcBorders>
              <w:top w:val="nil"/>
              <w:left w:val="nil"/>
              <w:bottom w:val="single" w:sz="4" w:space="0" w:color="000000"/>
              <w:right w:val="single" w:sz="4" w:space="0" w:color="000000"/>
            </w:tcBorders>
            <w:shd w:val="clear" w:color="auto" w:fill="auto"/>
            <w:vAlign w:val="center"/>
          </w:tcPr>
          <w:p w14:paraId="70E245A0" w14:textId="77777777" w:rsidR="0075573F" w:rsidRDefault="00C4470F">
            <w:pPr>
              <w:spacing w:after="0"/>
            </w:pPr>
            <w:r>
              <w:rPr>
                <w:sz w:val="18"/>
              </w:rPr>
              <w:t>Sales Order through Outbound Delivery, picking TO, PGI, internal invoice/PDF and status e</w:t>
            </w:r>
            <w:r>
              <w:rPr>
                <w:sz w:val="18"/>
              </w:rPr>
              <w:t>mail.</w:t>
            </w:r>
          </w:p>
        </w:tc>
        <w:tc>
          <w:tcPr>
            <w:tcW w:w="1092" w:type="dxa"/>
            <w:tcBorders>
              <w:top w:val="nil"/>
              <w:left w:val="nil"/>
              <w:bottom w:val="single" w:sz="4" w:space="0" w:color="000000"/>
              <w:right w:val="single" w:sz="4" w:space="0" w:color="000000"/>
            </w:tcBorders>
            <w:shd w:val="clear" w:color="auto" w:fill="auto"/>
            <w:vAlign w:val="center"/>
          </w:tcPr>
          <w:p w14:paraId="3395FA8B" w14:textId="77777777" w:rsidR="002C4F36" w:rsidRDefault="00192F4C">
            <w:pPr>
              <w:spacing w:before="40" w:after="40"/>
            </w:pPr>
            <w:r>
              <w:rPr>
                <w:sz w:val="18"/>
              </w:rPr>
              <w:t>GAP-06</w:t>
            </w:r>
          </w:p>
        </w:tc>
      </w:tr>
      <w:tr w:rsidR="002C4F36" w14:paraId="079083C3"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3712AE31" w14:textId="77777777" w:rsidR="0075573F" w:rsidRDefault="00C4470F">
            <w:pPr>
              <w:spacing w:after="0"/>
            </w:pPr>
            <w:r>
              <w:rPr>
                <w:sz w:val="18"/>
              </w:rPr>
              <w:t>FE-07</w:t>
            </w:r>
          </w:p>
        </w:tc>
        <w:tc>
          <w:tcPr>
            <w:tcW w:w="1701" w:type="dxa"/>
            <w:tcBorders>
              <w:top w:val="nil"/>
              <w:left w:val="nil"/>
              <w:bottom w:val="single" w:sz="4" w:space="0" w:color="000000"/>
              <w:right w:val="single" w:sz="4" w:space="0" w:color="000000"/>
            </w:tcBorders>
            <w:shd w:val="clear" w:color="auto" w:fill="auto"/>
            <w:vAlign w:val="center"/>
          </w:tcPr>
          <w:p w14:paraId="62B150B6" w14:textId="77777777" w:rsidR="0075573F" w:rsidRDefault="00C4470F">
            <w:pPr>
              <w:spacing w:after="0"/>
            </w:pPr>
            <w:r>
              <w:rPr>
                <w:sz w:val="18"/>
              </w:rPr>
              <w:t>Defective Goods, Returns and Refund Control</w:t>
            </w:r>
          </w:p>
        </w:tc>
        <w:tc>
          <w:tcPr>
            <w:tcW w:w="5386" w:type="dxa"/>
            <w:tcBorders>
              <w:top w:val="nil"/>
              <w:left w:val="nil"/>
              <w:bottom w:val="single" w:sz="4" w:space="0" w:color="000000"/>
              <w:right w:val="single" w:sz="4" w:space="0" w:color="000000"/>
            </w:tcBorders>
            <w:shd w:val="clear" w:color="auto" w:fill="auto"/>
            <w:vAlign w:val="center"/>
          </w:tcPr>
          <w:p w14:paraId="477237D3" w14:textId="77777777" w:rsidR="0075573F" w:rsidRDefault="00C4470F">
            <w:pPr>
              <w:spacing w:after="0"/>
            </w:pPr>
            <w:r>
              <w:rPr>
                <w:sz w:val="18"/>
              </w:rPr>
              <w:t>Defective disposition, customer/supplier returns and evidence-based external refund recording.</w:t>
            </w:r>
          </w:p>
        </w:tc>
        <w:tc>
          <w:tcPr>
            <w:tcW w:w="1092" w:type="dxa"/>
            <w:tcBorders>
              <w:top w:val="nil"/>
              <w:left w:val="nil"/>
              <w:bottom w:val="single" w:sz="4" w:space="0" w:color="000000"/>
              <w:right w:val="single" w:sz="4" w:space="0" w:color="000000"/>
            </w:tcBorders>
            <w:shd w:val="clear" w:color="auto" w:fill="auto"/>
            <w:vAlign w:val="center"/>
          </w:tcPr>
          <w:p w14:paraId="03D46E1A" w14:textId="77777777" w:rsidR="002C4F36" w:rsidRDefault="00192F4C">
            <w:pPr>
              <w:spacing w:before="40" w:after="40"/>
            </w:pPr>
            <w:r>
              <w:rPr>
                <w:sz w:val="18"/>
              </w:rPr>
              <w:t>GAP-07</w:t>
            </w:r>
          </w:p>
        </w:tc>
      </w:tr>
      <w:tr w:rsidR="002C4F36" w14:paraId="7408A46D"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4E1B78AD" w14:textId="77777777" w:rsidR="0075573F" w:rsidRDefault="00C4470F">
            <w:pPr>
              <w:spacing w:after="0"/>
            </w:pPr>
            <w:r>
              <w:rPr>
                <w:sz w:val="18"/>
              </w:rPr>
              <w:t>FE-08</w:t>
            </w:r>
          </w:p>
        </w:tc>
        <w:tc>
          <w:tcPr>
            <w:tcW w:w="1701" w:type="dxa"/>
            <w:tcBorders>
              <w:top w:val="nil"/>
              <w:left w:val="nil"/>
              <w:bottom w:val="single" w:sz="4" w:space="0" w:color="000000"/>
              <w:right w:val="single" w:sz="4" w:space="0" w:color="000000"/>
            </w:tcBorders>
            <w:shd w:val="clear" w:color="auto" w:fill="auto"/>
            <w:vAlign w:val="center"/>
          </w:tcPr>
          <w:p w14:paraId="0EF15E77" w14:textId="77777777" w:rsidR="0075573F" w:rsidRDefault="00C4470F">
            <w:pPr>
              <w:spacing w:after="0"/>
            </w:pPr>
            <w:r>
              <w:rPr>
                <w:sz w:val="18"/>
              </w:rPr>
              <w:t>Stocktake and Inventory Adjustment</w:t>
            </w:r>
          </w:p>
        </w:tc>
        <w:tc>
          <w:tcPr>
            <w:tcW w:w="5386" w:type="dxa"/>
            <w:tcBorders>
              <w:top w:val="nil"/>
              <w:left w:val="nil"/>
              <w:bottom w:val="single" w:sz="4" w:space="0" w:color="000000"/>
              <w:right w:val="single" w:sz="4" w:space="0" w:color="000000"/>
            </w:tcBorders>
            <w:shd w:val="clear" w:color="auto" w:fill="auto"/>
            <w:vAlign w:val="center"/>
          </w:tcPr>
          <w:p w14:paraId="5CC1B7FF" w14:textId="77777777" w:rsidR="0075573F" w:rsidRDefault="00C4470F">
            <w:pPr>
              <w:spacing w:after="0"/>
            </w:pPr>
            <w:r>
              <w:rPr>
                <w:sz w:val="18"/>
              </w:rPr>
              <w:t xml:space="preserve">Owner-created sessions, count history, </w:t>
            </w:r>
            <w:r>
              <w:rPr>
                <w:sz w:val="18"/>
              </w:rPr>
              <w:t>reconciliation, adjustment approval and Owner Clear Difference.</w:t>
            </w:r>
          </w:p>
        </w:tc>
        <w:tc>
          <w:tcPr>
            <w:tcW w:w="1092" w:type="dxa"/>
            <w:tcBorders>
              <w:top w:val="nil"/>
              <w:left w:val="nil"/>
              <w:bottom w:val="single" w:sz="4" w:space="0" w:color="000000"/>
              <w:right w:val="single" w:sz="4" w:space="0" w:color="000000"/>
            </w:tcBorders>
            <w:shd w:val="clear" w:color="auto" w:fill="auto"/>
            <w:vAlign w:val="center"/>
          </w:tcPr>
          <w:p w14:paraId="0EBC9765" w14:textId="77777777" w:rsidR="002C4F36" w:rsidRDefault="00192F4C">
            <w:pPr>
              <w:spacing w:before="40" w:after="40"/>
            </w:pPr>
            <w:r>
              <w:rPr>
                <w:sz w:val="18"/>
              </w:rPr>
              <w:t>GAP-08</w:t>
            </w:r>
          </w:p>
        </w:tc>
      </w:tr>
      <w:tr w:rsidR="002C4F36" w14:paraId="6DD51FB7" w14:textId="77777777">
        <w:trPr>
          <w:cantSplit/>
          <w:trHeight w:val="278"/>
        </w:trPr>
        <w:tc>
          <w:tcPr>
            <w:tcW w:w="846" w:type="dxa"/>
            <w:tcBorders>
              <w:top w:val="nil"/>
              <w:left w:val="single" w:sz="4" w:space="0" w:color="000000"/>
              <w:bottom w:val="single" w:sz="4" w:space="0" w:color="000000"/>
              <w:right w:val="single" w:sz="4" w:space="0" w:color="000000"/>
            </w:tcBorders>
            <w:shd w:val="clear" w:color="auto" w:fill="auto"/>
            <w:vAlign w:val="center"/>
          </w:tcPr>
          <w:p w14:paraId="0A98E648" w14:textId="77777777" w:rsidR="0075573F" w:rsidRDefault="00C4470F">
            <w:pPr>
              <w:spacing w:after="0"/>
            </w:pPr>
            <w:r>
              <w:rPr>
                <w:sz w:val="18"/>
              </w:rPr>
              <w:t>FE-09</w:t>
            </w:r>
          </w:p>
        </w:tc>
        <w:tc>
          <w:tcPr>
            <w:tcW w:w="1701" w:type="dxa"/>
            <w:tcBorders>
              <w:top w:val="nil"/>
              <w:left w:val="nil"/>
              <w:bottom w:val="single" w:sz="4" w:space="0" w:color="000000"/>
              <w:right w:val="single" w:sz="4" w:space="0" w:color="000000"/>
            </w:tcBorders>
            <w:shd w:val="clear" w:color="auto" w:fill="auto"/>
            <w:vAlign w:val="center"/>
          </w:tcPr>
          <w:p w14:paraId="26C7153A" w14:textId="77777777" w:rsidR="0075573F" w:rsidRDefault="00C4470F">
            <w:pPr>
              <w:spacing w:after="0"/>
            </w:pPr>
            <w:r>
              <w:rPr>
                <w:sz w:val="18"/>
              </w:rPr>
              <w:t>Access Administration, Audit and Operational Reporting</w:t>
            </w:r>
          </w:p>
        </w:tc>
        <w:tc>
          <w:tcPr>
            <w:tcW w:w="5386" w:type="dxa"/>
            <w:tcBorders>
              <w:top w:val="nil"/>
              <w:left w:val="nil"/>
              <w:bottom w:val="single" w:sz="4" w:space="0" w:color="000000"/>
              <w:right w:val="single" w:sz="4" w:space="0" w:color="000000"/>
            </w:tcBorders>
            <w:shd w:val="clear" w:color="auto" w:fill="auto"/>
            <w:vAlign w:val="center"/>
          </w:tcPr>
          <w:p w14:paraId="3E8606F8" w14:textId="77777777" w:rsidR="0075573F" w:rsidRDefault="00C4470F">
            <w:pPr>
              <w:spacing w:after="0"/>
            </w:pPr>
            <w:r>
              <w:rPr>
                <w:sz w:val="18"/>
              </w:rPr>
              <w:t>Accounts, five-role authorization, stock movement history, traceability and consolidated reports.</w:t>
            </w:r>
          </w:p>
        </w:tc>
        <w:tc>
          <w:tcPr>
            <w:tcW w:w="1092" w:type="dxa"/>
            <w:tcBorders>
              <w:top w:val="nil"/>
              <w:left w:val="nil"/>
              <w:bottom w:val="single" w:sz="4" w:space="0" w:color="000000"/>
              <w:right w:val="single" w:sz="4" w:space="0" w:color="000000"/>
            </w:tcBorders>
            <w:shd w:val="clear" w:color="auto" w:fill="auto"/>
            <w:vAlign w:val="center"/>
          </w:tcPr>
          <w:p w14:paraId="36C63B13" w14:textId="77777777" w:rsidR="002C4F36" w:rsidRDefault="00192F4C">
            <w:pPr>
              <w:spacing w:before="40" w:after="40"/>
            </w:pPr>
            <w:r>
              <w:rPr>
                <w:sz w:val="18"/>
              </w:rPr>
              <w:t>GAP-09</w:t>
            </w:r>
          </w:p>
        </w:tc>
      </w:tr>
    </w:tbl>
    <w:p w14:paraId="5C43BEB5" w14:textId="77777777" w:rsidR="002C4F36" w:rsidRDefault="00192F4C">
      <w:pPr>
        <w:pStyle w:val="Heading2"/>
        <w:keepLines w:val="0"/>
        <w:pageBreakBefore/>
        <w:spacing w:before="360" w:after="80"/>
        <w:jc w:val="both"/>
        <w:rPr>
          <w:sz w:val="34"/>
          <w:szCs w:val="34"/>
        </w:rPr>
      </w:pPr>
      <w:bookmarkStart w:id="15" w:name="_f8p29n3z7ifr" w:colFirst="0" w:colLast="0"/>
      <w:bookmarkEnd w:id="15"/>
      <w:r>
        <w:rPr>
          <w:sz w:val="34"/>
          <w:szCs w:val="34"/>
        </w:rPr>
        <w:lastRenderedPageBreak/>
        <w:t>2. Limitations &amp; Exclusions</w:t>
      </w:r>
    </w:p>
    <w:tbl>
      <w:tblPr>
        <w:tblStyle w:val="Style28"/>
        <w:tblW w:w="9120" w:type="dxa"/>
        <w:tblInd w:w="0" w:type="dxa"/>
        <w:tblLayout w:type="fixed"/>
        <w:tblLook w:val="04A0" w:firstRow="1" w:lastRow="0" w:firstColumn="1" w:lastColumn="0" w:noHBand="0" w:noVBand="1"/>
      </w:tblPr>
      <w:tblGrid>
        <w:gridCol w:w="846"/>
        <w:gridCol w:w="2268"/>
        <w:gridCol w:w="6006"/>
      </w:tblGrid>
      <w:tr w:rsidR="002C4F36" w14:paraId="4C9499F9" w14:textId="77777777">
        <w:trPr>
          <w:trHeight w:val="278"/>
          <w:tblHeader/>
        </w:trPr>
        <w:tc>
          <w:tcPr>
            <w:tcW w:w="846"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2DF7FFBF" w14:textId="77777777" w:rsidR="002C4F36" w:rsidRDefault="00192F4C">
            <w:pPr>
              <w:spacing w:after="0" w:line="240" w:lineRule="auto"/>
              <w:rPr>
                <w:b/>
                <w:bCs/>
                <w:color w:val="000000"/>
                <w:sz w:val="20"/>
                <w:szCs w:val="20"/>
              </w:rPr>
            </w:pPr>
            <w:r>
              <w:rPr>
                <w:b/>
                <w:bCs/>
                <w:color w:val="000000"/>
                <w:sz w:val="20"/>
                <w:szCs w:val="20"/>
              </w:rPr>
              <w:t>ID</w:t>
            </w:r>
          </w:p>
        </w:tc>
        <w:tc>
          <w:tcPr>
            <w:tcW w:w="2268" w:type="dxa"/>
            <w:tcBorders>
              <w:top w:val="single" w:sz="4" w:space="0" w:color="000000"/>
              <w:left w:val="nil"/>
              <w:bottom w:val="single" w:sz="4" w:space="0" w:color="000000"/>
              <w:right w:val="single" w:sz="4" w:space="0" w:color="000000"/>
            </w:tcBorders>
            <w:shd w:val="clear" w:color="auto" w:fill="FBE4D5"/>
            <w:vAlign w:val="center"/>
          </w:tcPr>
          <w:p w14:paraId="1E1AFBA2" w14:textId="77777777" w:rsidR="002C4F36" w:rsidRDefault="00192F4C">
            <w:pPr>
              <w:spacing w:after="0" w:line="240" w:lineRule="auto"/>
              <w:rPr>
                <w:b/>
                <w:bCs/>
                <w:color w:val="000000"/>
                <w:sz w:val="20"/>
                <w:szCs w:val="20"/>
              </w:rPr>
            </w:pPr>
            <w:r>
              <w:rPr>
                <w:b/>
                <w:bCs/>
                <w:color w:val="000000"/>
                <w:sz w:val="20"/>
                <w:szCs w:val="20"/>
              </w:rPr>
              <w:t>Excluded Item</w:t>
            </w:r>
          </w:p>
        </w:tc>
        <w:tc>
          <w:tcPr>
            <w:tcW w:w="6006" w:type="dxa"/>
            <w:tcBorders>
              <w:top w:val="single" w:sz="4" w:space="0" w:color="000000"/>
              <w:left w:val="nil"/>
              <w:bottom w:val="single" w:sz="4" w:space="0" w:color="000000"/>
              <w:right w:val="single" w:sz="4" w:space="0" w:color="000000"/>
            </w:tcBorders>
            <w:shd w:val="clear" w:color="auto" w:fill="FBE4D5"/>
            <w:vAlign w:val="center"/>
          </w:tcPr>
          <w:p w14:paraId="0C344701" w14:textId="77777777" w:rsidR="002C4F36" w:rsidRDefault="00192F4C">
            <w:pPr>
              <w:spacing w:after="0" w:line="240" w:lineRule="auto"/>
              <w:rPr>
                <w:b/>
                <w:bCs/>
                <w:color w:val="000000"/>
                <w:sz w:val="20"/>
                <w:szCs w:val="20"/>
              </w:rPr>
            </w:pPr>
            <w:r>
              <w:rPr>
                <w:b/>
                <w:bCs/>
                <w:color w:val="000000"/>
                <w:sz w:val="20"/>
                <w:szCs w:val="20"/>
              </w:rPr>
              <w:t>Reason</w:t>
            </w:r>
          </w:p>
        </w:tc>
      </w:tr>
      <w:tr w:rsidR="002C4F36" w14:paraId="614766CB" w14:textId="77777777">
        <w:trPr>
          <w:trHeight w:val="788"/>
        </w:trPr>
        <w:tc>
          <w:tcPr>
            <w:tcW w:w="846" w:type="dxa"/>
            <w:tcBorders>
              <w:top w:val="nil"/>
              <w:left w:val="single" w:sz="4" w:space="0" w:color="000000"/>
              <w:bottom w:val="single" w:sz="4" w:space="0" w:color="000000"/>
              <w:right w:val="single" w:sz="4" w:space="0" w:color="000000"/>
            </w:tcBorders>
            <w:shd w:val="clear" w:color="auto" w:fill="auto"/>
          </w:tcPr>
          <w:p w14:paraId="7BE3D087" w14:textId="77777777" w:rsidR="002C4F36" w:rsidRDefault="00192F4C">
            <w:pPr>
              <w:spacing w:after="0" w:line="240" w:lineRule="auto"/>
              <w:rPr>
                <w:color w:val="000000"/>
                <w:sz w:val="20"/>
                <w:szCs w:val="20"/>
              </w:rPr>
            </w:pPr>
            <w:r>
              <w:rPr>
                <w:color w:val="000000"/>
                <w:sz w:val="20"/>
                <w:szCs w:val="20"/>
              </w:rPr>
              <w:t>LI-01</w:t>
            </w:r>
          </w:p>
        </w:tc>
        <w:tc>
          <w:tcPr>
            <w:tcW w:w="2268" w:type="dxa"/>
            <w:tcBorders>
              <w:top w:val="nil"/>
              <w:left w:val="nil"/>
              <w:bottom w:val="single" w:sz="4" w:space="0" w:color="000000"/>
              <w:right w:val="single" w:sz="4" w:space="0" w:color="000000"/>
            </w:tcBorders>
            <w:shd w:val="clear" w:color="auto" w:fill="auto"/>
            <w:vAlign w:val="center"/>
          </w:tcPr>
          <w:p w14:paraId="6DC3BA89" w14:textId="77777777" w:rsidR="0075573F" w:rsidRDefault="00C4470F">
            <w:pPr>
              <w:spacing w:after="0"/>
            </w:pPr>
            <w:r>
              <w:rPr>
                <w:sz w:val="18"/>
              </w:rPr>
              <w:t>Multi-store retail management</w:t>
            </w:r>
          </w:p>
        </w:tc>
        <w:tc>
          <w:tcPr>
            <w:tcW w:w="6006" w:type="dxa"/>
            <w:tcBorders>
              <w:top w:val="nil"/>
              <w:left w:val="nil"/>
              <w:bottom w:val="single" w:sz="4" w:space="0" w:color="000000"/>
              <w:right w:val="single" w:sz="4" w:space="0" w:color="000000"/>
            </w:tcBorders>
            <w:shd w:val="clear" w:color="auto" w:fill="auto"/>
            <w:vAlign w:val="center"/>
          </w:tcPr>
          <w:p w14:paraId="08D7FE67" w14:textId="77777777" w:rsidR="0075573F" w:rsidRDefault="00C4470F">
            <w:pPr>
              <w:spacing w:after="0"/>
            </w:pPr>
            <w:r>
              <w:rPr>
                <w:sz w:val="18"/>
              </w:rPr>
              <w:t>The release serves one store. Warehouse-to-warehouse transfers apply only to configured warehouses operated by that store.</w:t>
            </w:r>
          </w:p>
        </w:tc>
      </w:tr>
      <w:tr w:rsidR="002C4F36" w14:paraId="145D8653" w14:textId="77777777">
        <w:trPr>
          <w:trHeight w:val="788"/>
        </w:trPr>
        <w:tc>
          <w:tcPr>
            <w:tcW w:w="846" w:type="dxa"/>
            <w:tcBorders>
              <w:top w:val="nil"/>
              <w:left w:val="single" w:sz="4" w:space="0" w:color="000000"/>
              <w:bottom w:val="single" w:sz="4" w:space="0" w:color="000000"/>
              <w:right w:val="single" w:sz="4" w:space="0" w:color="000000"/>
            </w:tcBorders>
            <w:shd w:val="clear" w:color="auto" w:fill="auto"/>
          </w:tcPr>
          <w:p w14:paraId="0B3F6E7D" w14:textId="77777777" w:rsidR="002C4F36" w:rsidRDefault="00192F4C">
            <w:pPr>
              <w:spacing w:after="0" w:line="240" w:lineRule="auto"/>
              <w:rPr>
                <w:color w:val="000000"/>
                <w:sz w:val="20"/>
                <w:szCs w:val="20"/>
              </w:rPr>
            </w:pPr>
            <w:r>
              <w:rPr>
                <w:color w:val="000000"/>
                <w:sz w:val="20"/>
                <w:szCs w:val="20"/>
              </w:rPr>
              <w:t>LI-02</w:t>
            </w:r>
          </w:p>
        </w:tc>
        <w:tc>
          <w:tcPr>
            <w:tcW w:w="2268" w:type="dxa"/>
            <w:tcBorders>
              <w:top w:val="nil"/>
              <w:left w:val="nil"/>
              <w:bottom w:val="single" w:sz="4" w:space="0" w:color="000000"/>
              <w:right w:val="single" w:sz="4" w:space="0" w:color="000000"/>
            </w:tcBorders>
            <w:shd w:val="clear" w:color="auto" w:fill="auto"/>
            <w:vAlign w:val="center"/>
          </w:tcPr>
          <w:p w14:paraId="1B7E64BD" w14:textId="77777777" w:rsidR="0075573F" w:rsidRDefault="00C4470F">
            <w:pPr>
              <w:spacing w:after="0"/>
            </w:pPr>
            <w:r>
              <w:rPr>
                <w:sz w:val="18"/>
              </w:rPr>
              <w:t>Sales payment, receivables and full accounting</w:t>
            </w:r>
          </w:p>
        </w:tc>
        <w:tc>
          <w:tcPr>
            <w:tcW w:w="6006" w:type="dxa"/>
            <w:tcBorders>
              <w:top w:val="nil"/>
              <w:left w:val="nil"/>
              <w:bottom w:val="single" w:sz="4" w:space="0" w:color="000000"/>
              <w:right w:val="single" w:sz="4" w:space="0" w:color="000000"/>
            </w:tcBorders>
            <w:shd w:val="clear" w:color="auto" w:fill="auto"/>
            <w:vAlign w:val="center"/>
          </w:tcPr>
          <w:p w14:paraId="5AEB6A65" w14:textId="77777777" w:rsidR="0075573F" w:rsidRDefault="00C4470F">
            <w:pPr>
              <w:spacing w:after="0"/>
            </w:pPr>
            <w:r>
              <w:rPr>
                <w:sz w:val="18"/>
              </w:rPr>
              <w:t xml:space="preserve">WMSD does not collect customer payments or </w:t>
            </w:r>
            <w:r>
              <w:rPr>
                <w:sz w:val="18"/>
              </w:rPr>
              <w:t>manage deposits, receivables, customer debt, supplier payment ledgers, general ledger or tax statements. For an accepted customer return, WMSD may approve a refund request and record evidence that the refund was completed outside the application.</w:t>
            </w:r>
          </w:p>
        </w:tc>
      </w:tr>
      <w:tr w:rsidR="002C4F36" w14:paraId="64E8D21A" w14:textId="77777777">
        <w:trPr>
          <w:trHeight w:val="788"/>
        </w:trPr>
        <w:tc>
          <w:tcPr>
            <w:tcW w:w="846" w:type="dxa"/>
            <w:tcBorders>
              <w:top w:val="nil"/>
              <w:left w:val="single" w:sz="4" w:space="0" w:color="000000"/>
              <w:bottom w:val="single" w:sz="4" w:space="0" w:color="000000"/>
              <w:right w:val="single" w:sz="4" w:space="0" w:color="000000"/>
            </w:tcBorders>
            <w:shd w:val="clear" w:color="auto" w:fill="auto"/>
          </w:tcPr>
          <w:p w14:paraId="62F6EBA0" w14:textId="77777777" w:rsidR="002C4F36" w:rsidRDefault="00192F4C">
            <w:pPr>
              <w:spacing w:after="0" w:line="240" w:lineRule="auto"/>
              <w:rPr>
                <w:color w:val="000000"/>
                <w:sz w:val="20"/>
                <w:szCs w:val="20"/>
              </w:rPr>
            </w:pPr>
            <w:r>
              <w:rPr>
                <w:color w:val="000000"/>
                <w:sz w:val="20"/>
                <w:szCs w:val="20"/>
              </w:rPr>
              <w:t>LI-03</w:t>
            </w:r>
          </w:p>
        </w:tc>
        <w:tc>
          <w:tcPr>
            <w:tcW w:w="2268" w:type="dxa"/>
            <w:tcBorders>
              <w:top w:val="nil"/>
              <w:left w:val="nil"/>
              <w:bottom w:val="single" w:sz="4" w:space="0" w:color="000000"/>
              <w:right w:val="single" w:sz="4" w:space="0" w:color="000000"/>
            </w:tcBorders>
            <w:shd w:val="clear" w:color="auto" w:fill="auto"/>
            <w:vAlign w:val="center"/>
          </w:tcPr>
          <w:p w14:paraId="35BA5249" w14:textId="77777777" w:rsidR="0075573F" w:rsidRDefault="00C4470F">
            <w:pPr>
              <w:spacing w:after="0"/>
            </w:pPr>
            <w:r>
              <w:rPr>
                <w:sz w:val="18"/>
              </w:rPr>
              <w:t>St</w:t>
            </w:r>
            <w:r>
              <w:rPr>
                <w:sz w:val="18"/>
              </w:rPr>
              <w:t>atutory e-invoicing and live MISA integration</w:t>
            </w:r>
          </w:p>
        </w:tc>
        <w:tc>
          <w:tcPr>
            <w:tcW w:w="6006" w:type="dxa"/>
            <w:tcBorders>
              <w:top w:val="nil"/>
              <w:left w:val="nil"/>
              <w:bottom w:val="single" w:sz="4" w:space="0" w:color="000000"/>
              <w:right w:val="single" w:sz="4" w:space="0" w:color="000000"/>
            </w:tcBorders>
            <w:shd w:val="clear" w:color="auto" w:fill="auto"/>
            <w:vAlign w:val="center"/>
          </w:tcPr>
          <w:p w14:paraId="47F38958" w14:textId="77777777" w:rsidR="0075573F" w:rsidRDefault="00C4470F">
            <w:pPr>
              <w:spacing w:after="0"/>
            </w:pPr>
            <w:r>
              <w:rPr>
                <w:sz w:val="18"/>
              </w:rPr>
              <w:t>WMSD issues an internal sales invoice with a number, PDF/print output and email status. Tax-authority e-invoice issuance, statutory invoice transmission and live synchronization with MISA remain excluded.</w:t>
            </w:r>
          </w:p>
        </w:tc>
      </w:tr>
      <w:tr w:rsidR="002C4F36" w14:paraId="7A9F72ED" w14:textId="77777777">
        <w:trPr>
          <w:trHeight w:val="788"/>
        </w:trPr>
        <w:tc>
          <w:tcPr>
            <w:tcW w:w="846" w:type="dxa"/>
            <w:tcBorders>
              <w:top w:val="nil"/>
              <w:left w:val="single" w:sz="4" w:space="0" w:color="000000"/>
              <w:bottom w:val="single" w:sz="4" w:space="0" w:color="000000"/>
              <w:right w:val="single" w:sz="4" w:space="0" w:color="000000"/>
            </w:tcBorders>
            <w:shd w:val="clear" w:color="auto" w:fill="auto"/>
          </w:tcPr>
          <w:p w14:paraId="52D1272E" w14:textId="77777777" w:rsidR="002C4F36" w:rsidRDefault="00192F4C">
            <w:pPr>
              <w:spacing w:after="0" w:line="240" w:lineRule="auto"/>
              <w:rPr>
                <w:color w:val="000000"/>
                <w:sz w:val="20"/>
                <w:szCs w:val="20"/>
              </w:rPr>
            </w:pPr>
            <w:r>
              <w:rPr>
                <w:color w:val="000000"/>
                <w:sz w:val="20"/>
                <w:szCs w:val="20"/>
              </w:rPr>
              <w:t>LI-04</w:t>
            </w:r>
          </w:p>
        </w:tc>
        <w:tc>
          <w:tcPr>
            <w:tcW w:w="2268" w:type="dxa"/>
            <w:tcBorders>
              <w:top w:val="nil"/>
              <w:left w:val="nil"/>
              <w:bottom w:val="single" w:sz="4" w:space="0" w:color="000000"/>
              <w:right w:val="single" w:sz="4" w:space="0" w:color="000000"/>
            </w:tcBorders>
            <w:shd w:val="clear" w:color="auto" w:fill="auto"/>
            <w:vAlign w:val="center"/>
          </w:tcPr>
          <w:p w14:paraId="3CD8F397" w14:textId="77777777" w:rsidR="0075573F" w:rsidRDefault="00C4470F">
            <w:pPr>
              <w:spacing w:after="0"/>
            </w:pPr>
            <w:r>
              <w:rPr>
                <w:sz w:val="18"/>
              </w:rPr>
              <w:t>Fleet and route management</w:t>
            </w:r>
          </w:p>
        </w:tc>
        <w:tc>
          <w:tcPr>
            <w:tcW w:w="6006" w:type="dxa"/>
            <w:tcBorders>
              <w:top w:val="nil"/>
              <w:left w:val="nil"/>
              <w:bottom w:val="single" w:sz="4" w:space="0" w:color="000000"/>
              <w:right w:val="single" w:sz="4" w:space="0" w:color="000000"/>
            </w:tcBorders>
            <w:shd w:val="clear" w:color="auto" w:fill="auto"/>
            <w:vAlign w:val="center"/>
          </w:tcPr>
          <w:p w14:paraId="6A05C690" w14:textId="77777777" w:rsidR="0075573F" w:rsidRDefault="00C4470F">
            <w:pPr>
              <w:spacing w:after="0"/>
            </w:pPr>
            <w:r>
              <w:rPr>
                <w:sz w:val="18"/>
              </w:rPr>
              <w:t>Transfer and delivery records may identify the responsible carrier, vehicle or handover evidence. GPS tracking, route optimization, dispatch planning and fleet maintenance are excluded.</w:t>
            </w:r>
          </w:p>
        </w:tc>
      </w:tr>
      <w:tr w:rsidR="002C4F36" w14:paraId="566ECF7E" w14:textId="77777777">
        <w:trPr>
          <w:trHeight w:val="788"/>
        </w:trPr>
        <w:tc>
          <w:tcPr>
            <w:tcW w:w="846" w:type="dxa"/>
            <w:tcBorders>
              <w:top w:val="nil"/>
              <w:left w:val="single" w:sz="4" w:space="0" w:color="000000"/>
              <w:bottom w:val="single" w:sz="4" w:space="0" w:color="000000"/>
              <w:right w:val="single" w:sz="4" w:space="0" w:color="000000"/>
            </w:tcBorders>
            <w:shd w:val="clear" w:color="auto" w:fill="auto"/>
          </w:tcPr>
          <w:p w14:paraId="5208EE86" w14:textId="77777777" w:rsidR="002C4F36" w:rsidRDefault="00192F4C">
            <w:pPr>
              <w:spacing w:after="0" w:line="240" w:lineRule="auto"/>
              <w:rPr>
                <w:color w:val="000000"/>
                <w:sz w:val="20"/>
                <w:szCs w:val="20"/>
              </w:rPr>
            </w:pPr>
            <w:r>
              <w:rPr>
                <w:color w:val="000000"/>
                <w:sz w:val="20"/>
                <w:szCs w:val="20"/>
              </w:rPr>
              <w:t>LI-05</w:t>
            </w:r>
          </w:p>
        </w:tc>
        <w:tc>
          <w:tcPr>
            <w:tcW w:w="2268" w:type="dxa"/>
            <w:tcBorders>
              <w:top w:val="nil"/>
              <w:left w:val="nil"/>
              <w:bottom w:val="single" w:sz="4" w:space="0" w:color="000000"/>
              <w:right w:val="single" w:sz="4" w:space="0" w:color="000000"/>
            </w:tcBorders>
            <w:shd w:val="clear" w:color="auto" w:fill="auto"/>
            <w:vAlign w:val="center"/>
          </w:tcPr>
          <w:p w14:paraId="3BB37168" w14:textId="77777777" w:rsidR="0075573F" w:rsidRDefault="00C4470F">
            <w:pPr>
              <w:spacing w:after="0"/>
            </w:pPr>
            <w:r>
              <w:rPr>
                <w:sz w:val="18"/>
              </w:rPr>
              <w:t>Complex purchase approval</w:t>
            </w:r>
          </w:p>
        </w:tc>
        <w:tc>
          <w:tcPr>
            <w:tcW w:w="6006" w:type="dxa"/>
            <w:tcBorders>
              <w:top w:val="nil"/>
              <w:left w:val="nil"/>
              <w:bottom w:val="single" w:sz="4" w:space="0" w:color="000000"/>
              <w:right w:val="single" w:sz="4" w:space="0" w:color="000000"/>
            </w:tcBorders>
            <w:shd w:val="clear" w:color="auto" w:fill="auto"/>
            <w:vAlign w:val="center"/>
          </w:tcPr>
          <w:p w14:paraId="6E127DBE" w14:textId="77777777" w:rsidR="0075573F" w:rsidRDefault="00C4470F">
            <w:pPr>
              <w:spacing w:after="0"/>
            </w:pPr>
            <w:r>
              <w:rPr>
                <w:sz w:val="18"/>
              </w:rPr>
              <w:t xml:space="preserve">WMSD </w:t>
            </w:r>
            <w:r>
              <w:rPr>
                <w:sz w:val="18"/>
              </w:rPr>
              <w:t>supports a purchase proposal, Store Owner review and the resulting supplier order. Multi-level approval, tendering and vendor-selection workflows are excluded.</w:t>
            </w:r>
          </w:p>
        </w:tc>
      </w:tr>
      <w:tr w:rsidR="002C4F36" w14:paraId="2C5A5401" w14:textId="77777777">
        <w:trPr>
          <w:trHeight w:val="525"/>
        </w:trPr>
        <w:tc>
          <w:tcPr>
            <w:tcW w:w="846" w:type="dxa"/>
            <w:tcBorders>
              <w:top w:val="nil"/>
              <w:left w:val="single" w:sz="4" w:space="0" w:color="000000"/>
              <w:bottom w:val="single" w:sz="4" w:space="0" w:color="000000"/>
              <w:right w:val="single" w:sz="4" w:space="0" w:color="000000"/>
            </w:tcBorders>
            <w:shd w:val="clear" w:color="auto" w:fill="auto"/>
          </w:tcPr>
          <w:p w14:paraId="741AFD25" w14:textId="77777777" w:rsidR="002C4F36" w:rsidRDefault="00192F4C">
            <w:pPr>
              <w:spacing w:after="0" w:line="240" w:lineRule="auto"/>
              <w:rPr>
                <w:color w:val="000000"/>
                <w:sz w:val="20"/>
                <w:szCs w:val="20"/>
              </w:rPr>
            </w:pPr>
            <w:r>
              <w:rPr>
                <w:color w:val="000000"/>
                <w:sz w:val="20"/>
                <w:szCs w:val="20"/>
              </w:rPr>
              <w:t>LI-06</w:t>
            </w:r>
          </w:p>
        </w:tc>
        <w:tc>
          <w:tcPr>
            <w:tcW w:w="2268" w:type="dxa"/>
            <w:tcBorders>
              <w:top w:val="nil"/>
              <w:left w:val="nil"/>
              <w:bottom w:val="single" w:sz="4" w:space="0" w:color="000000"/>
              <w:right w:val="single" w:sz="4" w:space="0" w:color="000000"/>
            </w:tcBorders>
            <w:shd w:val="clear" w:color="auto" w:fill="auto"/>
            <w:vAlign w:val="center"/>
          </w:tcPr>
          <w:p w14:paraId="4A6E759E" w14:textId="77777777" w:rsidR="0075573F" w:rsidRDefault="00C4470F">
            <w:pPr>
              <w:spacing w:after="0"/>
            </w:pPr>
            <w:r>
              <w:rPr>
                <w:sz w:val="18"/>
              </w:rPr>
              <w:t>Quotations, promotions, loyalty and CRM</w:t>
            </w:r>
          </w:p>
        </w:tc>
        <w:tc>
          <w:tcPr>
            <w:tcW w:w="6006" w:type="dxa"/>
            <w:tcBorders>
              <w:top w:val="nil"/>
              <w:left w:val="nil"/>
              <w:bottom w:val="single" w:sz="4" w:space="0" w:color="000000"/>
              <w:right w:val="single" w:sz="4" w:space="0" w:color="000000"/>
            </w:tcBorders>
            <w:shd w:val="clear" w:color="auto" w:fill="auto"/>
            <w:vAlign w:val="center"/>
          </w:tcPr>
          <w:p w14:paraId="0AA30DF0" w14:textId="77777777" w:rsidR="0075573F" w:rsidRDefault="00C4470F">
            <w:pPr>
              <w:spacing w:after="0"/>
            </w:pPr>
            <w:r>
              <w:rPr>
                <w:sz w:val="18"/>
              </w:rPr>
              <w:t>Quotation management, promotional campaigns, disc</w:t>
            </w:r>
            <w:r>
              <w:rPr>
                <w:sz w:val="18"/>
              </w:rPr>
              <w:t>ount programmes, loyalty programmes, marketing automation and full CRM are excluded.</w:t>
            </w:r>
          </w:p>
        </w:tc>
      </w:tr>
      <w:tr w:rsidR="002C4F36" w14:paraId="05293E5F" w14:textId="77777777">
        <w:trPr>
          <w:trHeight w:val="525"/>
        </w:trPr>
        <w:tc>
          <w:tcPr>
            <w:tcW w:w="846" w:type="dxa"/>
            <w:tcBorders>
              <w:top w:val="nil"/>
              <w:left w:val="single" w:sz="4" w:space="0" w:color="000000"/>
              <w:bottom w:val="single" w:sz="4" w:space="0" w:color="000000"/>
              <w:right w:val="single" w:sz="4" w:space="0" w:color="000000"/>
            </w:tcBorders>
            <w:shd w:val="clear" w:color="auto" w:fill="auto"/>
          </w:tcPr>
          <w:p w14:paraId="20557D76" w14:textId="77777777" w:rsidR="002C4F36" w:rsidRDefault="00192F4C">
            <w:pPr>
              <w:spacing w:after="0" w:line="240" w:lineRule="auto"/>
              <w:rPr>
                <w:color w:val="000000"/>
                <w:sz w:val="20"/>
                <w:szCs w:val="20"/>
              </w:rPr>
            </w:pPr>
            <w:r>
              <w:rPr>
                <w:color w:val="000000"/>
                <w:sz w:val="20"/>
                <w:szCs w:val="20"/>
              </w:rPr>
              <w:t>LI-07</w:t>
            </w:r>
          </w:p>
        </w:tc>
        <w:tc>
          <w:tcPr>
            <w:tcW w:w="2268" w:type="dxa"/>
            <w:tcBorders>
              <w:top w:val="nil"/>
              <w:left w:val="nil"/>
              <w:bottom w:val="single" w:sz="4" w:space="0" w:color="000000"/>
              <w:right w:val="single" w:sz="4" w:space="0" w:color="000000"/>
            </w:tcBorders>
            <w:shd w:val="clear" w:color="auto" w:fill="auto"/>
            <w:vAlign w:val="center"/>
          </w:tcPr>
          <w:p w14:paraId="0ABADC35" w14:textId="77777777" w:rsidR="0075573F" w:rsidRDefault="00C4470F">
            <w:pPr>
              <w:spacing w:after="0"/>
            </w:pPr>
            <w:r>
              <w:rPr>
                <w:sz w:val="18"/>
              </w:rPr>
              <w:t>Omnichannel and e-commerce integration</w:t>
            </w:r>
          </w:p>
        </w:tc>
        <w:tc>
          <w:tcPr>
            <w:tcW w:w="6006" w:type="dxa"/>
            <w:tcBorders>
              <w:top w:val="nil"/>
              <w:left w:val="nil"/>
              <w:bottom w:val="single" w:sz="4" w:space="0" w:color="000000"/>
              <w:right w:val="single" w:sz="4" w:space="0" w:color="000000"/>
            </w:tcBorders>
            <w:shd w:val="clear" w:color="auto" w:fill="auto"/>
            <w:vAlign w:val="center"/>
          </w:tcPr>
          <w:p w14:paraId="3D9E838B" w14:textId="77777777" w:rsidR="0075573F" w:rsidRDefault="00C4470F">
            <w:pPr>
              <w:spacing w:after="0"/>
            </w:pPr>
            <w:r>
              <w:rPr>
                <w:sz w:val="18"/>
              </w:rPr>
              <w:t>Marketplace order synchronization, public storefront features and omnichannel orchestration are excluded.</w:t>
            </w:r>
          </w:p>
        </w:tc>
      </w:tr>
      <w:tr w:rsidR="002C4F36" w14:paraId="6F3D4697" w14:textId="77777777">
        <w:trPr>
          <w:trHeight w:val="525"/>
        </w:trPr>
        <w:tc>
          <w:tcPr>
            <w:tcW w:w="846" w:type="dxa"/>
            <w:tcBorders>
              <w:top w:val="nil"/>
              <w:left w:val="single" w:sz="4" w:space="0" w:color="000000"/>
              <w:bottom w:val="single" w:sz="4" w:space="0" w:color="000000"/>
              <w:right w:val="single" w:sz="4" w:space="0" w:color="000000"/>
            </w:tcBorders>
            <w:shd w:val="clear" w:color="auto" w:fill="auto"/>
          </w:tcPr>
          <w:p w14:paraId="1A4A71F2" w14:textId="77777777" w:rsidR="002C4F36" w:rsidRDefault="00192F4C">
            <w:pPr>
              <w:spacing w:after="0" w:line="240" w:lineRule="auto"/>
              <w:rPr>
                <w:color w:val="000000"/>
                <w:sz w:val="20"/>
                <w:szCs w:val="20"/>
              </w:rPr>
            </w:pPr>
            <w:r>
              <w:rPr>
                <w:color w:val="000000"/>
                <w:sz w:val="20"/>
                <w:szCs w:val="20"/>
              </w:rPr>
              <w:t>LI-08</w:t>
            </w:r>
          </w:p>
        </w:tc>
        <w:tc>
          <w:tcPr>
            <w:tcW w:w="2268" w:type="dxa"/>
            <w:tcBorders>
              <w:top w:val="nil"/>
              <w:left w:val="nil"/>
              <w:bottom w:val="single" w:sz="4" w:space="0" w:color="000000"/>
              <w:right w:val="single" w:sz="4" w:space="0" w:color="000000"/>
            </w:tcBorders>
            <w:shd w:val="clear" w:color="auto" w:fill="auto"/>
            <w:vAlign w:val="center"/>
          </w:tcPr>
          <w:p w14:paraId="35020391" w14:textId="77777777" w:rsidR="0075573F" w:rsidRDefault="00C4470F">
            <w:pPr>
              <w:spacing w:after="0"/>
            </w:pPr>
            <w:r>
              <w:rPr>
                <w:sz w:val="18"/>
              </w:rPr>
              <w:t>Prediction and automatic pricing recommendations</w:t>
            </w:r>
          </w:p>
        </w:tc>
        <w:tc>
          <w:tcPr>
            <w:tcW w:w="6006" w:type="dxa"/>
            <w:tcBorders>
              <w:top w:val="nil"/>
              <w:left w:val="nil"/>
              <w:bottom w:val="single" w:sz="4" w:space="0" w:color="000000"/>
              <w:right w:val="single" w:sz="4" w:space="0" w:color="000000"/>
            </w:tcBorders>
            <w:shd w:val="clear" w:color="auto" w:fill="auto"/>
            <w:vAlign w:val="center"/>
          </w:tcPr>
          <w:p w14:paraId="294FA36D" w14:textId="77777777" w:rsidR="0075573F" w:rsidRDefault="00C4470F">
            <w:pPr>
              <w:spacing w:after="0"/>
            </w:pPr>
            <w:r>
              <w:rPr>
                <w:sz w:val="18"/>
              </w:rPr>
              <w:t xml:space="preserve">Demand forecasting, automatic replenishment recommendations and dynamic pricing are excluded. Users enter the final selling price or an externally calculated margin; WMSD only validates configured reference </w:t>
            </w:r>
            <w:r>
              <w:rPr>
                <w:sz w:val="18"/>
              </w:rPr>
              <w:t>values and shows warnings.</w:t>
            </w:r>
          </w:p>
        </w:tc>
      </w:tr>
      <w:tr w:rsidR="002C4F36" w14:paraId="18ECDE35" w14:textId="77777777">
        <w:trPr>
          <w:trHeight w:val="525"/>
        </w:trPr>
        <w:tc>
          <w:tcPr>
            <w:tcW w:w="846" w:type="dxa"/>
            <w:tcBorders>
              <w:top w:val="nil"/>
              <w:left w:val="single" w:sz="4" w:space="0" w:color="000000"/>
              <w:bottom w:val="single" w:sz="4" w:space="0" w:color="000000"/>
              <w:right w:val="single" w:sz="4" w:space="0" w:color="000000"/>
            </w:tcBorders>
            <w:shd w:val="clear" w:color="auto" w:fill="auto"/>
          </w:tcPr>
          <w:p w14:paraId="1CC9FF53" w14:textId="77777777" w:rsidR="002C4F36" w:rsidRDefault="00192F4C">
            <w:pPr>
              <w:spacing w:after="0" w:line="240" w:lineRule="auto"/>
              <w:rPr>
                <w:color w:val="000000"/>
                <w:sz w:val="20"/>
                <w:szCs w:val="20"/>
              </w:rPr>
            </w:pPr>
            <w:r>
              <w:rPr>
                <w:color w:val="000000"/>
                <w:sz w:val="20"/>
                <w:szCs w:val="20"/>
              </w:rPr>
              <w:t>LI-09</w:t>
            </w:r>
          </w:p>
        </w:tc>
        <w:tc>
          <w:tcPr>
            <w:tcW w:w="2268" w:type="dxa"/>
            <w:tcBorders>
              <w:top w:val="nil"/>
              <w:left w:val="nil"/>
              <w:bottom w:val="single" w:sz="4" w:space="0" w:color="000000"/>
              <w:right w:val="single" w:sz="4" w:space="0" w:color="000000"/>
            </w:tcBorders>
            <w:shd w:val="clear" w:color="auto" w:fill="auto"/>
            <w:vAlign w:val="center"/>
          </w:tcPr>
          <w:p w14:paraId="0C54DF5C" w14:textId="77777777" w:rsidR="0075573F" w:rsidRDefault="00C4470F">
            <w:pPr>
              <w:spacing w:after="0"/>
            </w:pPr>
            <w:r>
              <w:rPr>
                <w:sz w:val="18"/>
              </w:rPr>
              <w:t>HRM and payroll</w:t>
            </w:r>
          </w:p>
        </w:tc>
        <w:tc>
          <w:tcPr>
            <w:tcW w:w="6006" w:type="dxa"/>
            <w:tcBorders>
              <w:top w:val="nil"/>
              <w:left w:val="nil"/>
              <w:bottom w:val="single" w:sz="4" w:space="0" w:color="000000"/>
              <w:right w:val="single" w:sz="4" w:space="0" w:color="000000"/>
            </w:tcBorders>
            <w:shd w:val="clear" w:color="auto" w:fill="auto"/>
            <w:vAlign w:val="center"/>
          </w:tcPr>
          <w:p w14:paraId="2F09757C" w14:textId="77777777" w:rsidR="0075573F" w:rsidRDefault="00C4470F">
            <w:pPr>
              <w:spacing w:after="0"/>
            </w:pPr>
            <w:r>
              <w:rPr>
                <w:sz w:val="18"/>
              </w:rPr>
              <w:t>Accounts and roles support operational access only. Recruitment, attendance, payroll and other HR functions are excluded.</w:t>
            </w:r>
          </w:p>
        </w:tc>
      </w:tr>
      <w:tr w:rsidR="002C4F36" w14:paraId="67E1F0F0" w14:textId="77777777">
        <w:trPr>
          <w:trHeight w:val="525"/>
        </w:trPr>
        <w:tc>
          <w:tcPr>
            <w:tcW w:w="846" w:type="dxa"/>
            <w:tcBorders>
              <w:top w:val="nil"/>
              <w:left w:val="single" w:sz="4" w:space="0" w:color="000000"/>
              <w:bottom w:val="single" w:sz="4" w:space="0" w:color="000000"/>
              <w:right w:val="single" w:sz="4" w:space="0" w:color="000000"/>
            </w:tcBorders>
            <w:shd w:val="clear" w:color="auto" w:fill="auto"/>
          </w:tcPr>
          <w:p w14:paraId="521547A8" w14:textId="77777777" w:rsidR="002C4F36" w:rsidRDefault="00192F4C">
            <w:pPr>
              <w:spacing w:after="0" w:line="240" w:lineRule="auto"/>
              <w:rPr>
                <w:color w:val="000000"/>
                <w:sz w:val="20"/>
                <w:szCs w:val="20"/>
              </w:rPr>
            </w:pPr>
            <w:r>
              <w:rPr>
                <w:color w:val="000000"/>
                <w:sz w:val="20"/>
                <w:szCs w:val="20"/>
              </w:rPr>
              <w:t>LI-10</w:t>
            </w:r>
          </w:p>
        </w:tc>
        <w:tc>
          <w:tcPr>
            <w:tcW w:w="2268" w:type="dxa"/>
            <w:tcBorders>
              <w:top w:val="nil"/>
              <w:left w:val="nil"/>
              <w:bottom w:val="single" w:sz="4" w:space="0" w:color="000000"/>
              <w:right w:val="single" w:sz="4" w:space="0" w:color="000000"/>
            </w:tcBorders>
            <w:shd w:val="clear" w:color="auto" w:fill="auto"/>
            <w:vAlign w:val="center"/>
          </w:tcPr>
          <w:p w14:paraId="156ADEE9" w14:textId="77777777" w:rsidR="0075573F" w:rsidRDefault="00C4470F">
            <w:pPr>
              <w:spacing w:after="0"/>
            </w:pPr>
            <w:r>
              <w:rPr>
                <w:sz w:val="18"/>
              </w:rPr>
              <w:t>General business policy configuration</w:t>
            </w:r>
          </w:p>
        </w:tc>
        <w:tc>
          <w:tcPr>
            <w:tcW w:w="6006" w:type="dxa"/>
            <w:tcBorders>
              <w:top w:val="nil"/>
              <w:left w:val="nil"/>
              <w:bottom w:val="single" w:sz="4" w:space="0" w:color="000000"/>
              <w:right w:val="single" w:sz="4" w:space="0" w:color="000000"/>
            </w:tcBorders>
            <w:shd w:val="clear" w:color="auto" w:fill="auto"/>
            <w:vAlign w:val="center"/>
          </w:tcPr>
          <w:p w14:paraId="3FF6532E" w14:textId="77777777" w:rsidR="0075573F" w:rsidRDefault="00C4470F">
            <w:pPr>
              <w:spacing w:after="0"/>
            </w:pPr>
            <w:r>
              <w:rPr>
                <w:sz w:val="18"/>
              </w:rPr>
              <w:t xml:space="preserve">Users cannot create or freely edit </w:t>
            </w:r>
            <w:r>
              <w:rPr>
                <w:sz w:val="18"/>
              </w:rPr>
              <w:t>business policies, approval rules or workflow definitions. Fixed validations and role/operation permissions are specified in the UCs. Maintaining master data and final selling prices does not provide a policy editor.</w:t>
            </w:r>
          </w:p>
        </w:tc>
      </w:tr>
    </w:tbl>
    <w:p w14:paraId="61E5103C" w14:textId="77777777" w:rsidR="002C4F36" w:rsidRDefault="00192F4C">
      <w:pPr>
        <w:spacing w:before="240" w:after="240"/>
      </w:pPr>
      <w:r>
        <w:t xml:space="preserve"> </w:t>
      </w:r>
    </w:p>
    <w:p w14:paraId="2BACC0F7" w14:textId="77777777" w:rsidR="002C4F36" w:rsidRDefault="002C4F36"/>
    <w:sectPr w:rsidR="002C4F36">
      <w:footerReference w:type="default" r:id="rId18"/>
      <w:pgSz w:w="11906" w:h="16838"/>
      <w:pgMar w:top="1440" w:right="1416" w:bottom="1418"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CC64E" w14:textId="77777777" w:rsidR="00C4470F" w:rsidRDefault="00C4470F">
      <w:pPr>
        <w:spacing w:line="240" w:lineRule="auto"/>
      </w:pPr>
      <w:r>
        <w:separator/>
      </w:r>
    </w:p>
  </w:endnote>
  <w:endnote w:type="continuationSeparator" w:id="0">
    <w:p w14:paraId="07398964" w14:textId="77777777" w:rsidR="00C4470F" w:rsidRDefault="00C447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4FD6E3BF-B676-44F5-96CC-0236174801BA}"/>
    <w:embedBold r:id="rId2" w:fontKey="{4BA90ED2-CC16-4342-8113-FE06F041EB89}"/>
    <w:embedItalic r:id="rId3" w:fontKey="{E89F163C-9EA4-43A6-8BBF-BA88905B0350}"/>
    <w:embedBoldItalic r:id="rId4" w:fontKey="{22BBD70C-8D1B-4B51-A4DF-19CD32EBF7C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40CE1166-0D76-4996-BB9F-E1377E5DF255}"/>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B28DD8B3-B63E-43C4-B6B9-2A5C9D45EE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5C00F" w14:textId="77777777" w:rsidR="002C4F36" w:rsidRDefault="00192F4C">
    <w:pPr>
      <w:pBdr>
        <w:top w:val="single" w:sz="4" w:space="1" w:color="000000"/>
      </w:pBdr>
      <w:tabs>
        <w:tab w:val="left" w:pos="142"/>
        <w:tab w:val="center" w:pos="4680"/>
        <w:tab w:val="right" w:pos="9360"/>
      </w:tabs>
      <w:spacing w:after="0" w:line="240" w:lineRule="auto"/>
      <w:rPr>
        <w:color w:val="000000"/>
      </w:rPr>
    </w:pPr>
    <w:r>
      <w:rPr>
        <w:color w:val="000000"/>
      </w:rPr>
      <w:t>Report 1 (Project Introduction)</w:t>
    </w:r>
    <w:r>
      <w:rPr>
        <w:color w:val="000000"/>
      </w:rPr>
      <w:tab/>
    </w:r>
    <w:r>
      <w:rPr>
        <w:color w:val="000000"/>
      </w:rPr>
      <w:tab/>
      <w:t xml:space="preserve">Page </w:t>
    </w:r>
    <w:r>
      <w:rPr>
        <w:color w:val="000000"/>
      </w:rPr>
      <w:fldChar w:fldCharType="begin"/>
    </w:r>
    <w:r>
      <w:rPr>
        <w:color w:val="000000"/>
      </w:rPr>
      <w:instrText>PAGE</w:instrText>
    </w:r>
    <w:r>
      <w:rPr>
        <w:color w:val="000000"/>
      </w:rPr>
      <w:fldChar w:fldCharType="separate"/>
    </w:r>
    <w:r w:rsidR="008A503C">
      <w:rPr>
        <w:noProof/>
        <w:color w:val="000000"/>
      </w:rPr>
      <w:t>2</w:t>
    </w:r>
    <w:r>
      <w:rPr>
        <w:color w:val="000000"/>
      </w:rPr>
      <w:fldChar w:fldCharType="end"/>
    </w:r>
    <w:r>
      <w:rPr>
        <w:color w:val="000000"/>
      </w:rPr>
      <w:t xml:space="preserve"> / </w:t>
    </w:r>
    <w:r>
      <w:rPr>
        <w:color w:val="000000"/>
      </w:rPr>
      <w:fldChar w:fldCharType="begin"/>
    </w:r>
    <w:r>
      <w:rPr>
        <w:color w:val="000000"/>
      </w:rPr>
      <w:instrText>NUMPAGES</w:instrText>
    </w:r>
    <w:r>
      <w:rPr>
        <w:color w:val="000000"/>
      </w:rPr>
      <w:fldChar w:fldCharType="separate"/>
    </w:r>
    <w:r w:rsidR="008A503C">
      <w:rPr>
        <w:noProof/>
        <w:color w:val="000000"/>
      </w:rPr>
      <w:t>3</w:t>
    </w:r>
    <w:r>
      <w:rPr>
        <w:color w:val="000000"/>
      </w:rPr>
      <w:fldChar w:fldCharType="end"/>
    </w:r>
  </w:p>
  <w:p w14:paraId="7C85B266" w14:textId="77777777" w:rsidR="002C4F36" w:rsidRDefault="002C4F36">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A4CCA" w14:textId="77777777" w:rsidR="00C4470F" w:rsidRDefault="00C4470F">
      <w:pPr>
        <w:spacing w:after="0"/>
      </w:pPr>
      <w:r>
        <w:separator/>
      </w:r>
    </w:p>
  </w:footnote>
  <w:footnote w:type="continuationSeparator" w:id="0">
    <w:p w14:paraId="369DEF30" w14:textId="77777777" w:rsidR="00C4470F" w:rsidRDefault="00C4470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F36"/>
    <w:rsid w:val="00192F4C"/>
    <w:rsid w:val="002C4F36"/>
    <w:rsid w:val="0075573F"/>
    <w:rsid w:val="008A503C"/>
    <w:rsid w:val="009C020F"/>
    <w:rsid w:val="009F52DA"/>
    <w:rsid w:val="00C4470F"/>
    <w:rsid w:val="00CC791C"/>
    <w:rsid w:val="4B8A1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943A4"/>
  <w15:docId w15:val="{A2D61550-3FEC-44F7-AB94-7131E783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lang w:val="zh-CN"/>
    </w:rPr>
  </w:style>
  <w:style w:type="paragraph" w:styleId="Heading1">
    <w:name w:val="heading 1"/>
    <w:basedOn w:val="Normal"/>
    <w:next w:val="Normal"/>
    <w:qFormat/>
    <w:pPr>
      <w:keepNext/>
      <w:keepLines/>
      <w:spacing w:before="240" w:after="0"/>
      <w:outlineLvl w:val="0"/>
    </w:pPr>
    <w:rPr>
      <w:b/>
      <w:bCs/>
      <w:color w:val="C00000"/>
      <w:sz w:val="32"/>
      <w:szCs w:val="32"/>
    </w:rPr>
  </w:style>
  <w:style w:type="paragraph" w:styleId="Heading2">
    <w:name w:val="heading 2"/>
    <w:basedOn w:val="Normal"/>
    <w:next w:val="Normal"/>
    <w:pPr>
      <w:keepNext/>
      <w:keepLines/>
      <w:spacing w:before="40" w:after="0"/>
      <w:outlineLvl w:val="1"/>
    </w:pPr>
    <w:rPr>
      <w:b/>
      <w:bCs/>
      <w:sz w:val="26"/>
      <w:szCs w:val="26"/>
    </w:rPr>
  </w:style>
  <w:style w:type="paragraph" w:styleId="Heading3">
    <w:name w:val="heading 3"/>
    <w:basedOn w:val="Normal"/>
    <w:next w:val="Normal"/>
    <w:qFormat/>
    <w:pPr>
      <w:keepNext/>
      <w:keepLines/>
      <w:spacing w:before="120" w:after="0" w:line="240" w:lineRule="auto"/>
      <w:outlineLvl w:val="2"/>
    </w:pPr>
    <w:rPr>
      <w:b/>
      <w:bCs/>
      <w:sz w:val="24"/>
      <w:szCs w:val="24"/>
    </w:rPr>
  </w:style>
  <w:style w:type="paragraph" w:styleId="Heading4">
    <w:name w:val="heading 4"/>
    <w:basedOn w:val="Normal"/>
    <w:next w:val="Normal"/>
    <w:qFormat/>
    <w:pPr>
      <w:keepNext/>
      <w:keepLines/>
      <w:spacing w:before="40" w:after="0"/>
      <w:outlineLvl w:val="3"/>
    </w:pPr>
    <w:rPr>
      <w:b/>
      <w:bCs/>
      <w:i/>
      <w:iCs/>
    </w:rPr>
  </w:style>
  <w:style w:type="paragraph" w:styleId="Heading5">
    <w:name w:val="heading 5"/>
    <w:basedOn w:val="Normal"/>
    <w:next w:val="Normal"/>
    <w:qFormat/>
    <w:pPr>
      <w:keepNext/>
      <w:keepLines/>
      <w:spacing w:before="220" w:after="40"/>
      <w:outlineLvl w:val="4"/>
    </w:pPr>
    <w:rPr>
      <w:b/>
      <w:bCs/>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80" w:type="dxa"/>
        <w:bottom w:w="0" w:type="dxa"/>
        <w:right w:w="80" w:type="dxa"/>
      </w:tblCellMar>
    </w:tblPr>
  </w:style>
  <w:style w:type="table" w:customStyle="1" w:styleId="Style11">
    <w:name w:val="_Style 11"/>
    <w:basedOn w:val="TableNormal0"/>
    <w:qFormat/>
    <w:tblPr>
      <w:tblCellMar>
        <w:top w:w="0" w:type="dxa"/>
        <w:left w:w="115" w:type="dxa"/>
        <w:bottom w:w="0" w:type="dxa"/>
        <w:right w:w="115" w:type="dxa"/>
      </w:tblCellMar>
    </w:tblPr>
  </w:style>
  <w:style w:type="table" w:customStyle="1" w:styleId="Style12">
    <w:name w:val="_Style 12"/>
    <w:basedOn w:val="TableNormal0"/>
    <w:rPr>
      <w:rFonts w:ascii="Times New Roman" w:eastAsia="Times New Roman" w:hAnsi="Times New Roman" w:cs="Times New Roman"/>
      <w:sz w:val="24"/>
      <w:szCs w:val="24"/>
    </w:rPr>
    <w:tblPr>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table" w:customStyle="1" w:styleId="Style13">
    <w:name w:val="_Style 13"/>
    <w:basedOn w:val="TableNormal0"/>
    <w:qFormat/>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style>
  <w:style w:type="table" w:customStyle="1" w:styleId="Style17">
    <w:name w:val="_Style 17"/>
    <w:basedOn w:val="TableNormal0"/>
    <w:tblPr/>
  </w:style>
  <w:style w:type="table" w:customStyle="1" w:styleId="Style18">
    <w:name w:val="_Style 18"/>
    <w:basedOn w:val="TableNormal0"/>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tblPr/>
  </w:style>
  <w:style w:type="table" w:customStyle="1" w:styleId="Style24">
    <w:name w:val="_Style 24"/>
    <w:basedOn w:val="TableNormal0"/>
    <w:qFormat/>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7038</Words>
  <Characters>40117</Characters>
  <Application>Microsoft Office Word</Application>
  <DocSecurity>0</DocSecurity>
  <Lines>334</Lines>
  <Paragraphs>94</Paragraphs>
  <ScaleCrop>false</ScaleCrop>
  <Company/>
  <LinksUpToDate>false</LinksUpToDate>
  <CharactersWithSpaces>47061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dc:creator>
  <cp:lastModifiedBy>Bup</cp:lastModifiedBy>
  <cp:revision>4</cp:revision>
  <dcterms:created xsi:type="dcterms:W3CDTF">2026-10-12T14:17:00Z</dcterms:created>
  <dcterms:modified xsi:type="dcterms:W3CDTF">2026-10-14T20:06:00Z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F2D84DA65B57408481D1C93067629F60_13</vt:lpwstr>
  </property>
</Properties>
</file>