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Math" w:cs="Cambria Math" w:eastAsia="Cambria Math" w:hAnsi="Cambria Math"/>
        </w:rPr>
      </w:pPr>
      <w:r w:rsidDel="00000000" w:rsidR="00000000" w:rsidRPr="00000000">
        <w:rPr>
          <w:rFonts w:ascii="Cambria Math" w:cs="Cambria Math" w:eastAsia="Cambria Math" w:hAnsi="Cambria Math"/>
          <w:rtl w:val="0"/>
        </w:rPr>
        <w:t xml:space="preserve">PROJECT IOT102</w:t>
      </w:r>
    </w:p>
    <w:p w:rsidR="00000000" w:rsidDel="00000000" w:rsidP="00000000" w:rsidRDefault="00000000" w:rsidRPr="00000000" w14:paraId="00000002">
      <w:pPr>
        <w:pStyle w:val="Heading1"/>
        <w:rPr>
          <w:rFonts w:ascii="Cambria Math" w:cs="Cambria Math" w:eastAsia="Cambria Math" w:hAnsi="Cambria Math"/>
        </w:rPr>
      </w:pPr>
      <w:r w:rsidDel="00000000" w:rsidR="00000000" w:rsidRPr="00000000">
        <w:rPr>
          <w:rFonts w:ascii="Cambria Math" w:cs="Cambria Math" w:eastAsia="Cambria Math" w:hAnsi="Cambria Math"/>
          <w:rtl w:val="0"/>
        </w:rPr>
        <w:t xml:space="preserve">Tên project : Cảm biến đo, kiểm tra nhịp tim</w:t>
      </w:r>
    </w:p>
    <w:p w:rsidR="00000000" w:rsidDel="00000000" w:rsidP="00000000" w:rsidRDefault="00000000" w:rsidRPr="00000000" w14:paraId="00000003">
      <w:pPr>
        <w:rPr>
          <w:rFonts w:ascii="Cambria Math" w:cs="Cambria Math" w:eastAsia="Cambria Math" w:hAnsi="Cambria Math"/>
        </w:rPr>
      </w:pPr>
      <w:r w:rsidDel="00000000" w:rsidR="00000000" w:rsidRPr="00000000">
        <w:rPr>
          <w:rtl w:val="0"/>
        </w:rPr>
      </w:r>
    </w:p>
    <w:tbl>
      <w:tblPr>
        <w:tblStyle w:val="Table1"/>
        <w:tblW w:w="9151.0" w:type="dxa"/>
        <w:jc w:val="left"/>
        <w:tblInd w:w="4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151"/>
        <w:tblGridChange w:id="0">
          <w:tblGrid>
            <w:gridCol w:w="9151"/>
          </w:tblGrid>
        </w:tblGridChange>
      </w:tblGrid>
      <w:tr>
        <w:trPr>
          <w:cantSplit w:val="0"/>
          <w:trHeight w:val="1522" w:hRule="atLeast"/>
          <w:tblHeader w:val="0"/>
        </w:trPr>
        <w:tc>
          <w:tcPr/>
          <w:p w:rsidR="00000000" w:rsidDel="00000000" w:rsidP="00000000" w:rsidRDefault="00000000" w:rsidRPr="00000000" w14:paraId="00000004">
            <w:pPr>
              <w:ind w:right="520" w:firstLine="0"/>
              <w:rPr>
                <w:rFonts w:ascii="Cambria Math" w:cs="Cambria Math" w:eastAsia="Cambria Math" w:hAnsi="Cambria Math"/>
              </w:rPr>
            </w:pPr>
            <w:r w:rsidDel="00000000" w:rsidR="00000000" w:rsidRPr="00000000">
              <w:rPr>
                <w:rFonts w:ascii="Cambria Math" w:cs="Cambria Math" w:eastAsia="Cambria Math" w:hAnsi="Cambria Math"/>
                <w:rtl w:val="0"/>
              </w:rPr>
              <w:t xml:space="preserve">Nhóm 8:</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52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Bùi Tuấn Đạt – HE163093</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52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Phạm Tiến Hiệu – HE163449</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52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Nguyễn Đình Minh – HE151002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47" w:right="130" w:firstLine="0"/>
              <w:jc w:val="right"/>
              <w:rPr>
                <w:rFonts w:ascii="Cambria Math" w:cs="Cambria Math" w:eastAsia="Cambria Math" w:hAnsi="Cambria Math"/>
                <w:b w:val="0"/>
                <w:i w:val="0"/>
                <w:smallCaps w:val="0"/>
                <w:strike w:val="0"/>
                <w:color w:val="e67e22"/>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402"/>
          <w:tab w:val="left" w:pos="4536"/>
          <w:tab w:val="left" w:pos="7797"/>
        </w:tabs>
        <w:spacing w:line="240" w:lineRule="auto"/>
        <w:ind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402"/>
          <w:tab w:val="left" w:pos="4536"/>
          <w:tab w:val="left" w:pos="7797"/>
        </w:tabs>
        <w:spacing w:line="240" w:lineRule="auto"/>
        <w:ind w:left="8" w:firstLine="227"/>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0B">
      <w:pPr>
        <w:pStyle w:val="Heading2"/>
        <w:rPr>
          <w:rFonts w:ascii="Cambria Math" w:cs="Cambria Math" w:eastAsia="Cambria Math" w:hAnsi="Cambria Math"/>
          <w:color w:val="000000"/>
        </w:rPr>
      </w:pPr>
      <w:r w:rsidDel="00000000" w:rsidR="00000000" w:rsidRPr="00000000">
        <w:rPr>
          <w:rFonts w:ascii="Cambria Math" w:cs="Cambria Math" w:eastAsia="Cambria Math" w:hAnsi="Cambria Math"/>
          <w:rtl w:val="0"/>
        </w:rPr>
        <w:t xml:space="preserve">I. Ý tưởng</w:t>
      </w:r>
      <w:r w:rsidDel="00000000" w:rsidR="00000000" w:rsidRPr="00000000">
        <w:rPr>
          <w:rtl w:val="0"/>
        </w:rPr>
      </w:r>
    </w:p>
    <w:p w:rsidR="00000000" w:rsidDel="00000000" w:rsidP="00000000" w:rsidRDefault="00000000" w:rsidRPr="00000000" w14:paraId="0000000C">
      <w:pPr>
        <w:numPr>
          <w:ilvl w:val="0"/>
          <w:numId w:val="2"/>
        </w:numPr>
        <w:shd w:fill="ffffff" w:val="clear"/>
        <w:spacing w:line="240" w:lineRule="auto"/>
        <w:ind w:left="0" w:hanging="360"/>
        <w:rPr>
          <w:color w:val="212121"/>
        </w:rPr>
      </w:pPr>
      <w:r w:rsidDel="00000000" w:rsidR="00000000" w:rsidRPr="00000000">
        <w:rPr>
          <w:rFonts w:ascii="Cambria Math" w:cs="Cambria Math" w:eastAsia="Cambria Math" w:hAnsi="Cambria Math"/>
          <w:color w:val="212121"/>
          <w:sz w:val="28"/>
          <w:szCs w:val="28"/>
          <w:rtl w:val="0"/>
        </w:rPr>
        <w:t xml:space="preserve">Nhịp đập của tim là thông số rất quan trọng trong việc xây dựng 1 bài tập thể dục khoa học. Cảm biến nhịp tim chỉ thường xuất hiện trên các thiết bị đắt tiền như : máy chạy bộ, máy đo trong bệnh viện, smartphone... Giờ đây đã xuất hiện 1 loại cảm biến đo nhịp tim mà chúng ta dễ dàng kết nối với các bo mạch điện tử như Arduino, Raspberry Pi và các MCU khác.</w:t>
      </w:r>
    </w:p>
    <w:p w:rsidR="00000000" w:rsidDel="00000000" w:rsidP="00000000" w:rsidRDefault="00000000" w:rsidRPr="00000000" w14:paraId="0000000D">
      <w:pPr>
        <w:numPr>
          <w:ilvl w:val="0"/>
          <w:numId w:val="2"/>
        </w:numPr>
        <w:shd w:fill="ffffff" w:val="clear"/>
        <w:spacing w:line="240" w:lineRule="auto"/>
        <w:ind w:left="0" w:hanging="360"/>
        <w:rPr>
          <w:color w:val="212121"/>
        </w:rPr>
      </w:pPr>
      <w:r w:rsidDel="00000000" w:rsidR="00000000" w:rsidRPr="00000000">
        <w:rPr>
          <w:rFonts w:ascii="Cambria Math" w:cs="Cambria Math" w:eastAsia="Cambria Math" w:hAnsi="Cambria Math"/>
          <w:color w:val="212121"/>
          <w:sz w:val="28"/>
          <w:szCs w:val="28"/>
          <w:rtl w:val="0"/>
        </w:rPr>
        <w:t xml:space="preserve">Cảm biến hoạt động dựa trên 1 sensor quang đo nhịp tim cùng với bộ khuếch đại tín hiệu và lọc nhiễu được nhóm mình chọn sử dụng để triển khai ý tưởng làm và sử dụng cảm biến đo , kiểm tra nhịp tim với những bước cơ bản ban đầu.</w:t>
      </w:r>
    </w:p>
    <w:p w:rsidR="00000000" w:rsidDel="00000000" w:rsidP="00000000" w:rsidRDefault="00000000" w:rsidRPr="00000000" w14:paraId="0000000E">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F">
      <w:pPr>
        <w:pStyle w:val="Heading2"/>
        <w:rPr>
          <w:rFonts w:ascii="Cambria Math" w:cs="Cambria Math" w:eastAsia="Cambria Math" w:hAnsi="Cambria Math"/>
        </w:rPr>
      </w:pPr>
      <w:r w:rsidDel="00000000" w:rsidR="00000000" w:rsidRPr="00000000">
        <w:rPr>
          <w:rFonts w:ascii="Cambria Math" w:cs="Cambria Math" w:eastAsia="Cambria Math" w:hAnsi="Cambria Math"/>
          <w:rtl w:val="0"/>
        </w:rPr>
        <w:t xml:space="preserve">II. Nội dung</w:t>
      </w:r>
    </w:p>
    <w:p w:rsidR="00000000" w:rsidDel="00000000" w:rsidP="00000000" w:rsidRDefault="00000000" w:rsidRPr="00000000" w14:paraId="00000010">
      <w:pPr>
        <w:pStyle w:val="Heading3"/>
        <w:rPr>
          <w:rFonts w:ascii="Cambria Math" w:cs="Cambria Math" w:eastAsia="Cambria Math" w:hAnsi="Cambria Math"/>
          <w:color w:val="000000"/>
        </w:rPr>
      </w:pPr>
      <w:r w:rsidDel="00000000" w:rsidR="00000000" w:rsidRPr="00000000">
        <w:rPr>
          <w:rFonts w:ascii="Cambria Math" w:cs="Cambria Math" w:eastAsia="Cambria Math" w:hAnsi="Cambria Math"/>
          <w:rtl w:val="0"/>
        </w:rPr>
        <w:t xml:space="preserve">1. Linh kiện (Hardware Required )</w:t>
      </w:r>
      <w:r w:rsidDel="00000000" w:rsidR="00000000" w:rsidRPr="00000000">
        <w:rPr>
          <w:rFonts w:ascii="Cambria Math" w:cs="Cambria Math" w:eastAsia="Cambria Math" w:hAnsi="Cambria Math"/>
          <w:b w:val="0"/>
          <w:i w:val="0"/>
          <w:color w:val="000000"/>
          <w:rtl w:val="0"/>
        </w:rPr>
        <w:t xml:space="preserve">(Bắt buộc phải có)</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rtl w:val="0"/>
        </w:rPr>
        <w:t xml:space="preserve">Arduino</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Uno R3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LED Display LCD 16 x 2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Module Cảm biến Nhịp Tim Pulse Sensor.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Breadboard.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Dây nối.</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87"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Còi </w:t>
      </w:r>
      <w:r w:rsidDel="00000000" w:rsidR="00000000" w:rsidRPr="00000000">
        <w:rPr>
          <w:rFonts w:ascii="Cambria Math" w:cs="Cambria Math" w:eastAsia="Cambria Math" w:hAnsi="Cambria Math"/>
          <w:rtl w:val="0"/>
        </w:rPr>
        <w:t xml:space="preserve">chip (buzzer)</w:t>
      </w:r>
      <w:r w:rsidDel="00000000" w:rsidR="00000000" w:rsidRPr="00000000">
        <w:rPr>
          <w:rtl w:val="0"/>
        </w:rPr>
      </w:r>
    </w:p>
    <w:p w:rsidR="00000000" w:rsidDel="00000000" w:rsidP="00000000" w:rsidRDefault="00000000" w:rsidRPr="00000000" w14:paraId="00000017">
      <w:pPr>
        <w:rPr>
          <w:rFonts w:ascii="Cambria Math" w:cs="Cambria Math" w:eastAsia="Cambria Math" w:hAnsi="Cambria Math"/>
          <w:color w:val="000000"/>
        </w:rPr>
      </w:pPr>
      <w:r w:rsidDel="00000000" w:rsidR="00000000" w:rsidRPr="00000000">
        <w:rPr>
          <w:rtl w:val="0"/>
        </w:rPr>
      </w:r>
    </w:p>
    <w:p w:rsidR="00000000" w:rsidDel="00000000" w:rsidP="00000000" w:rsidRDefault="00000000" w:rsidRPr="00000000" w14:paraId="00000018">
      <w:pPr>
        <w:pStyle w:val="Heading3"/>
        <w:rPr>
          <w:rFonts w:ascii="Cambria Math" w:cs="Cambria Math" w:eastAsia="Cambria Math" w:hAnsi="Cambria Math"/>
        </w:rPr>
      </w:pPr>
      <w:r w:rsidDel="00000000" w:rsidR="00000000" w:rsidRPr="00000000">
        <w:rPr>
          <w:rFonts w:ascii="Cambria Math" w:cs="Cambria Math" w:eastAsia="Cambria Math" w:hAnsi="Cambria Math"/>
          <w:rtl w:val="0"/>
        </w:rPr>
        <w:t xml:space="preserve">2. Mạch nguyên lý (Schematic)</w:t>
      </w:r>
    </w:p>
    <w:p w:rsidR="00000000" w:rsidDel="00000000" w:rsidP="00000000" w:rsidRDefault="00000000" w:rsidRPr="00000000" w14:paraId="00000019">
      <w:pPr>
        <w:spacing w:after="280" w:before="240" w:line="240" w:lineRule="auto"/>
        <w:jc w:val="center"/>
        <w:rPr>
          <w:rFonts w:ascii="Cambria Math" w:cs="Cambria Math" w:eastAsia="Cambria Math" w:hAnsi="Cambria Math"/>
          <w:color w:val="e67e22"/>
          <w:sz w:val="28"/>
          <w:szCs w:val="28"/>
        </w:rPr>
      </w:pPr>
      <w:r w:rsidDel="00000000" w:rsidR="00000000" w:rsidRPr="00000000">
        <w:rPr>
          <w:rtl w:val="0"/>
        </w:rPr>
      </w:r>
    </w:p>
    <w:p w:rsidR="00000000" w:rsidDel="00000000" w:rsidP="00000000" w:rsidRDefault="00000000" w:rsidRPr="00000000" w14:paraId="0000001A">
      <w:pPr>
        <w:pStyle w:val="Heading3"/>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B">
      <w:pPr>
        <w:pStyle w:val="Heading3"/>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C">
      <w:pPr>
        <w:pStyle w:val="Heading3"/>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D">
      <w:pPr>
        <w:pStyle w:val="Heading3"/>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E">
      <w:pPr>
        <w:pStyle w:val="Heading3"/>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F">
      <w:pPr>
        <w:pStyle w:val="Heading3"/>
        <w:rPr>
          <w:rFonts w:ascii="Cambria Math" w:cs="Cambria Math" w:eastAsia="Cambria Math" w:hAnsi="Cambria Math"/>
        </w:rPr>
      </w:pPr>
      <w:r w:rsidDel="00000000" w:rsidR="00000000" w:rsidRPr="00000000">
        <w:rPr>
          <w:rFonts w:ascii="Cambria Math" w:cs="Cambria Math" w:eastAsia="Cambria Math" w:hAnsi="Cambria Math"/>
          <w:rtl w:val="0"/>
        </w:rPr>
        <w:t xml:space="preserve">3. Mạch kết nối (Circuit )</w:t>
      </w:r>
    </w:p>
    <w:p w:rsidR="00000000" w:rsidDel="00000000" w:rsidP="00000000" w:rsidRDefault="00000000" w:rsidRPr="00000000" w14:paraId="00000020">
      <w:pPr>
        <w:rPr>
          <w:rFonts w:ascii="Cambria Math" w:cs="Cambria Math" w:eastAsia="Cambria Math" w:hAnsi="Cambria Math"/>
          <w:color w:val="4f4e4e"/>
        </w:rPr>
      </w:pPr>
      <w:r w:rsidDel="00000000" w:rsidR="00000000" w:rsidRPr="00000000">
        <w:rPr>
          <w:rFonts w:ascii="Cambria Math" w:cs="Cambria Math" w:eastAsia="Cambria Math" w:hAnsi="Cambria Math"/>
          <w:color w:val="4f4e4e"/>
          <w:rtl w:val="0"/>
        </w:rPr>
        <w:t xml:space="preserve">Mạch mô phỏng hoặc mạch thực tế. (Bắt buộc phải có)</w:t>
      </w:r>
    </w:p>
    <w:p w:rsidR="00000000" w:rsidDel="00000000" w:rsidP="00000000" w:rsidRDefault="00000000" w:rsidRPr="00000000" w14:paraId="00000021">
      <w:pPr>
        <w:jc w:val="center"/>
        <w:rPr>
          <w:rFonts w:ascii="Cambria Math" w:cs="Cambria Math" w:eastAsia="Cambria Math" w:hAnsi="Cambria Math"/>
          <w:color w:val="000000"/>
        </w:rPr>
      </w:pPr>
      <w:r w:rsidDel="00000000" w:rsidR="00000000" w:rsidRPr="00000000">
        <w:rPr>
          <w:rtl w:val="0"/>
        </w:rPr>
      </w:r>
    </w:p>
    <w:p w:rsidR="00000000" w:rsidDel="00000000" w:rsidP="00000000" w:rsidRDefault="00000000" w:rsidRPr="00000000" w14:paraId="00000022">
      <w:pPr>
        <w:rPr>
          <w:rFonts w:ascii="Cambria Math" w:cs="Cambria Math" w:eastAsia="Cambria Math" w:hAnsi="Cambria Math"/>
          <w:color w:val="4f4e4e"/>
        </w:rPr>
      </w:pPr>
      <w:r w:rsidDel="00000000" w:rsidR="00000000" w:rsidRPr="00000000">
        <w:rPr>
          <w:rFonts w:ascii="Cambria Math" w:cs="Cambria Math" w:eastAsia="Cambria Math" w:hAnsi="Cambria Math"/>
          <w:color w:val="000000"/>
        </w:rPr>
        <w:drawing>
          <wp:inline distB="0" distT="0" distL="114300" distR="114300">
            <wp:extent cx="5577840" cy="421386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77840" cy="42138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4">
      <w:pPr>
        <w:pStyle w:val="Heading3"/>
        <w:rPr>
          <w:rFonts w:ascii="Cambria Math" w:cs="Cambria Math" w:eastAsia="Cambria Math" w:hAnsi="Cambria Math"/>
        </w:rPr>
      </w:pPr>
      <w:r w:rsidDel="00000000" w:rsidR="00000000" w:rsidRPr="00000000">
        <w:rPr>
          <w:rFonts w:ascii="Cambria Math" w:cs="Cambria Math" w:eastAsia="Cambria Math" w:hAnsi="Cambria Math"/>
          <w:rtl w:val="0"/>
        </w:rPr>
        <w:t xml:space="preserve">4. Lưu đồ thuật toán (Flow chart)</w:t>
      </w:r>
    </w:p>
    <w:p w:rsidR="00000000" w:rsidDel="00000000" w:rsidP="00000000" w:rsidRDefault="00000000" w:rsidRPr="00000000" w14:paraId="00000025">
      <w:pPr>
        <w:rPr>
          <w:rFonts w:ascii="Cambria Math" w:cs="Cambria Math" w:eastAsia="Cambria Math" w:hAnsi="Cambria Math"/>
          <w:color w:val="4f4e4e"/>
        </w:rPr>
      </w:pPr>
      <w:r w:rsidDel="00000000" w:rsidR="00000000" w:rsidRPr="00000000">
        <w:rPr>
          <w:rFonts w:ascii="Cambria Math" w:cs="Cambria Math" w:eastAsia="Cambria Math" w:hAnsi="Cambria Math"/>
          <w:color w:val="4f4e4e"/>
          <w:rtl w:val="0"/>
        </w:rPr>
        <w:t xml:space="preserve">Lưu đồ giải thuật của hàm </w:t>
      </w:r>
      <w:r w:rsidDel="00000000" w:rsidR="00000000" w:rsidRPr="00000000">
        <w:rPr>
          <w:rFonts w:ascii="Cambria Math" w:cs="Cambria Math" w:eastAsia="Cambria Math" w:hAnsi="Cambria Math"/>
          <w:b w:val="1"/>
          <w:color w:val="4f4e4e"/>
          <w:rtl w:val="0"/>
        </w:rPr>
        <w:t xml:space="preserve">void loop</w:t>
      </w:r>
      <w:r w:rsidDel="00000000" w:rsidR="00000000" w:rsidRPr="00000000">
        <w:rPr>
          <w:rFonts w:ascii="Cambria Math" w:cs="Cambria Math" w:eastAsia="Cambria Math" w:hAnsi="Cambria Math"/>
          <w:color w:val="4f4e4e"/>
          <w:rtl w:val="0"/>
        </w:rPr>
        <w:t xml:space="preserve"> (Bắt buộc phải có)</w:t>
      </w:r>
      <w:r w:rsidDel="00000000" w:rsidR="00000000" w:rsidRPr="00000000">
        <w:rPr>
          <w:rFonts w:ascii="Cambria Math" w:cs="Cambria Math" w:eastAsia="Cambria Math" w:hAnsi="Cambria Math"/>
          <w:color w:val="4f4e4e"/>
        </w:rPr>
        <w:drawing>
          <wp:inline distB="0" distT="0" distL="114300" distR="114300">
            <wp:extent cx="4175759" cy="46558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5759" cy="46558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7">
      <w:pPr>
        <w:pStyle w:val="Heading2"/>
        <w:rPr>
          <w:rFonts w:ascii="Cambria Math" w:cs="Cambria Math" w:eastAsia="Cambria Math" w:hAnsi="Cambria Math"/>
        </w:rPr>
      </w:pPr>
      <w:bookmarkStart w:colFirst="0" w:colLast="0" w:name="_gjdgxs" w:id="0"/>
      <w:bookmarkEnd w:id="0"/>
      <w:r w:rsidDel="00000000" w:rsidR="00000000" w:rsidRPr="00000000">
        <w:rPr>
          <w:rFonts w:ascii="Cambria Math" w:cs="Cambria Math" w:eastAsia="Cambria Math" w:hAnsi="Cambria Math"/>
          <w:rtl w:val="0"/>
        </w:rPr>
        <w:t xml:space="preserve">III. Kết quả đạt được </w:t>
      </w:r>
      <w:r w:rsidDel="00000000" w:rsidR="00000000" w:rsidRPr="00000000">
        <w:rPr>
          <w:rFonts w:ascii="Cambria Math" w:cs="Cambria Math" w:eastAsia="Cambria Math" w:hAnsi="Cambria Math"/>
          <w:b w:val="0"/>
          <w:rtl w:val="0"/>
        </w:rPr>
        <w:t xml:space="preserve">(Bắt buộc phải có)</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444444"/>
          <w:sz w:val="28"/>
          <w:szCs w:val="28"/>
          <w:u w:val="none"/>
          <w:shd w:fill="auto" w:val="clear"/>
          <w:vertAlign w:val="baseline"/>
          <w:rtl w:val="0"/>
        </w:rPr>
        <w:t xml:space="preserve">Nguyên </w:t>
      </w:r>
      <w:r w:rsidDel="00000000" w:rsidR="00000000" w:rsidRPr="00000000">
        <w:rPr>
          <w:rFonts w:ascii="Cambria Math" w:cs="Cambria Math" w:eastAsia="Cambria Math" w:hAnsi="Cambria Math"/>
          <w:color w:val="444444"/>
          <w:sz w:val="28"/>
          <w:szCs w:val="28"/>
          <w:rtl w:val="0"/>
        </w:rPr>
        <w:t xml:space="preserve">lý</w:t>
      </w:r>
      <w:r w:rsidDel="00000000" w:rsidR="00000000" w:rsidRPr="00000000">
        <w:rPr>
          <w:rFonts w:ascii="Cambria Math" w:cs="Cambria Math" w:eastAsia="Cambria Math" w:hAnsi="Cambria Math"/>
          <w:b w:val="0"/>
          <w:i w:val="0"/>
          <w:smallCaps w:val="0"/>
          <w:strike w:val="0"/>
          <w:color w:val="444444"/>
          <w:sz w:val="28"/>
          <w:szCs w:val="28"/>
          <w:u w:val="none"/>
          <w:shd w:fill="auto" w:val="clear"/>
          <w:vertAlign w:val="baseline"/>
          <w:rtl w:val="0"/>
        </w:rPr>
        <w:t xml:space="preserve"> hoạt động: Đầu tiên ta chạm đầu ngón tay vào cảm biến nhịp tim</w:t>
      </w:r>
      <w:bookmarkStart w:colFirst="0" w:colLast="0" w:name="30j0zll" w:id="1"/>
      <w:bookmarkEnd w:id="1"/>
      <w:r w:rsidDel="00000000" w:rsidR="00000000" w:rsidRPr="00000000">
        <w:rPr>
          <w:rFonts w:ascii="Cambria Math" w:cs="Cambria Math" w:eastAsia="Cambria Math" w:hAnsi="Cambria Math"/>
          <w:b w:val="0"/>
          <w:i w:val="0"/>
          <w:smallCaps w:val="0"/>
          <w:strike w:val="0"/>
          <w:color w:val="444444"/>
          <w:sz w:val="28"/>
          <w:szCs w:val="28"/>
          <w:u w:val="none"/>
          <w:shd w:fill="auto" w:val="clear"/>
          <w:vertAlign w:val="baseline"/>
          <w:rtl w:val="0"/>
        </w:rPr>
        <w:t xml:space="preserve">, khi tim đập và trương lên, mật độ máu trong mạch máu giảm, các chùm tia hồng ngoại chiếu vào ngón tay bị phản xạ nhưng không nhiều, đầu ra của cảm biến nhịp tim sẽ hiểu đây là một xung mức thấp. Khi tim đập và co lại, mật độ máu trong mạch máu tăng, các chùm tia hồng ngoại chiếu vào ngón tay bị phản xạ nhiều hơn, đầu ra của cảm biến nhịp tim sẽ hiểu đây là một xung mức cao. Tuy sự chênh </w:t>
      </w:r>
      <w:r w:rsidDel="00000000" w:rsidR="00000000" w:rsidRPr="00000000">
        <w:rPr>
          <w:rFonts w:ascii="Cambria Math" w:cs="Cambria Math" w:eastAsia="Cambria Math" w:hAnsi="Cambria Math"/>
          <w:color w:val="444444"/>
          <w:sz w:val="28"/>
          <w:szCs w:val="28"/>
          <w:rtl w:val="0"/>
        </w:rPr>
        <w:t xml:space="preserve">lệch</w:t>
      </w:r>
      <w:r w:rsidDel="00000000" w:rsidR="00000000" w:rsidRPr="00000000">
        <w:rPr>
          <w:rFonts w:ascii="Cambria Math" w:cs="Cambria Math" w:eastAsia="Cambria Math" w:hAnsi="Cambria Math"/>
          <w:b w:val="0"/>
          <w:i w:val="0"/>
          <w:smallCaps w:val="0"/>
          <w:strike w:val="0"/>
          <w:color w:val="444444"/>
          <w:sz w:val="28"/>
          <w:szCs w:val="28"/>
          <w:u w:val="none"/>
          <w:shd w:fill="auto" w:val="clear"/>
          <w:vertAlign w:val="baseline"/>
          <w:rtl w:val="0"/>
        </w:rPr>
        <w:t xml:space="preserve"> trong sự phản xạ tia hồng ngoại không lớn nhưng Arduino có thể phân biệt và hiểu được đâu là xung mức cao, đâu là xung mức thấp, nhờ đó chúng ta có thể theo dõi nhịp tim bằng cảm biến.</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Kết quả thực hiện : Ứng dụng cảm biến trên sẽ giúp chúng ta hiển thị được thông số BPM (nhịp đập tim của người dùng) trực tiếp và thay đổi trên màn hình LCD được nối tiếp  </w:t>
      </w:r>
      <w:r w:rsidDel="00000000" w:rsidR="00000000" w:rsidRPr="00000000">
        <w:rPr>
          <w:rFonts w:ascii="Cambria Math" w:cs="Cambria Math" w:eastAsia="Cambria Math" w:hAnsi="Cambria Math"/>
          <w:rtl w:val="0"/>
        </w:rPr>
        <w:t xml:space="preserve">Arduino</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 Màn hình S</w:t>
      </w:r>
      <w:r w:rsidDel="00000000" w:rsidR="00000000" w:rsidRPr="00000000">
        <w:rPr>
          <w:rFonts w:ascii="Cambria Math" w:cs="Cambria Math" w:eastAsia="Cambria Math" w:hAnsi="Cambria Math"/>
          <w:rtl w:val="0"/>
        </w:rPr>
        <w:t xml:space="preserve">erial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cũng sẽ in ra: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A HeartBeat Happened ! khi một nhịp đập được phát hiện và tiếng còi sẽ bíp c</w:t>
      </w:r>
      <w:r w:rsidDel="00000000" w:rsidR="00000000" w:rsidRPr="00000000">
        <w:rPr>
          <w:rFonts w:ascii="Cambria Math" w:cs="Cambria Math" w:eastAsia="Cambria Math" w:hAnsi="Cambria Math"/>
          <w:rtl w:val="0"/>
        </w:rPr>
        <w:t xml:space="preserve">ó tốc độ tương tự với mạch đập tim.</w:t>
        <w:br w:type="textWrapping"/>
        <w:t xml:space="preserve">còn khi không có nhịp đập, màn hình sẽ hiện ra “No signal”.</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rtl w:val="0"/>
        </w:rPr>
        <w:t xml:space="preserve">IV. Phụ lục</w:t>
      </w:r>
    </w:p>
    <w:p w:rsidR="00000000" w:rsidDel="00000000" w:rsidP="00000000" w:rsidRDefault="00000000" w:rsidRPr="00000000" w14:paraId="0000002B">
      <w:pPr>
        <w:pStyle w:val="Heading3"/>
        <w:rPr>
          <w:rFonts w:ascii="Cambria Math" w:cs="Cambria Math" w:eastAsia="Cambria Math" w:hAnsi="Cambria Math"/>
        </w:rPr>
      </w:pPr>
      <w:r w:rsidDel="00000000" w:rsidR="00000000" w:rsidRPr="00000000">
        <w:rPr>
          <w:rFonts w:ascii="Cambria Math" w:cs="Cambria Math" w:eastAsia="Cambria Math" w:hAnsi="Cambria Math"/>
          <w:rtl w:val="0"/>
        </w:rPr>
        <w:t xml:space="preserve">1. Link Tinkercad</w:t>
      </w:r>
    </w:p>
    <w:p w:rsidR="00000000" w:rsidDel="00000000" w:rsidP="00000000" w:rsidRDefault="00000000" w:rsidRPr="00000000" w14:paraId="0000002C">
      <w:pPr>
        <w:numPr>
          <w:ilvl w:val="0"/>
          <w:numId w:val="4"/>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Link mô phỏng</w:t>
      </w:r>
    </w:p>
    <w:p w:rsidR="00000000" w:rsidDel="00000000" w:rsidP="00000000" w:rsidRDefault="00000000" w:rsidRPr="00000000" w14:paraId="0000002D">
      <w:pPr>
        <w:numPr>
          <w:ilvl w:val="0"/>
          <w:numId w:val="4"/>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Link video (nếu có)</w:t>
      </w:r>
    </w:p>
    <w:p w:rsidR="00000000" w:rsidDel="00000000" w:rsidP="00000000" w:rsidRDefault="00000000" w:rsidRPr="00000000" w14:paraId="0000002E">
      <w:pPr>
        <w:pStyle w:val="Heading3"/>
        <w:rPr>
          <w:rFonts w:ascii="Cambria Math" w:cs="Cambria Math" w:eastAsia="Cambria Math" w:hAnsi="Cambria Math"/>
          <w:b w:val="0"/>
          <w:i w:val="0"/>
          <w:color w:val="000000"/>
        </w:rPr>
      </w:pPr>
      <w:r w:rsidDel="00000000" w:rsidR="00000000" w:rsidRPr="00000000">
        <w:rPr>
          <w:rFonts w:ascii="Cambria Math" w:cs="Cambria Math" w:eastAsia="Cambria Math" w:hAnsi="Cambria Math"/>
          <w:rtl w:val="0"/>
        </w:rPr>
        <w:t xml:space="preserve">2. Code </w:t>
      </w:r>
      <w:r w:rsidDel="00000000" w:rsidR="00000000" w:rsidRPr="00000000">
        <w:rPr>
          <w:rFonts w:ascii="Cambria Math" w:cs="Cambria Math" w:eastAsia="Cambria Math" w:hAnsi="Cambria Math"/>
          <w:b w:val="0"/>
          <w:i w:val="0"/>
          <w:color w:val="000000"/>
          <w:rtl w:val="0"/>
        </w:rPr>
        <w:t xml:space="preserve">(phải có)</w:t>
      </w:r>
    </w:p>
    <w:p w:rsidR="00000000" w:rsidDel="00000000" w:rsidP="00000000" w:rsidRDefault="00000000" w:rsidRPr="00000000" w14:paraId="0000002F">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30">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#include &lt;PulseSensorPlayground.h&gt;     // Includes the PulseSensorPlayground Library.   </w:t>
      </w:r>
    </w:p>
    <w:p w:rsidR="00000000" w:rsidDel="00000000" w:rsidP="00000000" w:rsidRDefault="00000000" w:rsidRPr="00000000" w14:paraId="00000031">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#include &lt;LiquidCrystal.h&gt;</w:t>
      </w:r>
    </w:p>
    <w:p w:rsidR="00000000" w:rsidDel="00000000" w:rsidP="00000000" w:rsidRDefault="00000000" w:rsidRPr="00000000" w14:paraId="00000032">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Variables</w:t>
      </w:r>
    </w:p>
    <w:p w:rsidR="00000000" w:rsidDel="00000000" w:rsidP="00000000" w:rsidRDefault="00000000" w:rsidRPr="00000000" w14:paraId="00000033">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const int PulseWire = A0;       // PulseSensor PURPLE WIRE connected to ANALOG PIN 0</w:t>
      </w:r>
    </w:p>
    <w:p w:rsidR="00000000" w:rsidDel="00000000" w:rsidP="00000000" w:rsidRDefault="00000000" w:rsidRPr="00000000" w14:paraId="00000034">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const int LED13 = 13;          // The on-board Arduino LED, close to PIN 13.</w:t>
      </w:r>
    </w:p>
    <w:p w:rsidR="00000000" w:rsidDel="00000000" w:rsidP="00000000" w:rsidRDefault="00000000" w:rsidRPr="00000000" w14:paraId="00000035">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int Threshold = 550;           // Determine which Signal to "count as a beat" and which to ignore.</w:t>
      </w:r>
    </w:p>
    <w:p w:rsidR="00000000" w:rsidDel="00000000" w:rsidP="00000000" w:rsidRDefault="00000000" w:rsidRPr="00000000" w14:paraId="00000036">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Use the "Gettting Started Project" to fine-tune Threshold Value beyond default setting.</w:t>
      </w:r>
    </w:p>
    <w:p w:rsidR="00000000" w:rsidDel="00000000" w:rsidP="00000000" w:rsidRDefault="00000000" w:rsidRPr="00000000" w14:paraId="00000037">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Otherwise leave the default "550" value.</w:t>
      </w:r>
    </w:p>
    <w:p w:rsidR="00000000" w:rsidDel="00000000" w:rsidP="00000000" w:rsidRDefault="00000000" w:rsidRPr="00000000" w14:paraId="00000038">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const int rs = 12, en = 11, d4 = 5, d5 = 4, d6 = 3, d7 = 2;</w:t>
      </w:r>
    </w:p>
    <w:p w:rsidR="00000000" w:rsidDel="00000000" w:rsidP="00000000" w:rsidRDefault="00000000" w:rsidRPr="00000000" w14:paraId="00000039">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LiquidCrystal lcd(12, 11, 5, 4, 3, 2);</w:t>
      </w:r>
    </w:p>
    <w:p w:rsidR="00000000" w:rsidDel="00000000" w:rsidP="00000000" w:rsidRDefault="00000000" w:rsidRPr="00000000" w14:paraId="0000003A">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PulseSensorPlayground pulseSensor;  // Creates an instance of the PulseSensorPlayground object called "pulseSensor"</w:t>
      </w:r>
    </w:p>
    <w:p w:rsidR="00000000" w:rsidDel="00000000" w:rsidP="00000000" w:rsidRDefault="00000000" w:rsidRPr="00000000" w14:paraId="0000003B">
      <w:pPr>
        <w:spacing w:after="240"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3C">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void setup() {</w:t>
      </w:r>
    </w:p>
    <w:p w:rsidR="00000000" w:rsidDel="00000000" w:rsidP="00000000" w:rsidRDefault="00000000" w:rsidRPr="00000000" w14:paraId="0000003D">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3E">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Serial.begin(9600);          // For Serial Monitor</w:t>
      </w:r>
    </w:p>
    <w:p w:rsidR="00000000" w:rsidDel="00000000" w:rsidP="00000000" w:rsidRDefault="00000000" w:rsidRPr="00000000" w14:paraId="0000003F">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pinMode(1, OUTPUT);</w:t>
      </w:r>
    </w:p>
    <w:p w:rsidR="00000000" w:rsidDel="00000000" w:rsidP="00000000" w:rsidRDefault="00000000" w:rsidRPr="00000000" w14:paraId="00000040">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 Configure the PulseSensor object, by assigning our variables to it.</w:t>
      </w:r>
    </w:p>
    <w:p w:rsidR="00000000" w:rsidDel="00000000" w:rsidP="00000000" w:rsidRDefault="00000000" w:rsidRPr="00000000" w14:paraId="00000041">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pulseSensor.analogInput(PulseWire);</w:t>
      </w:r>
    </w:p>
    <w:p w:rsidR="00000000" w:rsidDel="00000000" w:rsidP="00000000" w:rsidRDefault="00000000" w:rsidRPr="00000000" w14:paraId="00000042">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pulseSensor.blinkOnPulse(LED13);       //auto-magically blink Arduino's LED with heartbeat.</w:t>
      </w:r>
    </w:p>
    <w:p w:rsidR="00000000" w:rsidDel="00000000" w:rsidP="00000000" w:rsidRDefault="00000000" w:rsidRPr="00000000" w14:paraId="00000043">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pulseSensor.setThreshold(Threshold);</w:t>
      </w:r>
    </w:p>
    <w:p w:rsidR="00000000" w:rsidDel="00000000" w:rsidP="00000000" w:rsidRDefault="00000000" w:rsidRPr="00000000" w14:paraId="00000044">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45">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 Double-check the "pulseSensor" object was created and "began" seeing a signal.</w:t>
      </w:r>
    </w:p>
    <w:p w:rsidR="00000000" w:rsidDel="00000000" w:rsidP="00000000" w:rsidRDefault="00000000" w:rsidRPr="00000000" w14:paraId="00000046">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if (pulseSensor.begin()) {</w:t>
      </w:r>
    </w:p>
    <w:p w:rsidR="00000000" w:rsidDel="00000000" w:rsidP="00000000" w:rsidRDefault="00000000" w:rsidRPr="00000000" w14:paraId="00000047">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Serial.println("We created a pulseSensor Object !");  //This prints one time at Arduino power-up,  or on Arduino reset.</w:t>
      </w:r>
    </w:p>
    <w:p w:rsidR="00000000" w:rsidDel="00000000" w:rsidP="00000000" w:rsidRDefault="00000000" w:rsidRPr="00000000" w14:paraId="00000048">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p>
    <w:p w:rsidR="00000000" w:rsidDel="00000000" w:rsidP="00000000" w:rsidRDefault="00000000" w:rsidRPr="00000000" w14:paraId="00000049">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pinMode(7, OUTPUT);</w:t>
      </w:r>
    </w:p>
    <w:p w:rsidR="00000000" w:rsidDel="00000000" w:rsidP="00000000" w:rsidRDefault="00000000" w:rsidRPr="00000000" w14:paraId="0000004A">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lcd.begin(16, 2);</w:t>
      </w:r>
    </w:p>
    <w:p w:rsidR="00000000" w:rsidDel="00000000" w:rsidP="00000000" w:rsidRDefault="00000000" w:rsidRPr="00000000" w14:paraId="0000004B">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w:t>
      </w:r>
    </w:p>
    <w:p w:rsidR="00000000" w:rsidDel="00000000" w:rsidP="00000000" w:rsidRDefault="00000000" w:rsidRPr="00000000" w14:paraId="0000004C">
      <w:pPr>
        <w:spacing w:after="240"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4D">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4E">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4F">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void loop() {</w:t>
      </w:r>
    </w:p>
    <w:p w:rsidR="00000000" w:rsidDel="00000000" w:rsidP="00000000" w:rsidRDefault="00000000" w:rsidRPr="00000000" w14:paraId="00000050">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1">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int myBPM = pulseSensor.getBeatsPerMinute();  // Calls function on our pulseSensor object that returns BPM as an "int".</w:t>
      </w:r>
    </w:p>
    <w:p w:rsidR="00000000" w:rsidDel="00000000" w:rsidP="00000000" w:rsidRDefault="00000000" w:rsidRPr="00000000" w14:paraId="00000052">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 "myBPM" hold this BPM value now.</w:t>
      </w:r>
    </w:p>
    <w:p w:rsidR="00000000" w:rsidDel="00000000" w:rsidP="00000000" w:rsidRDefault="00000000" w:rsidRPr="00000000" w14:paraId="00000053">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4">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if (pulseSensor.sawStartOfBeat()) {            // Constantly test to see if "a beat happened".</w:t>
      </w:r>
    </w:p>
    <w:p w:rsidR="00000000" w:rsidDel="00000000" w:rsidP="00000000" w:rsidRDefault="00000000" w:rsidRPr="00000000" w14:paraId="00000055">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Serial.println("</w:t>
      </w: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Fonts w:ascii="Cambria Math" w:cs="Cambria Math" w:eastAsia="Cambria Math" w:hAnsi="Cambria Math"/>
          <w:color w:val="000000"/>
          <w:sz w:val="28"/>
          <w:szCs w:val="28"/>
          <w:rtl w:val="0"/>
        </w:rPr>
        <w:t xml:space="preserve">  A HeartBeat Happened ! "); // If test is "true", print a message "a heartbeat happened".</w:t>
      </w:r>
    </w:p>
    <w:p w:rsidR="00000000" w:rsidDel="00000000" w:rsidP="00000000" w:rsidRDefault="00000000" w:rsidRPr="00000000" w14:paraId="00000056">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Serial.print("BPM: ");                        // Print phrase "BPM: "</w:t>
      </w:r>
    </w:p>
    <w:p w:rsidR="00000000" w:rsidDel="00000000" w:rsidP="00000000" w:rsidRDefault="00000000" w:rsidRPr="00000000" w14:paraId="00000057">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Serial.println(myBPM);  // Print the value inside of myBPM.</w:t>
      </w:r>
    </w:p>
    <w:p w:rsidR="00000000" w:rsidDel="00000000" w:rsidP="00000000" w:rsidRDefault="00000000" w:rsidRPr="00000000" w14:paraId="00000058">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lcd.setCursor(0, 0);</w:t>
      </w:r>
    </w:p>
    <w:p w:rsidR="00000000" w:rsidDel="00000000" w:rsidP="00000000" w:rsidRDefault="00000000" w:rsidRPr="00000000" w14:paraId="00000059">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lcd.print("A HeartBeat! "); // If test is "true", print a message "a heartbeat happened".</w:t>
      </w:r>
    </w:p>
    <w:p w:rsidR="00000000" w:rsidDel="00000000" w:rsidP="00000000" w:rsidRDefault="00000000" w:rsidRPr="00000000" w14:paraId="0000005A">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lcd.setCursor(1, 1);</w:t>
      </w:r>
    </w:p>
    <w:p w:rsidR="00000000" w:rsidDel="00000000" w:rsidP="00000000" w:rsidRDefault="00000000" w:rsidRPr="00000000" w14:paraId="0000005B">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lcd.print("BPM: ");                        // Print phrase "BPM: "</w:t>
      </w:r>
    </w:p>
    <w:p w:rsidR="00000000" w:rsidDel="00000000" w:rsidP="00000000" w:rsidRDefault="00000000" w:rsidRPr="00000000" w14:paraId="0000005C">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lcd.setCursor(5, 1);</w:t>
      </w:r>
    </w:p>
    <w:p w:rsidR="00000000" w:rsidDel="00000000" w:rsidP="00000000" w:rsidRDefault="00000000" w:rsidRPr="00000000" w14:paraId="0000005D">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lcd.println(myBPM);  // Print the value inside of myBPM.</w:t>
      </w:r>
    </w:p>
    <w:p w:rsidR="00000000" w:rsidDel="00000000" w:rsidP="00000000" w:rsidRDefault="00000000" w:rsidRPr="00000000" w14:paraId="0000005E">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int val = map(myBPM, 0, 250, 500, 5);</w:t>
      </w:r>
    </w:p>
    <w:p w:rsidR="00000000" w:rsidDel="00000000" w:rsidP="00000000" w:rsidRDefault="00000000" w:rsidRPr="00000000" w14:paraId="0000005F">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digitalWrite(7, LOW);</w:t>
      </w:r>
    </w:p>
    <w:p w:rsidR="00000000" w:rsidDel="00000000" w:rsidP="00000000" w:rsidRDefault="00000000" w:rsidRPr="00000000" w14:paraId="00000060">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delay(val);</w:t>
      </w:r>
    </w:p>
    <w:p w:rsidR="00000000" w:rsidDel="00000000" w:rsidP="00000000" w:rsidRDefault="00000000" w:rsidRPr="00000000" w14:paraId="00000061">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digitalWrite(7, HIGH);</w:t>
      </w:r>
    </w:p>
    <w:p w:rsidR="00000000" w:rsidDel="00000000" w:rsidP="00000000" w:rsidRDefault="00000000" w:rsidRPr="00000000" w14:paraId="00000062">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delay(val);</w:t>
      </w:r>
    </w:p>
    <w:p w:rsidR="00000000" w:rsidDel="00000000" w:rsidP="00000000" w:rsidRDefault="00000000" w:rsidRPr="00000000" w14:paraId="00000063">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p>
    <w:p w:rsidR="00000000" w:rsidDel="00000000" w:rsidP="00000000" w:rsidRDefault="00000000" w:rsidRPr="00000000" w14:paraId="00000064">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else {</w:t>
      </w:r>
    </w:p>
    <w:p w:rsidR="00000000" w:rsidDel="00000000" w:rsidP="00000000" w:rsidRDefault="00000000" w:rsidRPr="00000000" w14:paraId="00000065">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digitalWrite(7, LOW);               //  Else, the </w:t>
      </w:r>
      <w:r w:rsidDel="00000000" w:rsidR="00000000" w:rsidRPr="00000000">
        <w:rPr>
          <w:rFonts w:ascii="Cambria Math" w:cs="Cambria Math" w:eastAsia="Cambria Math" w:hAnsi="Cambria Math"/>
          <w:sz w:val="28"/>
          <w:szCs w:val="28"/>
          <w:rtl w:val="0"/>
        </w:rPr>
        <w:t xml:space="preserve">signal</w:t>
      </w:r>
      <w:r w:rsidDel="00000000" w:rsidR="00000000" w:rsidRPr="00000000">
        <w:rPr>
          <w:rFonts w:ascii="Cambria Math" w:cs="Cambria Math" w:eastAsia="Cambria Math" w:hAnsi="Cambria Math"/>
          <w:color w:val="000000"/>
          <w:sz w:val="28"/>
          <w:szCs w:val="28"/>
          <w:rtl w:val="0"/>
        </w:rPr>
        <w:t xml:space="preserve"> must be below "550", so "turn-off" this LED.</w:t>
      </w:r>
    </w:p>
    <w:p w:rsidR="00000000" w:rsidDel="00000000" w:rsidP="00000000" w:rsidRDefault="00000000" w:rsidRPr="00000000" w14:paraId="00000066">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lcd.clear();</w:t>
      </w:r>
    </w:p>
    <w:p w:rsidR="00000000" w:rsidDel="00000000" w:rsidP="00000000" w:rsidRDefault="00000000" w:rsidRPr="00000000" w14:paraId="00000067">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lcd.setCursor(0, 0);</w:t>
      </w:r>
    </w:p>
    <w:p w:rsidR="00000000" w:rsidDel="00000000" w:rsidP="00000000" w:rsidRDefault="00000000" w:rsidRPr="00000000" w14:paraId="00000068">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lcd.print("No signal");</w:t>
      </w:r>
    </w:p>
    <w:p w:rsidR="00000000" w:rsidDel="00000000" w:rsidP="00000000" w:rsidRDefault="00000000" w:rsidRPr="00000000" w14:paraId="00000069">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p>
    <w:p w:rsidR="00000000" w:rsidDel="00000000" w:rsidP="00000000" w:rsidRDefault="00000000" w:rsidRPr="00000000" w14:paraId="0000006A">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B">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delay(20);                    // considered best practice in a simple sketch.</w:t>
      </w:r>
    </w:p>
    <w:p w:rsidR="00000000" w:rsidDel="00000000" w:rsidP="00000000" w:rsidRDefault="00000000" w:rsidRPr="00000000" w14:paraId="0000006C">
      <w:pPr>
        <w:spacing w:line="240" w:lineRule="auto"/>
        <w:ind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D">
      <w:pPr>
        <w:spacing w:line="240" w:lineRule="auto"/>
        <w:ind w:firstLine="0"/>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w:t>
      </w:r>
    </w:p>
    <w:p w:rsidR="00000000" w:rsidDel="00000000" w:rsidP="00000000" w:rsidRDefault="00000000" w:rsidRPr="00000000" w14:paraId="0000006E">
      <w:pPr>
        <w:rPr>
          <w:rFonts w:ascii="Cambria Math" w:cs="Cambria Math" w:eastAsia="Cambria Math" w:hAnsi="Cambria Math"/>
        </w:rPr>
      </w:pPr>
      <w:r w:rsidDel="00000000" w:rsidR="00000000" w:rsidRPr="00000000">
        <w:rPr>
          <w:rtl w:val="0"/>
        </w:rPr>
      </w:r>
    </w:p>
    <w:sectPr>
      <w:pgSz w:h="16838" w:w="11906" w:orient="portrait"/>
      <w:pgMar w:bottom="1134" w:top="851"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87" w:hanging="360"/>
      </w:pPr>
      <w:rPr>
        <w:rFonts w:ascii="Times New Roman" w:cs="Times New Roman" w:eastAsia="Times New Roman" w:hAnsi="Times New Roman"/>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60" w:lineRule="auto"/>
        <w:ind w:firstLine="22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ed7d31"/>
      <w:sz w:val="28"/>
      <w:szCs w:val="28"/>
    </w:rPr>
  </w:style>
  <w:style w:type="paragraph" w:styleId="Heading2">
    <w:name w:val="heading 2"/>
    <w:basedOn w:val="Normal"/>
    <w:next w:val="Normal"/>
    <w:pPr>
      <w:keepNext w:val="1"/>
      <w:keepLines w:val="1"/>
      <w:ind w:firstLine="0"/>
    </w:pPr>
    <w:rPr>
      <w:b w:val="1"/>
      <w:color w:val="ed7d31"/>
    </w:rPr>
  </w:style>
  <w:style w:type="paragraph" w:styleId="Heading3">
    <w:name w:val="heading 3"/>
    <w:basedOn w:val="Normal"/>
    <w:next w:val="Normal"/>
    <w:pPr>
      <w:keepNext w:val="1"/>
      <w:keepLines w:val="1"/>
    </w:pPr>
    <w:rPr>
      <w:b w:val="1"/>
      <w:i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