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348E" w14:textId="77777777" w:rsidR="00116A81" w:rsidRPr="00116A81" w:rsidRDefault="00116A81" w:rsidP="00116A81">
      <w:pPr>
        <w:rPr>
          <w:b/>
          <w:bCs/>
        </w:rPr>
      </w:pPr>
      <w:r w:rsidRPr="00116A81">
        <w:rPr>
          <w:b/>
          <w:bCs/>
        </w:rPr>
        <w:t>Phần 1: Báo cáo phân tích (I/O)</w:t>
      </w:r>
    </w:p>
    <w:p w14:paraId="11D9FF36" w14:textId="77777777" w:rsidR="00116A81" w:rsidRPr="00116A81" w:rsidRDefault="00116A81" w:rsidP="00116A81">
      <w:r w:rsidRPr="00116A81">
        <w:t xml:space="preserve">Dựa trên việc sử dụng công cụ </w:t>
      </w:r>
      <w:r w:rsidRPr="00116A81">
        <w:rPr>
          <w:b/>
          <w:bCs/>
        </w:rPr>
        <w:t>F12 (Inspect)</w:t>
      </w:r>
      <w:r w:rsidRPr="00116A81">
        <w:t xml:space="preserve"> và kiểm tra tab </w:t>
      </w:r>
      <w:r w:rsidRPr="00116A81">
        <w:rPr>
          <w:b/>
          <w:bCs/>
        </w:rPr>
        <w:t>Computed</w:t>
      </w:r>
      <w:r w:rsidRPr="00116A81">
        <w:t xml:space="preserve"> cho hai phần tử đang chồng lấn (</w:t>
      </w:r>
      <w:r w:rsidRPr="00116A81">
        <w:rPr>
          <w:b/>
          <w:bCs/>
        </w:rPr>
        <w:t>"Nội dung bài học"</w:t>
      </w:r>
      <w:r w:rsidRPr="00116A81">
        <w:t xml:space="preserve"> và </w:t>
      </w:r>
      <w:r w:rsidRPr="00116A81">
        <w:rPr>
          <w:b/>
          <w:bCs/>
        </w:rPr>
        <w:t>"Danh sách video"</w:t>
      </w:r>
      <w:r w:rsidRPr="00116A81">
        <w:t>), sơ đồ Box Model thực tế được mô phỏng như sau:</w:t>
      </w:r>
    </w:p>
    <w:p w14:paraId="73206300" w14:textId="77777777" w:rsidR="00116A81" w:rsidRPr="00116A81" w:rsidRDefault="00116A81" w:rsidP="00116A81">
      <w:pPr>
        <w:rPr>
          <w:b/>
          <w:bCs/>
        </w:rPr>
      </w:pPr>
      <w:r w:rsidRPr="00116A81">
        <w:rPr>
          <w:b/>
          <w:bCs/>
        </w:rPr>
        <w:t>1. Sơ đồ Box Model của phần tử Khung "Nội dung bài học" (Ví dụ minh họa)</w:t>
      </w:r>
    </w:p>
    <w:p w14:paraId="3C82F388" w14:textId="77777777" w:rsidR="00116A81" w:rsidRPr="00116A81" w:rsidRDefault="00116A81" w:rsidP="00116A81">
      <w:pPr>
        <w:numPr>
          <w:ilvl w:val="0"/>
          <w:numId w:val="4"/>
        </w:numPr>
      </w:pPr>
      <w:r w:rsidRPr="00116A81">
        <w:rPr>
          <w:b/>
          <w:bCs/>
        </w:rPr>
        <w:t>Content:</w:t>
      </w:r>
      <w:r w:rsidRPr="00116A81">
        <w:t xml:space="preserve"> Chiều rộng width: 100% (hoặc kích thước nội dung bên trong, ví dụ: 720px x 450px).</w:t>
      </w:r>
    </w:p>
    <w:p w14:paraId="06C57E0E" w14:textId="77777777" w:rsidR="00116A81" w:rsidRPr="00116A81" w:rsidRDefault="00116A81" w:rsidP="00116A81">
      <w:pPr>
        <w:numPr>
          <w:ilvl w:val="0"/>
          <w:numId w:val="4"/>
        </w:numPr>
      </w:pPr>
      <w:r w:rsidRPr="00116A81">
        <w:rPr>
          <w:b/>
          <w:bCs/>
        </w:rPr>
        <w:t>Padding:</w:t>
      </w:r>
      <w:r w:rsidRPr="00116A81">
        <w:t xml:space="preserve"> top/bottom: 16px, left/right: 24px (Khoảng cách từ nội dung đến viền).</w:t>
      </w:r>
    </w:p>
    <w:p w14:paraId="618183CD" w14:textId="77777777" w:rsidR="00116A81" w:rsidRPr="00116A81" w:rsidRDefault="00116A81" w:rsidP="00116A81">
      <w:pPr>
        <w:numPr>
          <w:ilvl w:val="0"/>
          <w:numId w:val="4"/>
        </w:numPr>
      </w:pPr>
      <w:r w:rsidRPr="00116A81">
        <w:rPr>
          <w:b/>
          <w:bCs/>
        </w:rPr>
        <w:t>Border:</w:t>
      </w:r>
      <w:r w:rsidRPr="00116A81">
        <w:t xml:space="preserve"> 1px solid #e0e0e0 (Đường viền bao quanh khung).</w:t>
      </w:r>
    </w:p>
    <w:p w14:paraId="40AA2976" w14:textId="77777777" w:rsidR="00116A81" w:rsidRPr="00116A81" w:rsidRDefault="00116A81" w:rsidP="00116A81">
      <w:pPr>
        <w:numPr>
          <w:ilvl w:val="0"/>
          <w:numId w:val="4"/>
        </w:numPr>
      </w:pPr>
      <w:r w:rsidRPr="00116A81">
        <w:rPr>
          <w:b/>
          <w:bCs/>
        </w:rPr>
        <w:t>Margin:</w:t>
      </w:r>
      <w:r w:rsidRPr="00116A81">
        <w:t xml:space="preserve"> margin-top: -20px hoặc margin-bottom: -30px </w:t>
      </w:r>
      <w:r w:rsidRPr="00116A81">
        <w:rPr>
          <w:i/>
          <w:iCs/>
        </w:rPr>
        <w:t>(Đây là nguyên nhân chính gây chồng lấn do lề âm hoặc thiếu khoảng cách đẩy phần tử)</w:t>
      </w:r>
      <w:r w:rsidRPr="00116A81">
        <w:t>.</w:t>
      </w:r>
    </w:p>
    <w:p w14:paraId="5B057379" w14:textId="77777777" w:rsidR="00116A81" w:rsidRPr="00116A81" w:rsidRDefault="00116A81" w:rsidP="00116A81">
      <w:pPr>
        <w:rPr>
          <w:b/>
          <w:bCs/>
        </w:rPr>
      </w:pPr>
      <w:r w:rsidRPr="00116A81">
        <w:rPr>
          <w:b/>
          <w:bCs/>
        </w:rPr>
        <w:t>2. Sơ đồ Box Model của phần tử Khung "Danh sách video"</w:t>
      </w:r>
    </w:p>
    <w:p w14:paraId="7B2BE077" w14:textId="77777777" w:rsidR="00116A81" w:rsidRPr="00116A81" w:rsidRDefault="00116A81" w:rsidP="00116A81">
      <w:pPr>
        <w:numPr>
          <w:ilvl w:val="0"/>
          <w:numId w:val="5"/>
        </w:numPr>
      </w:pPr>
      <w:r w:rsidRPr="00116A81">
        <w:rPr>
          <w:b/>
          <w:bCs/>
        </w:rPr>
        <w:t>Content:</w:t>
      </w:r>
      <w:r w:rsidRPr="00116A81">
        <w:t xml:space="preserve"> 680px x 400px.</w:t>
      </w:r>
    </w:p>
    <w:p w14:paraId="5D4F2A91" w14:textId="77777777" w:rsidR="00116A81" w:rsidRPr="00116A81" w:rsidRDefault="00116A81" w:rsidP="00116A81">
      <w:pPr>
        <w:numPr>
          <w:ilvl w:val="0"/>
          <w:numId w:val="5"/>
        </w:numPr>
      </w:pPr>
      <w:r w:rsidRPr="00116A81">
        <w:rPr>
          <w:b/>
          <w:bCs/>
        </w:rPr>
        <w:t>Padding:</w:t>
      </w:r>
      <w:r w:rsidRPr="00116A81">
        <w:t xml:space="preserve"> 12px các phía.</w:t>
      </w:r>
    </w:p>
    <w:p w14:paraId="4120E7E6" w14:textId="77777777" w:rsidR="00116A81" w:rsidRPr="00116A81" w:rsidRDefault="00116A81" w:rsidP="00116A81">
      <w:pPr>
        <w:numPr>
          <w:ilvl w:val="0"/>
          <w:numId w:val="5"/>
        </w:numPr>
      </w:pPr>
      <w:r w:rsidRPr="00116A81">
        <w:rPr>
          <w:b/>
          <w:bCs/>
        </w:rPr>
        <w:t>Border:</w:t>
      </w:r>
      <w:r w:rsidRPr="00116A81">
        <w:t xml:space="preserve"> 0px (Không có viền hoặc viền mờ).</w:t>
      </w:r>
    </w:p>
    <w:p w14:paraId="266D39A0" w14:textId="77777777" w:rsidR="00116A81" w:rsidRPr="00116A81" w:rsidRDefault="00116A81" w:rsidP="00116A81">
      <w:pPr>
        <w:numPr>
          <w:ilvl w:val="0"/>
          <w:numId w:val="5"/>
        </w:numPr>
      </w:pPr>
      <w:r w:rsidRPr="00116A81">
        <w:rPr>
          <w:b/>
          <w:bCs/>
        </w:rPr>
        <w:t>Margin:</w:t>
      </w:r>
      <w:r w:rsidRPr="00116A81">
        <w:t xml:space="preserve"> margin-top: 0px (Bị thiếu khoảng cách giãn cách, kết hợp với chiều cao tĩnh height cố định khiến nội dung tràn ra ngoài và đè lên nhau).</w:t>
      </w:r>
    </w:p>
    <w:p w14:paraId="47486526" w14:textId="77777777" w:rsidR="00116A81" w:rsidRPr="00116A81" w:rsidRDefault="00116A81" w:rsidP="00116A81">
      <w:pPr>
        <w:rPr>
          <w:b/>
          <w:bCs/>
        </w:rPr>
      </w:pPr>
      <w:r w:rsidRPr="00116A81">
        <w:rPr>
          <w:b/>
          <w:bCs/>
        </w:rPr>
        <w:t>Phần 2: Thiết kế giải pháp</w:t>
      </w:r>
    </w:p>
    <w:p w14:paraId="3F5D3B38" w14:textId="77777777" w:rsidR="00116A81" w:rsidRPr="00116A81" w:rsidRDefault="00116A81" w:rsidP="00116A81">
      <w:r w:rsidRPr="00116A81">
        <w:t xml:space="preserve">Để tách biệt hai khung nội dung mà không làm vỡ tổng thể trang web, ta cần xử lý bẫy dữ liệu và điều chỉnh các thông số trong bảng </w:t>
      </w:r>
      <w:r w:rsidRPr="00116A81">
        <w:rPr>
          <w:b/>
          <w:bCs/>
        </w:rPr>
        <w:t>Styles</w:t>
      </w:r>
      <w:r w:rsidRPr="00116A81">
        <w:t>:</w:t>
      </w:r>
    </w:p>
    <w:p w14:paraId="76B5BA11" w14:textId="77777777" w:rsidR="00116A81" w:rsidRPr="00116A81" w:rsidRDefault="00116A81" w:rsidP="00116A81">
      <w:pPr>
        <w:rPr>
          <w:b/>
          <w:bCs/>
        </w:rPr>
      </w:pPr>
      <w:r w:rsidRPr="00116A81">
        <w:rPr>
          <w:b/>
          <w:bCs/>
        </w:rPr>
        <w:t>1. Xử lý bẫy dữ liệu (Rendering Engine &amp; Padding)</w:t>
      </w:r>
    </w:p>
    <w:p w14:paraId="34B01F81" w14:textId="77777777" w:rsidR="00116A81" w:rsidRPr="00116A81" w:rsidRDefault="00116A81" w:rsidP="00116A81">
      <w:pPr>
        <w:numPr>
          <w:ilvl w:val="0"/>
          <w:numId w:val="6"/>
        </w:numPr>
      </w:pPr>
      <w:r w:rsidRPr="00116A81">
        <w:rPr>
          <w:b/>
          <w:bCs/>
        </w:rPr>
        <w:t>Dự đoán:</w:t>
      </w:r>
      <w:r w:rsidRPr="00116A81">
        <w:t xml:space="preserve"> Nếu bạn chỉ thay đổi margin (ví dụ tăng margin-top) mà không kiểm tra padding hoặc thuộc tính box-sizing, khoảng cách có thể trông đúng tạm thời nhưng khi màn hình thu nhỏ (Responsive), kích thước tổng thể (outer width/height) sẽ bị cộng dồn sai lệch do cơ chế tính toán của trình duyệt, dẫn đến việc tràn khung (overflow) hoặc vỡ giao diện trên thiết bị di động.</w:t>
      </w:r>
    </w:p>
    <w:p w14:paraId="63B55F1E" w14:textId="77777777" w:rsidR="00116A81" w:rsidRPr="00116A81" w:rsidRDefault="00116A81" w:rsidP="00116A81">
      <w:pPr>
        <w:numPr>
          <w:ilvl w:val="0"/>
          <w:numId w:val="6"/>
        </w:numPr>
      </w:pPr>
      <w:r w:rsidRPr="00116A81">
        <w:rPr>
          <w:b/>
          <w:bCs/>
        </w:rPr>
        <w:t>Khắc phục:</w:t>
      </w:r>
      <w:r w:rsidRPr="00116A81">
        <w:t xml:space="preserve"> Đảm bảo toàn bộ hệ thống sử dụng chung thuộc tính box-sizing: border-box; để trình duyệt tự động tính toán padding và border nằm gọn trong tổng kích thước width/height khai báo.</w:t>
      </w:r>
    </w:p>
    <w:p w14:paraId="400EF823" w14:textId="77777777" w:rsidR="00116A81" w:rsidRPr="00116A81" w:rsidRDefault="00116A81" w:rsidP="00116A81">
      <w:pPr>
        <w:rPr>
          <w:b/>
          <w:bCs/>
        </w:rPr>
      </w:pPr>
      <w:r w:rsidRPr="00116A81">
        <w:rPr>
          <w:b/>
          <w:bCs/>
        </w:rPr>
        <w:t>2. Đề xuất thông số thay đổi tại bảng Styles</w:t>
      </w:r>
    </w:p>
    <w:p w14:paraId="19522252" w14:textId="77777777" w:rsidR="00116A81" w:rsidRPr="00116A81" w:rsidRDefault="00116A81" w:rsidP="00116A81">
      <w:r w:rsidRPr="00116A81">
        <w:lastRenderedPageBreak/>
        <w:t xml:space="preserve">Thực hiện chỉnh sửa trực tiếp trên bảng </w:t>
      </w:r>
      <w:r w:rsidRPr="00116A81">
        <w:rPr>
          <w:b/>
          <w:bCs/>
        </w:rPr>
        <w:t>Styles</w:t>
      </w:r>
      <w:r w:rsidRPr="00116A81">
        <w:t xml:space="preserve"> của phần tử bị đè (hoặc phần tử chứa):</w:t>
      </w:r>
    </w:p>
    <w:p w14:paraId="7EFB61D4" w14:textId="77777777" w:rsidR="00116A81" w:rsidRPr="00116A81" w:rsidRDefault="00116A81" w:rsidP="00116A81">
      <w:r w:rsidRPr="00116A81">
        <w:t>CSS</w:t>
      </w:r>
    </w:p>
    <w:p w14:paraId="0CE4EB25" w14:textId="77777777" w:rsidR="00116A81" w:rsidRPr="00116A81" w:rsidRDefault="00116A81" w:rsidP="00116A81">
      <w:r w:rsidRPr="00116A81">
        <w:t>/* Áp dụng chuẩn hộp tổng quát */</w:t>
      </w:r>
    </w:p>
    <w:p w14:paraId="451D97EC" w14:textId="77777777" w:rsidR="00116A81" w:rsidRPr="00116A81" w:rsidRDefault="00116A81" w:rsidP="00116A81">
      <w:r w:rsidRPr="00116A81">
        <w:t>.lesson-content-box, .video-list-box {</w:t>
      </w:r>
    </w:p>
    <w:p w14:paraId="1B5A1C64" w14:textId="77777777" w:rsidR="00116A81" w:rsidRPr="00116A81" w:rsidRDefault="00116A81" w:rsidP="00116A81">
      <w:r w:rsidRPr="00116A81">
        <w:t xml:space="preserve">    box-sizing: border-box; </w:t>
      </w:r>
    </w:p>
    <w:p w14:paraId="6AFFF221" w14:textId="77777777" w:rsidR="00116A81" w:rsidRPr="00116A81" w:rsidRDefault="00116A81" w:rsidP="00116A81">
      <w:r w:rsidRPr="00116A81">
        <w:t>}</w:t>
      </w:r>
    </w:p>
    <w:p w14:paraId="77F8D8F7" w14:textId="77777777" w:rsidR="00116A81" w:rsidRPr="00116A81" w:rsidRDefault="00116A81" w:rsidP="00116A81"/>
    <w:p w14:paraId="20A87B09" w14:textId="77777777" w:rsidR="00116A81" w:rsidRPr="00116A81" w:rsidRDefault="00116A81" w:rsidP="00116A81">
      <w:r w:rsidRPr="00116A81">
        <w:t>/* Điều chỉnh lại khoảng cách cho phần tử "Nội dung bài học" */</w:t>
      </w:r>
    </w:p>
    <w:p w14:paraId="7A84D31F" w14:textId="77777777" w:rsidR="00116A81" w:rsidRPr="00116A81" w:rsidRDefault="00116A81" w:rsidP="00116A81">
      <w:r w:rsidRPr="00116A81">
        <w:t>.lesson-content-box {</w:t>
      </w:r>
    </w:p>
    <w:p w14:paraId="54A437B5" w14:textId="77777777" w:rsidR="00116A81" w:rsidRPr="00116A81" w:rsidRDefault="00116A81" w:rsidP="00116A81">
      <w:r w:rsidRPr="00116A81">
        <w:t xml:space="preserve">    margin-top: 0px;        /* Xóa bỏ khoảng cách âm (nếu có) */</w:t>
      </w:r>
    </w:p>
    <w:p w14:paraId="3AFA06E0" w14:textId="77777777" w:rsidR="00116A81" w:rsidRPr="00116A81" w:rsidRDefault="00116A81" w:rsidP="00116A81">
      <w:r w:rsidRPr="00116A81">
        <w:t xml:space="preserve">    margin-bottom: 24px;    /* Tạo khoảng trống an toàn bên dưới */</w:t>
      </w:r>
    </w:p>
    <w:p w14:paraId="24E69D56" w14:textId="77777777" w:rsidR="00116A81" w:rsidRPr="00116A81" w:rsidRDefault="00116A81" w:rsidP="00116A81">
      <w:r w:rsidRPr="00116A81">
        <w:t xml:space="preserve">    padding: 20px;          /* Cố định padding hợp lý */</w:t>
      </w:r>
    </w:p>
    <w:p w14:paraId="3E2EBD8A" w14:textId="77777777" w:rsidR="00116A81" w:rsidRPr="00116A81" w:rsidRDefault="00116A81" w:rsidP="00116A81">
      <w:r w:rsidRPr="00116A81">
        <w:t>}</w:t>
      </w:r>
    </w:p>
    <w:p w14:paraId="222A340C" w14:textId="77777777" w:rsidR="00116A81" w:rsidRPr="00116A81" w:rsidRDefault="00116A81" w:rsidP="00116A81"/>
    <w:p w14:paraId="481B6CD4" w14:textId="77777777" w:rsidR="00116A81" w:rsidRPr="00116A81" w:rsidRDefault="00116A81" w:rsidP="00116A81">
      <w:r w:rsidRPr="00116A81">
        <w:t>/* Đảm bảo khung "Danh sách video" nằm tách biệt bên dưới */</w:t>
      </w:r>
    </w:p>
    <w:p w14:paraId="5F2ACAE5" w14:textId="77777777" w:rsidR="00116A81" w:rsidRPr="00116A81" w:rsidRDefault="00116A81" w:rsidP="00116A81">
      <w:r w:rsidRPr="00116A81">
        <w:t>.video-list-box {</w:t>
      </w:r>
    </w:p>
    <w:p w14:paraId="07B690C8" w14:textId="77777777" w:rsidR="00116A81" w:rsidRPr="00116A81" w:rsidRDefault="00116A81" w:rsidP="00116A81">
      <w:r w:rsidRPr="00116A81">
        <w:t xml:space="preserve">    margin-top: 20px;       /* Đẩy lùi khung danh sách video xuống dưới */</w:t>
      </w:r>
    </w:p>
    <w:p w14:paraId="01DCF71E" w14:textId="77777777" w:rsidR="00116A81" w:rsidRPr="00116A81" w:rsidRDefault="00116A81" w:rsidP="00116A81">
      <w:r w:rsidRPr="00116A81">
        <w:t xml:space="preserve">    clear: both;            /* Tránh lỗi float nếu có */</w:t>
      </w:r>
    </w:p>
    <w:p w14:paraId="1500DEB1" w14:textId="77777777" w:rsidR="00116A81" w:rsidRPr="00116A81" w:rsidRDefault="00116A81" w:rsidP="00116A81">
      <w:r w:rsidRPr="00116A81">
        <w:t>}</w:t>
      </w:r>
    </w:p>
    <w:p w14:paraId="29F7409D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5249"/>
    <w:multiLevelType w:val="multilevel"/>
    <w:tmpl w:val="EE1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F742A"/>
    <w:multiLevelType w:val="multilevel"/>
    <w:tmpl w:val="89DE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67B8B"/>
    <w:multiLevelType w:val="multilevel"/>
    <w:tmpl w:val="D23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0637F"/>
    <w:multiLevelType w:val="multilevel"/>
    <w:tmpl w:val="7446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7030F"/>
    <w:multiLevelType w:val="multilevel"/>
    <w:tmpl w:val="F47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A6507"/>
    <w:multiLevelType w:val="multilevel"/>
    <w:tmpl w:val="24E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124012">
    <w:abstractNumId w:val="4"/>
  </w:num>
  <w:num w:numId="2" w16cid:durableId="781220553">
    <w:abstractNumId w:val="1"/>
  </w:num>
  <w:num w:numId="3" w16cid:durableId="862284035">
    <w:abstractNumId w:val="3"/>
  </w:num>
  <w:num w:numId="4" w16cid:durableId="667825386">
    <w:abstractNumId w:val="0"/>
  </w:num>
  <w:num w:numId="5" w16cid:durableId="215901346">
    <w:abstractNumId w:val="2"/>
  </w:num>
  <w:num w:numId="6" w16cid:durableId="431557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81"/>
    <w:rsid w:val="00116A81"/>
    <w:rsid w:val="00343A7C"/>
    <w:rsid w:val="00531DB2"/>
    <w:rsid w:val="00541E3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55E9"/>
  <w15:chartTrackingRefBased/>
  <w15:docId w15:val="{860400EF-3E5F-46AF-A243-71291DD3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2026-10-26T17:54:00Z</dcterms:created>
  <dcterms:modified xsi:type="dcterms:W3CDTF">2026-10-26T17:54:00Z</dcterms:modified>
</cp:coreProperties>
</file>