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56399712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bzshs6c5ti">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vi9z2drxphe3">
            <w:r w:rsidDel="00000000" w:rsidR="00000000" w:rsidRPr="00000000">
              <w:rPr>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c7a54k8jznqw">
            <w:r w:rsidDel="00000000" w:rsidR="00000000" w:rsidRPr="00000000">
              <w:rPr>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ijq2ju1umj9">
            <w:r w:rsidDel="00000000" w:rsidR="00000000" w:rsidRPr="00000000">
              <w:rPr>
                <w:i w:val="0"/>
                <w:iCs w:val="0"/>
                <w:smallCaps w:val="0"/>
                <w:strike w:val="0"/>
                <w:color w:val="000000"/>
                <w:sz w:val="22"/>
                <w:szCs w:val="22"/>
                <w:u w:val="none"/>
                <w:shd w:fill="auto" w:val="clear"/>
                <w:vertAlign w:val="baseline"/>
                <w:rtl w:val="0"/>
              </w:rPr>
              <w:t xml:space="preserve">2. Assumptions &amp;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g1qglqyr5dlu">
            <w:r w:rsidDel="00000000" w:rsidR="00000000" w:rsidRPr="00000000">
              <w:rPr>
                <w:i w:val="0"/>
                <w:iCs w:val="0"/>
                <w:smallCaps w:val="0"/>
                <w:strike w:val="0"/>
                <w:color w:val="000000"/>
                <w:sz w:val="22"/>
                <w:szCs w:val="22"/>
                <w:u w:val="none"/>
                <w:shd w:fill="auto" w:val="clear"/>
                <w:vertAlign w:val="baseline"/>
                <w:rtl w:val="0"/>
              </w:rPr>
              <w:t xml:space="preserve">3. Cost &amp; Time Estimations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5f71ygna3ph">
            <w:r w:rsidDel="00000000" w:rsidR="00000000" w:rsidRPr="00000000">
              <w:rPr>
                <w:i w:val="0"/>
                <w:iCs w:val="0"/>
                <w:smallCaps w:val="0"/>
                <w:strike w:val="0"/>
                <w:color w:val="000000"/>
                <w:sz w:val="22"/>
                <w:szCs w:val="22"/>
                <w:u w:val="none"/>
                <w:shd w:fill="auto" w:val="clear"/>
                <w:vertAlign w:val="baseline"/>
                <w:rtl w:val="0"/>
              </w:rPr>
              <w:t xml:space="preserve">4. Capacity Planning</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yqiazl4au59">
            <w:r w:rsidDel="00000000" w:rsidR="00000000" w:rsidRPr="00000000">
              <w:rPr>
                <w:i w:val="0"/>
                <w:iCs w:val="0"/>
                <w:smallCaps w:val="0"/>
                <w:strike w:val="0"/>
                <w:color w:val="000000"/>
                <w:sz w:val="22"/>
                <w:szCs w:val="22"/>
                <w:u w:val="none"/>
                <w:shd w:fill="auto" w:val="clear"/>
                <w:vertAlign w:val="baseline"/>
                <w:rtl w:val="0"/>
              </w:rPr>
              <w:t xml:space="preserve">5. Project Objectives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asimmvxs8vvc">
            <w:r w:rsidDel="00000000" w:rsidR="00000000" w:rsidRPr="00000000">
              <w:rPr>
                <w:i w:val="0"/>
                <w:iCs w:val="0"/>
                <w:smallCaps w:val="0"/>
                <w:strike w:val="0"/>
                <w:color w:val="000000"/>
                <w:sz w:val="22"/>
                <w:szCs w:val="22"/>
                <w:u w:val="none"/>
                <w:shd w:fill="auto" w:val="clear"/>
                <w:vertAlign w:val="baseline"/>
                <w:rtl w:val="0"/>
              </w:rPr>
              <w:t xml:space="preserve">6. Risks and Mitigations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d0s0btcwflco">
            <w:r w:rsidDel="00000000" w:rsidR="00000000" w:rsidRPr="00000000">
              <w:rPr>
                <w:i w:val="0"/>
                <w:iCs w:val="0"/>
                <w:smallCaps w:val="0"/>
                <w:strike w:val="0"/>
                <w:color w:val="000000"/>
                <w:sz w:val="22"/>
                <w:szCs w:val="22"/>
                <w:u w:val="none"/>
                <w:shd w:fill="auto" w:val="clear"/>
                <w:vertAlign w:val="baseline"/>
                <w:rtl w:val="0"/>
              </w:rPr>
              <w:t xml:space="preserve">II. Management Approach</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vzstx8qenxo">
            <w:r w:rsidDel="00000000" w:rsidR="00000000" w:rsidRPr="00000000">
              <w:rPr>
                <w:i w:val="0"/>
                <w:iCs w:val="0"/>
                <w:smallCaps w:val="0"/>
                <w:strike w:val="0"/>
                <w:color w:val="000000"/>
                <w:sz w:val="22"/>
                <w:szCs w:val="22"/>
                <w:u w:val="none"/>
                <w:shd w:fill="auto" w:val="clear"/>
                <w:vertAlign w:val="baseline"/>
                <w:rtl w:val="0"/>
              </w:rPr>
              <w:t xml:space="preserve">1. Project Process/Methodology</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1laeknyb7fi">
            <w:r w:rsidDel="00000000" w:rsidR="00000000" w:rsidRPr="00000000">
              <w:rPr>
                <w:i w:val="0"/>
                <w:iCs w:val="0"/>
                <w:smallCaps w:val="0"/>
                <w:strike w:val="0"/>
                <w:color w:val="000000"/>
                <w:sz w:val="22"/>
                <w:szCs w:val="22"/>
                <w:u w:val="none"/>
                <w:shd w:fill="auto" w:val="clear"/>
                <w:vertAlign w:val="baseline"/>
                <w:rtl w:val="0"/>
              </w:rPr>
              <w:t xml:space="preserve">2. Quality Management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ffld5tx4s4n">
            <w:r w:rsidDel="00000000" w:rsidR="00000000" w:rsidRPr="00000000">
              <w:rPr>
                <w:i w:val="0"/>
                <w:iCs w:val="0"/>
                <w:smallCaps w:val="0"/>
                <w:strike w:val="0"/>
                <w:color w:val="000000"/>
                <w:sz w:val="22"/>
                <w:szCs w:val="22"/>
                <w:u w:val="none"/>
                <w:shd w:fill="auto" w:val="clear"/>
                <w:vertAlign w:val="baseline"/>
                <w:rtl w:val="0"/>
              </w:rPr>
              <w:t xml:space="preserve">3. Project Training Plan</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wbx1nl2wgo2">
            <w:r w:rsidDel="00000000" w:rsidR="00000000" w:rsidRPr="00000000">
              <w:rPr>
                <w:i w:val="0"/>
                <w:iCs w:val="0"/>
                <w:smallCaps w:val="0"/>
                <w:strike w:val="0"/>
                <w:color w:val="000000"/>
                <w:sz w:val="22"/>
                <w:szCs w:val="22"/>
                <w:u w:val="none"/>
                <w:shd w:fill="auto" w:val="clear"/>
                <w:vertAlign w:val="baseline"/>
                <w:rtl w:val="0"/>
              </w:rPr>
              <w:t xml:space="preserve">4. Responsibility Assignments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i0fx3jfot0z">
            <w:r w:rsidDel="00000000" w:rsidR="00000000" w:rsidRPr="00000000">
              <w:rPr>
                <w:i w:val="0"/>
                <w:iCs w:val="0"/>
                <w:smallCaps w:val="0"/>
                <w:strike w:val="0"/>
                <w:color w:val="000000"/>
                <w:sz w:val="22"/>
                <w:szCs w:val="22"/>
                <w:u w:val="none"/>
                <w:shd w:fill="auto" w:val="clear"/>
                <w:vertAlign w:val="baseline"/>
                <w:rtl w:val="0"/>
              </w:rPr>
              <w:t xml:space="preserve">5. Project Communications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kzvok1abg5m">
            <w:r w:rsidDel="00000000" w:rsidR="00000000" w:rsidRPr="00000000">
              <w:rPr>
                <w:i w:val="0"/>
                <w:iCs w:val="0"/>
                <w:smallCaps w:val="0"/>
                <w:strike w:val="0"/>
                <w:color w:val="000000"/>
                <w:sz w:val="22"/>
                <w:szCs w:val="22"/>
                <w:u w:val="none"/>
                <w:shd w:fill="auto" w:val="clear"/>
                <w:vertAlign w:val="baseline"/>
                <w:rtl w:val="0"/>
              </w:rPr>
              <w:t xml:space="preserve">6. Configuration Management</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cevp4osnfhjr">
            <w:r w:rsidDel="00000000" w:rsidR="00000000" w:rsidRPr="00000000">
              <w:rPr>
                <w:i w:val="0"/>
                <w:iCs w:val="0"/>
                <w:smallCaps w:val="0"/>
                <w:strike w:val="0"/>
                <w:color w:val="000000"/>
                <w:sz w:val="22"/>
                <w:szCs w:val="22"/>
                <w:u w:val="none"/>
                <w:shd w:fill="auto" w:val="clear"/>
                <w:vertAlign w:val="baseline"/>
                <w:rtl w:val="0"/>
              </w:rPr>
              <w:t xml:space="preserve">6.1 Document Management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v505wnhqkmk5">
            <w:r w:rsidDel="00000000" w:rsidR="00000000" w:rsidRPr="00000000">
              <w:rPr>
                <w:i w:val="0"/>
                <w:iCs w:val="0"/>
                <w:smallCaps w:val="0"/>
                <w:strike w:val="0"/>
                <w:color w:val="000000"/>
                <w:sz w:val="22"/>
                <w:szCs w:val="22"/>
                <w:u w:val="none"/>
                <w:shd w:fill="auto" w:val="clear"/>
                <w:vertAlign w:val="baseline"/>
                <w:rtl w:val="0"/>
              </w:rPr>
              <w:t xml:space="preserve">6.2 Source Code Management</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jl0guc1pdtk">
            <w:r w:rsidDel="00000000" w:rsidR="00000000" w:rsidRPr="00000000">
              <w:rPr>
                <w:i w:val="0"/>
                <w:iCs w:val="0"/>
                <w:smallCaps w:val="0"/>
                <w:strike w:val="0"/>
                <w:color w:val="000000"/>
                <w:sz w:val="22"/>
                <w:szCs w:val="22"/>
                <w:u w:val="none"/>
                <w:shd w:fill="auto" w:val="clear"/>
                <w:vertAlign w:val="baseline"/>
                <w:rtl w:val="0"/>
              </w:rPr>
              <w:t xml:space="preserve">6.3 Tools &amp; Infrastructures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q2vj5nuojq0e">
            <w:r w:rsidDel="00000000" w:rsidR="00000000" w:rsidRPr="00000000">
              <w:rPr>
                <w:i w:val="0"/>
                <w:iCs w:val="0"/>
                <w:smallCaps w:val="0"/>
                <w:strike w:val="0"/>
                <w:color w:val="000000"/>
                <w:sz w:val="22"/>
                <w:szCs w:val="22"/>
                <w:u w:val="none"/>
                <w:shd w:fill="auto" w:val="clear"/>
                <w:vertAlign w:val="baseline"/>
                <w:rtl w:val="0"/>
              </w:rPr>
              <w:t xml:space="preserve">Definition and Acronyms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g9bzshs6c5ti" w:id="0"/>
      <w:bookmarkEnd w:id="0"/>
      <w:r w:rsidDel="00000000" w:rsidR="00000000" w:rsidRPr="00000000">
        <w:rPr>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585"/>
        <w:gridCol w:w="1230"/>
        <w:gridCol w:w="5775"/>
        <w:tblGridChange w:id="0">
          <w:tblGrid>
            <w:gridCol w:w="1215"/>
            <w:gridCol w:w="585"/>
            <w:gridCol w:w="1230"/>
            <w:gridCol w:w="5775"/>
          </w:tblGrid>
        </w:tblGridChange>
      </w:tblGrid>
      <w:tr>
        <w:trPr>
          <w:cantSplit w:val="0"/>
          <w:tblHeader w:val="0"/>
        </w:trPr>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rHeight w:val="220" w:hRule="atLeast"/>
          <w:tblHeader w:val="0"/>
        </w:trPr>
        <w:tc>
          <w:tcPr>
            <w:gridSpan w:val="4"/>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v1.0</w:t>
            </w:r>
          </w:p>
        </w:tc>
      </w:tr>
      <w:tr>
        <w:trPr>
          <w:cantSplit w:val="0"/>
          <w:tblHeader w:val="0"/>
        </w:trPr>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28/09/2026</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TrangCTH</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Project Overview sections</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29/09/2026</w:t>
            </w: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TrangCTH</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Management Approach sections</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80" w:before="80" w:line="240" w:lineRule="auto"/>
              <w:rPr/>
            </w:pPr>
            <w:r w:rsidDel="00000000" w:rsidR="00000000" w:rsidRPr="00000000">
              <w:rPr>
                <w:rtl w:val="0"/>
              </w:rPr>
              <w:t xml:space="preserve">30/09/2026</w:t>
            </w:r>
          </w:p>
        </w:tc>
        <w:tc>
          <w:tcPr/>
          <w:p w:rsidR="00000000" w:rsidDel="00000000" w:rsidP="00000000" w:rsidRDefault="00000000" w:rsidRPr="00000000" w14:paraId="0000003D">
            <w:pPr>
              <w:spacing w:after="80" w:before="80" w:line="240" w:lineRule="auto"/>
              <w:rPr/>
            </w:pPr>
            <w:r w:rsidDel="00000000" w:rsidR="00000000" w:rsidRPr="00000000">
              <w:rPr>
                <w:rtl w:val="0"/>
              </w:rPr>
              <w:t xml:space="preserve">A</w:t>
            </w:r>
          </w:p>
        </w:tc>
        <w:tc>
          <w:tcPr/>
          <w:p w:rsidR="00000000" w:rsidDel="00000000" w:rsidP="00000000" w:rsidRDefault="00000000" w:rsidRPr="00000000" w14:paraId="0000003E">
            <w:pPr>
              <w:spacing w:after="80" w:before="80" w:line="240" w:lineRule="auto"/>
              <w:rPr/>
            </w:pPr>
            <w:r w:rsidDel="00000000" w:rsidR="00000000" w:rsidRPr="00000000">
              <w:rPr>
                <w:rtl w:val="0"/>
              </w:rPr>
              <w:t xml:space="preserve">TrangCTH</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Configuration Management and finalized Report 2</w:t>
            </w: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1/10/2026</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43">
            <w:pPr>
              <w:spacing w:after="0" w:lineRule="auto"/>
              <w:rPr>
                <w:i w:val="0"/>
                <w:iCs w:val="0"/>
                <w:smallCaps w:val="0"/>
                <w:strike w:val="0"/>
                <w:color w:val="000000"/>
                <w:u w:val="none"/>
                <w:shd w:fill="auto" w:val="clear"/>
                <w:vertAlign w:val="baseline"/>
              </w:rPr>
            </w:pPr>
            <w:r w:rsidDel="00000000" w:rsidR="00000000" w:rsidRPr="00000000">
              <w:rPr>
                <w:rtl w:val="0"/>
              </w:rPr>
              <w:t xml:space="preserve">Modified Scope and Purpose</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pPr>
            <w:r w:rsidDel="00000000" w:rsidR="00000000" w:rsidRPr="00000000">
              <w:rPr>
                <w:rtl w:val="0"/>
              </w:rPr>
              <w:t xml:space="preserve">1/10/2026</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47">
            <w:pPr>
              <w:spacing w:after="0" w:lineRule="auto"/>
              <w:rPr>
                <w:vertAlign w:val="baseline"/>
              </w:rPr>
            </w:pPr>
            <w:r w:rsidDel="00000000" w:rsidR="00000000" w:rsidRPr="00000000">
              <w:rPr>
                <w:rtl w:val="0"/>
              </w:rPr>
              <w:t xml:space="preserve">Modified Assumptions &amp; Constraints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rPr/>
            </w:pPr>
            <w:r w:rsidDel="00000000" w:rsidR="00000000" w:rsidRPr="00000000">
              <w:rPr>
                <w:rtl w:val="0"/>
              </w:rPr>
              <w:t xml:space="preserve">1/10/2026</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4B">
            <w:pPr>
              <w:spacing w:after="0" w:lineRule="auto"/>
              <w:rPr>
                <w:vertAlign w:val="baseline"/>
              </w:rPr>
            </w:pPr>
            <w:r w:rsidDel="00000000" w:rsidR="00000000" w:rsidRPr="00000000">
              <w:rPr>
                <w:rtl w:val="0"/>
              </w:rPr>
              <w:t xml:space="preserve">Modified Cost &amp; Time Estimations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E">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4F">
            <w:pPr>
              <w:spacing w:after="0" w:lineRule="auto"/>
              <w:rPr>
                <w:vertAlign w:val="baseline"/>
              </w:rPr>
            </w:pPr>
            <w:r w:rsidDel="00000000" w:rsidR="00000000" w:rsidRPr="00000000">
              <w:rPr>
                <w:rtl w:val="0"/>
              </w:rPr>
              <w:t xml:space="preserve">Modified Project Objectives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2">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53">
            <w:pPr>
              <w:spacing w:after="0" w:lineRule="auto"/>
              <w:rPr/>
            </w:pPr>
            <w:r w:rsidDel="00000000" w:rsidR="00000000" w:rsidRPr="00000000">
              <w:rPr>
                <w:rtl w:val="0"/>
              </w:rPr>
              <w:t xml:space="preserve">Modified Capacity Planning</w:t>
            </w:r>
          </w:p>
        </w:tc>
      </w:tr>
      <w:tr>
        <w:trPr>
          <w:cantSplit w:val="0"/>
          <w:tblHeader w:val="0"/>
        </w:trPr>
        <w:tc>
          <w:tcPr/>
          <w:p w:rsidR="00000000" w:rsidDel="00000000" w:rsidP="00000000" w:rsidRDefault="00000000" w:rsidRPr="00000000" w14:paraId="00000054">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6">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57">
            <w:pPr>
              <w:spacing w:after="0" w:lineRule="auto"/>
              <w:rPr>
                <w:vertAlign w:val="baseline"/>
              </w:rPr>
            </w:pPr>
            <w:r w:rsidDel="00000000" w:rsidR="00000000" w:rsidRPr="00000000">
              <w:rPr>
                <w:rtl w:val="0"/>
              </w:rPr>
              <w:t xml:space="preserve">Modified Project Objectives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59">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A">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5B">
            <w:pPr>
              <w:spacing w:after="0" w:lineRule="auto"/>
              <w:rPr>
                <w:vertAlign w:val="baseline"/>
              </w:rPr>
            </w:pPr>
            <w:r w:rsidDel="00000000" w:rsidR="00000000" w:rsidRPr="00000000">
              <w:rPr>
                <w:rtl w:val="0"/>
              </w:rPr>
              <w:t xml:space="preserve">Modified Risks and Mitigations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5D">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5E">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5F">
            <w:pPr>
              <w:spacing w:after="0" w:lineRule="auto"/>
              <w:rPr>
                <w:vertAlign w:val="baseline"/>
              </w:rPr>
            </w:pPr>
            <w:r w:rsidDel="00000000" w:rsidR="00000000" w:rsidRPr="00000000">
              <w:rPr>
                <w:rtl w:val="0"/>
              </w:rPr>
              <w:t xml:space="preserve">Modified Project Process/Methodology</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pPr>
            <w:r w:rsidDel="00000000" w:rsidR="00000000" w:rsidRPr="00000000">
              <w:rPr>
                <w:rtl w:val="0"/>
              </w:rPr>
              <w:t xml:space="preserve">2/10/2026</w:t>
            </w:r>
          </w:p>
        </w:tc>
        <w:tc>
          <w:tcPr/>
          <w:p w:rsidR="00000000" w:rsidDel="00000000" w:rsidP="00000000" w:rsidRDefault="00000000" w:rsidRPr="00000000" w14:paraId="00000061">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62">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63">
            <w:pPr>
              <w:spacing w:after="0" w:lineRule="auto"/>
              <w:rPr>
                <w:vertAlign w:val="baseline"/>
              </w:rPr>
            </w:pPr>
            <w:r w:rsidDel="00000000" w:rsidR="00000000" w:rsidRPr="00000000">
              <w:rPr>
                <w:rtl w:val="0"/>
              </w:rPr>
              <w:t xml:space="preserve">Modified Project Training Plan</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240" w:lineRule="auto"/>
              <w:rPr/>
            </w:pPr>
            <w:r w:rsidDel="00000000" w:rsidR="00000000" w:rsidRPr="00000000">
              <w:rPr>
                <w:rtl w:val="0"/>
              </w:rPr>
              <w:t xml:space="preserve">3/10/2026</w:t>
            </w:r>
          </w:p>
        </w:tc>
        <w:tc>
          <w:tcPr/>
          <w:p w:rsidR="00000000" w:rsidDel="00000000" w:rsidP="00000000" w:rsidRDefault="00000000" w:rsidRPr="00000000" w14:paraId="00000065">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6">
            <w:pPr>
              <w:spacing w:after="80" w:before="80" w:line="240" w:lineRule="auto"/>
              <w:rPr>
                <w:i w:val="0"/>
                <w:iCs w:val="0"/>
                <w:smallCaps w:val="0"/>
                <w:strike w:val="0"/>
                <w:color w:val="000000"/>
                <w:u w:val="none"/>
                <w:shd w:fill="auto" w:val="clear"/>
                <w:vertAlign w:val="baseline"/>
              </w:rPr>
            </w:pPr>
            <w:r w:rsidDel="00000000" w:rsidR="00000000" w:rsidRPr="00000000">
              <w:rPr>
                <w:rtl w:val="0"/>
              </w:rPr>
              <w:t xml:space="preserve">CaoNM</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Definition and Acronyms</w:t>
            </w:r>
            <w:r w:rsidDel="00000000" w:rsidR="00000000" w:rsidRPr="00000000">
              <w:rPr>
                <w:rtl w:val="0"/>
              </w:rPr>
            </w:r>
          </w:p>
        </w:tc>
      </w:tr>
      <w:tr>
        <w:trPr>
          <w:cantSplit w:val="0"/>
          <w:trHeight w:val="220" w:hRule="atLeast"/>
          <w:tblHeader w:val="0"/>
        </w:trPr>
        <w:tc>
          <w:tcPr>
            <w:gridSpan w:val="4"/>
          </w:tcPr>
          <w:p w:rsidR="00000000" w:rsidDel="00000000" w:rsidP="00000000" w:rsidRDefault="00000000" w:rsidRPr="00000000" w14:paraId="00000068">
            <w:pPr>
              <w:spacing w:after="0" w:before="80" w:line="240" w:lineRule="auto"/>
              <w:rPr/>
            </w:pPr>
            <w:r w:rsidDel="00000000" w:rsidR="00000000" w:rsidRPr="00000000">
              <w:rPr>
                <w:rtl w:val="0"/>
              </w:rPr>
              <w:t xml:space="preserve">v2.0</w:t>
            </w:r>
          </w:p>
        </w:tc>
      </w:tr>
      <w:tr>
        <w:trPr>
          <w:cantSplit w:val="0"/>
          <w:tblHeader w:val="0"/>
        </w:trPr>
        <w:tc>
          <w:tcPr/>
          <w:p w:rsidR="00000000" w:rsidDel="00000000" w:rsidP="00000000" w:rsidRDefault="00000000" w:rsidRPr="00000000" w14:paraId="0000006C">
            <w:pPr>
              <w:spacing w:after="80" w:before="80" w:line="240" w:lineRule="auto"/>
              <w:rPr/>
            </w:pPr>
            <w:r w:rsidDel="00000000" w:rsidR="00000000" w:rsidRPr="00000000">
              <w:rPr>
                <w:rtl w:val="0"/>
              </w:rPr>
              <w:t xml:space="preserve">17/10/2026</w:t>
            </w:r>
          </w:p>
        </w:tc>
        <w:tc>
          <w:tcPr/>
          <w:p w:rsidR="00000000" w:rsidDel="00000000" w:rsidP="00000000" w:rsidRDefault="00000000" w:rsidRPr="00000000" w14:paraId="0000006D">
            <w:pPr>
              <w:spacing w:after="80" w:before="80" w:line="240" w:lineRule="auto"/>
              <w:rPr/>
            </w:pPr>
            <w:r w:rsidDel="00000000" w:rsidR="00000000" w:rsidRPr="00000000">
              <w:rPr>
                <w:rtl w:val="0"/>
              </w:rPr>
              <w:t xml:space="preserve">M</w:t>
            </w:r>
          </w:p>
        </w:tc>
        <w:tc>
          <w:tcPr/>
          <w:p w:rsidR="00000000" w:rsidDel="00000000" w:rsidP="00000000" w:rsidRDefault="00000000" w:rsidRPr="00000000" w14:paraId="0000006E">
            <w:pPr>
              <w:spacing w:after="80" w:before="80" w:line="240" w:lineRule="auto"/>
              <w:rPr/>
            </w:pPr>
            <w:r w:rsidDel="00000000" w:rsidR="00000000" w:rsidRPr="00000000">
              <w:rPr>
                <w:rtl w:val="0"/>
              </w:rPr>
              <w:t xml:space="preserve">TrangCTH</w:t>
            </w:r>
          </w:p>
        </w:tc>
        <w:tc>
          <w:tcPr>
            <w:vAlign w:val="center"/>
          </w:tcPr>
          <w:p w:rsidR="00000000" w:rsidDel="00000000" w:rsidP="00000000" w:rsidRDefault="00000000" w:rsidRPr="00000000" w14:paraId="0000006F">
            <w:pPr>
              <w:spacing w:after="0" w:lineRule="auto"/>
              <w:rPr/>
            </w:pPr>
            <w:r w:rsidDel="00000000" w:rsidR="00000000" w:rsidRPr="00000000">
              <w:rPr>
                <w:rtl w:val="0"/>
              </w:rPr>
              <w:t xml:space="preserve">Modified Cost &amp; Time Estimations</w:t>
            </w:r>
          </w:p>
        </w:tc>
      </w:tr>
    </w:tbl>
    <w:p w:rsidR="00000000" w:rsidDel="00000000" w:rsidP="00000000" w:rsidRDefault="00000000" w:rsidRPr="00000000" w14:paraId="0000007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heading=h.vi9z2drxphe3" w:id="1"/>
      <w:bookmarkEnd w:id="1"/>
      <w:r w:rsidDel="00000000" w:rsidR="00000000" w:rsidRPr="00000000">
        <w:rPr>
          <w:rtl w:val="0"/>
        </w:rPr>
        <w:t xml:space="preserve">I. Project Overview</w:t>
      </w:r>
    </w:p>
    <w:p w:rsidR="00000000" w:rsidDel="00000000" w:rsidP="00000000" w:rsidRDefault="00000000" w:rsidRPr="00000000" w14:paraId="00000074">
      <w:pPr>
        <w:pStyle w:val="Heading2"/>
        <w:rPr/>
      </w:pPr>
      <w:bookmarkStart w:colFirst="0" w:colLast="0" w:name="_heading=h.c7a54k8jznqw" w:id="2"/>
      <w:bookmarkEnd w:id="2"/>
      <w:r w:rsidDel="00000000" w:rsidR="00000000" w:rsidRPr="00000000">
        <w:rPr>
          <w:rtl w:val="0"/>
        </w:rPr>
        <w:t xml:space="preserve">1. Scope and Purpose </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The GenZ Cinema &amp; Music Box Management System (GCMB) project aims to develop a centralized, web-based platform to replace the fragmented use of KiotViet, spreadsheets, and other manual processes across the GenZ Cinema &amp; Music Box chain. The system focuses on standardizing and integrating key operational and financial activities, reducing manual reconciliation, improving data consistency and accountability, and providing centralized visibility across branches. The system provides role-based access for four primary internal business roles: Head Office Manager, Branch Manager, Receptionist, and Accountant. Customers interact with a limited customer-facing function to place F&amp;B orders through an in-room QR interface. </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In scope, GCMB covers five major feature areas: System Configuration Management, Service Management, Resource Management, Workforce Management and Business Performance Management. These features support activities such as room booking and status management, check-in/check-out, billing and payments, deposits and refunds, staff-assisted and customer QR-based F&amp;B ordering, inventory, equipment maintenance , shift scheduling, attendance, payroll, expenses, cash reconciliation, and multi-branch reporting. External services such as SePay, cloud storage, and email may be integrated where required. </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Out of scope for the current release are a customer-facing booking portal, hardware barcode-scanner integration, official tax report generation, content licensing and copyright compliance management, regulatory and safety compliance enforcement, and recipe/BOM-based ingredient management. These exclusions define the project boundary and help prevent uncontrolled scope expansion.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GCMB is related to the existing KiotViet and spreadsheet-based workflows currently used by GenZ Cinema. Rather than maintaining separate operational records across these tools, GCMB is intended to consolidate the essential workflows into a unified management platform and reduce duplicate data entry and manual cross-checking.</w:t>
      </w:r>
    </w:p>
    <w:p w:rsidR="00000000" w:rsidDel="00000000" w:rsidP="00000000" w:rsidRDefault="00000000" w:rsidRPr="00000000" w14:paraId="00000079">
      <w:pPr>
        <w:pStyle w:val="Heading2"/>
        <w:rPr/>
      </w:pPr>
      <w:bookmarkStart w:colFirst="0" w:colLast="0" w:name="_heading=h.yijq2ju1umj9" w:id="3"/>
      <w:bookmarkEnd w:id="3"/>
      <w:r w:rsidDel="00000000" w:rsidR="00000000" w:rsidRPr="00000000">
        <w:rPr>
          <w:rtl w:val="0"/>
        </w:rPr>
        <w:t xml:space="preserve">2. Assumptions &amp; Constraints</w:t>
      </w:r>
    </w:p>
    <w:tbl>
      <w:tblPr>
        <w:tblStyle w:val="Table2"/>
        <w:tblW w:w="8940.0" w:type="dxa"/>
        <w:jc w:val="left"/>
        <w:tblInd w:w="137.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000"/>
      </w:tblPr>
      <w:tblGrid>
        <w:gridCol w:w="630"/>
        <w:gridCol w:w="6316"/>
        <w:gridCol w:w="1982"/>
        <w:gridCol w:w="12"/>
        <w:tblGridChange w:id="0">
          <w:tblGrid>
            <w:gridCol w:w="630"/>
            <w:gridCol w:w="6316"/>
            <w:gridCol w:w="1982"/>
            <w:gridCol w:w="12"/>
          </w:tblGrid>
        </w:tblGridChange>
      </w:tblGrid>
      <w:tr>
        <w:trPr>
          <w:cantSplit w:val="0"/>
          <w:tblHeader w:val="1"/>
        </w:trPr>
        <w:tc>
          <w:tcPr>
            <w:tcBorders>
              <w:bottom w:color="808080" w:space="0" w:sz="4" w:val="dotted"/>
            </w:tcBorders>
            <w:shd w:fill="fbe4d5" w:val="clear"/>
          </w:tcPr>
          <w:p w:rsidR="00000000" w:rsidDel="00000000" w:rsidP="00000000" w:rsidRDefault="00000000" w:rsidRPr="00000000" w14:paraId="0000007A">
            <w:pPr>
              <w:rPr>
                <w:b w:val="1"/>
                <w:bCs w:val="1"/>
              </w:rPr>
            </w:pPr>
            <w:r w:rsidDel="00000000" w:rsidR="00000000" w:rsidRPr="00000000">
              <w:rPr>
                <w:b w:val="1"/>
                <w:bCs w:val="1"/>
                <w:rtl w:val="0"/>
              </w:rPr>
              <w:t xml:space="preserve">No</w:t>
            </w:r>
          </w:p>
        </w:tc>
        <w:tc>
          <w:tcPr>
            <w:tcBorders>
              <w:bottom w:color="808080" w:space="0" w:sz="4" w:val="dotted"/>
            </w:tcBorders>
            <w:shd w:fill="fbe4d5" w:val="clear"/>
          </w:tcPr>
          <w:p w:rsidR="00000000" w:rsidDel="00000000" w:rsidP="00000000" w:rsidRDefault="00000000" w:rsidRPr="00000000" w14:paraId="0000007B">
            <w:pPr>
              <w:rPr>
                <w:b w:val="1"/>
                <w:bCs w:val="1"/>
              </w:rPr>
            </w:pPr>
            <w:r w:rsidDel="00000000" w:rsidR="00000000" w:rsidRPr="00000000">
              <w:rPr>
                <w:b w:val="1"/>
                <w:bCs w:val="1"/>
                <w:rtl w:val="0"/>
              </w:rPr>
              <w:t xml:space="preserve">Description</w:t>
            </w:r>
          </w:p>
        </w:tc>
        <w:tc>
          <w:tcPr>
            <w:tcBorders>
              <w:bottom w:color="808080" w:space="0" w:sz="4" w:val="dotted"/>
            </w:tcBorders>
            <w:shd w:fill="fbe4d5" w:val="clear"/>
          </w:tcPr>
          <w:p w:rsidR="00000000" w:rsidDel="00000000" w:rsidP="00000000" w:rsidRDefault="00000000" w:rsidRPr="00000000" w14:paraId="0000007C">
            <w:pPr>
              <w:rPr>
                <w:b w:val="1"/>
                <w:bCs w:val="1"/>
              </w:rPr>
            </w:pPr>
            <w:r w:rsidDel="00000000" w:rsidR="00000000" w:rsidRPr="00000000">
              <w:rPr>
                <w:b w:val="1"/>
                <w:bCs w:val="1"/>
                <w:rtl w:val="0"/>
              </w:rPr>
              <w:t xml:space="preserve">Note</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7D">
            <w:pPr>
              <w:rPr>
                <w:b w:val="1"/>
                <w:bCs w:val="1"/>
              </w:rPr>
            </w:pPr>
            <w:r w:rsidDel="00000000" w:rsidR="00000000" w:rsidRPr="00000000">
              <w:rPr>
                <w:b w:val="1"/>
                <w:bCs w:val="1"/>
                <w:rtl w:val="0"/>
              </w:rPr>
              <w:t xml:space="preserve">Assumptions</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1</w:t>
            </w:r>
          </w:p>
        </w:tc>
        <w:tc>
          <w:tcPr/>
          <w:p w:rsidR="00000000" w:rsidDel="00000000" w:rsidP="00000000" w:rsidRDefault="00000000" w:rsidRPr="00000000" w14:paraId="00000082">
            <w:pPr>
              <w:jc w:val="both"/>
              <w:rPr/>
            </w:pPr>
            <w:r w:rsidDel="00000000" w:rsidR="00000000" w:rsidRPr="00000000">
              <w:rPr>
                <w:rtl w:val="0"/>
              </w:rPr>
              <w:t xml:space="preserve">GenZ Cinema &amp; Music Box representatives will maintain regular communication with the project team to clarify business requirements and operational workflows when necessary. </w:t>
            </w:r>
          </w:p>
        </w:tc>
        <w:tc>
          <w:tcPr/>
          <w:p w:rsidR="00000000" w:rsidDel="00000000" w:rsidP="00000000" w:rsidRDefault="00000000" w:rsidRPr="00000000" w14:paraId="00000083">
            <w:pPr>
              <w:rPr/>
            </w:pPr>
            <w:r w:rsidDel="00000000" w:rsidR="00000000" w:rsidRPr="00000000">
              <w:rPr>
                <w:rtl w:val="0"/>
              </w:rPr>
              <w:t xml:space="preserve">Stakeholder </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2</w:t>
            </w:r>
          </w:p>
        </w:tc>
        <w:tc>
          <w:tcPr/>
          <w:p w:rsidR="00000000" w:rsidDel="00000000" w:rsidP="00000000" w:rsidRDefault="00000000" w:rsidRPr="00000000" w14:paraId="00000085">
            <w:pPr>
              <w:jc w:val="both"/>
              <w:rPr/>
            </w:pPr>
            <w:r w:rsidDel="00000000" w:rsidR="00000000" w:rsidRPr="00000000">
              <w:rPr>
                <w:rtl w:val="0"/>
              </w:rPr>
              <w:t xml:space="preserve">Stakeholders will provide feedback at agreed project milestones so that requirements, designs, and implemented features can be reviewed and refined in a timely manner. </w:t>
            </w:r>
          </w:p>
        </w:tc>
        <w:tc>
          <w:tcPr/>
          <w:p w:rsidR="00000000" w:rsidDel="00000000" w:rsidP="00000000" w:rsidRDefault="00000000" w:rsidRPr="00000000" w14:paraId="00000086">
            <w:pPr>
              <w:rPr/>
            </w:pPr>
            <w:r w:rsidDel="00000000" w:rsidR="00000000" w:rsidRPr="00000000">
              <w:rPr>
                <w:rtl w:val="0"/>
              </w:rPr>
              <w:t xml:space="preserve">Schedule </w:t>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tl w:val="0"/>
              </w:rPr>
              <w:t xml:space="preserve">3</w:t>
            </w:r>
          </w:p>
        </w:tc>
        <w:tc>
          <w:tcPr/>
          <w:p w:rsidR="00000000" w:rsidDel="00000000" w:rsidP="00000000" w:rsidRDefault="00000000" w:rsidRPr="00000000" w14:paraId="00000088">
            <w:pPr>
              <w:jc w:val="both"/>
              <w:rPr/>
            </w:pPr>
            <w:r w:rsidDel="00000000" w:rsidR="00000000" w:rsidRPr="00000000">
              <w:rPr>
                <w:rtl w:val="0"/>
              </w:rPr>
              <w:t xml:space="preserve">Company representatives and relevant end users will be available to participate in User Acceptance Testing (UAT) and provide acceptance feedback on the delivered system. </w:t>
            </w:r>
          </w:p>
        </w:tc>
        <w:tc>
          <w:tcPr/>
          <w:p w:rsidR="00000000" w:rsidDel="00000000" w:rsidP="00000000" w:rsidRDefault="00000000" w:rsidRPr="00000000" w14:paraId="00000089">
            <w:pPr>
              <w:rPr/>
            </w:pPr>
            <w:r w:rsidDel="00000000" w:rsidR="00000000" w:rsidRPr="00000000">
              <w:rPr>
                <w:rtl w:val="0"/>
              </w:rPr>
              <w:t xml:space="preserve">Quality </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4</w:t>
            </w:r>
          </w:p>
        </w:tc>
        <w:tc>
          <w:tcPr/>
          <w:p w:rsidR="00000000" w:rsidDel="00000000" w:rsidP="00000000" w:rsidRDefault="00000000" w:rsidRPr="00000000" w14:paraId="0000008B">
            <w:pPr>
              <w:jc w:val="both"/>
              <w:rPr/>
            </w:pPr>
            <w:r w:rsidDel="00000000" w:rsidR="00000000" w:rsidRPr="00000000">
              <w:rPr>
                <w:rtl w:val="0"/>
              </w:rPr>
              <w:t xml:space="preserve">Business rules, operational information, and sample data provided by GenZ Cinema &amp; Music Box are assumed to be sufficiently accurate and up to date for development and testing. </w:t>
            </w:r>
          </w:p>
        </w:tc>
        <w:tc>
          <w:tcPr/>
          <w:p w:rsidR="00000000" w:rsidDel="00000000" w:rsidP="00000000" w:rsidRDefault="00000000" w:rsidRPr="00000000" w14:paraId="0000008C">
            <w:pPr>
              <w:rPr/>
            </w:pPr>
            <w:r w:rsidDel="00000000" w:rsidR="00000000" w:rsidRPr="00000000">
              <w:rPr>
                <w:rtl w:val="0"/>
              </w:rPr>
              <w:t xml:space="preserve">Data </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5</w:t>
            </w:r>
          </w:p>
        </w:tc>
        <w:tc>
          <w:tcPr/>
          <w:p w:rsidR="00000000" w:rsidDel="00000000" w:rsidP="00000000" w:rsidRDefault="00000000" w:rsidRPr="00000000" w14:paraId="0000008E">
            <w:pPr>
              <w:jc w:val="both"/>
              <w:rPr/>
            </w:pPr>
            <w:r w:rsidDel="00000000" w:rsidR="00000000" w:rsidRPr="00000000">
              <w:rPr>
                <w:rtl w:val="0"/>
              </w:rPr>
              <w:t xml:space="preserve">Required third-party services, such as SePay, cloud storage, and email services, are assumed to remain available and provide suitable interfaces for integration during development and testing. </w:t>
            </w:r>
          </w:p>
        </w:tc>
        <w:tc>
          <w:tcPr/>
          <w:p w:rsidR="00000000" w:rsidDel="00000000" w:rsidP="00000000" w:rsidRDefault="00000000" w:rsidRPr="00000000" w14:paraId="0000008F">
            <w:pPr>
              <w:rPr/>
            </w:pPr>
            <w:r w:rsidDel="00000000" w:rsidR="00000000" w:rsidRPr="00000000">
              <w:rPr>
                <w:rtl w:val="0"/>
              </w:rPr>
              <w:t xml:space="preserve">External Interfaces </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90">
            <w:pPr>
              <w:rPr>
                <w:b w:val="1"/>
                <w:bCs w:val="1"/>
              </w:rPr>
            </w:pPr>
            <w:r w:rsidDel="00000000" w:rsidR="00000000" w:rsidRPr="00000000">
              <w:rPr>
                <w:b w:val="1"/>
                <w:bCs w:val="1"/>
                <w:rtl w:val="0"/>
              </w:rPr>
              <w:t xml:space="preserve">Constraints</w:t>
            </w:r>
          </w:p>
        </w:tc>
      </w:tr>
      <w:tr>
        <w:trPr>
          <w:cantSplit w:val="0"/>
          <w:tblHeader w:val="0"/>
        </w:trPr>
        <w:tc>
          <w:tcPr>
            <w:tcBorders>
              <w:bottom w:color="808080" w:space="0" w:sz="4" w:val="dotted"/>
            </w:tcBorders>
            <w:vAlign w:val="center"/>
          </w:tcPr>
          <w:p w:rsidR="00000000" w:rsidDel="00000000" w:rsidP="00000000" w:rsidRDefault="00000000" w:rsidRPr="00000000" w14:paraId="00000094">
            <w:pPr>
              <w:rPr/>
            </w:pPr>
            <w:r w:rsidDel="00000000" w:rsidR="00000000" w:rsidRPr="00000000">
              <w:rPr>
                <w:rtl w:val="0"/>
              </w:rPr>
              <w:t xml:space="preserve">1</w:t>
            </w:r>
          </w:p>
        </w:tc>
        <w:tc>
          <w:tcPr>
            <w:tcBorders>
              <w:bottom w:color="808080" w:space="0" w:sz="4" w:val="dotted"/>
            </w:tcBorders>
            <w:vAlign w:val="center"/>
          </w:tcPr>
          <w:p w:rsidR="00000000" w:rsidDel="00000000" w:rsidP="00000000" w:rsidRDefault="00000000" w:rsidRPr="00000000" w14:paraId="00000095">
            <w:pPr>
              <w:jc w:val="both"/>
              <w:rPr/>
            </w:pPr>
            <w:r w:rsidDel="00000000" w:rsidR="00000000" w:rsidRPr="00000000">
              <w:rPr>
                <w:rtl w:val="0"/>
              </w:rPr>
              <w:t xml:space="preserve">The project must be completed within the university-defined Capstone Project schedule, including development, testing, stakeholder review, and final delivery. </w:t>
            </w:r>
          </w:p>
        </w:tc>
        <w:tc>
          <w:tcPr>
            <w:tcBorders>
              <w:bottom w:color="808080" w:space="0" w:sz="4" w:val="dotted"/>
            </w:tcBorders>
          </w:tcPr>
          <w:p w:rsidR="00000000" w:rsidDel="00000000" w:rsidP="00000000" w:rsidRDefault="00000000" w:rsidRPr="00000000" w14:paraId="00000096">
            <w:pPr>
              <w:rPr/>
            </w:pPr>
            <w:r w:rsidDel="00000000" w:rsidR="00000000" w:rsidRPr="00000000">
              <w:rPr>
                <w:rtl w:val="0"/>
              </w:rPr>
              <w:t xml:space="preserve">Schedule </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2</w:t>
            </w:r>
          </w:p>
        </w:tc>
        <w:tc>
          <w:tcPr>
            <w:vAlign w:val="center"/>
          </w:tcPr>
          <w:p w:rsidR="00000000" w:rsidDel="00000000" w:rsidP="00000000" w:rsidRDefault="00000000" w:rsidRPr="00000000" w14:paraId="00000098">
            <w:pPr>
              <w:jc w:val="both"/>
              <w:rPr/>
            </w:pPr>
            <w:r w:rsidDel="00000000" w:rsidR="00000000" w:rsidRPr="00000000">
              <w:rPr>
                <w:rtl w:val="0"/>
              </w:rPr>
              <w:t xml:space="preserve">The project is developed by a student team with limited development time, personnel, infrastructure, and access to the company's production environment. </w:t>
            </w:r>
          </w:p>
        </w:tc>
        <w:tc>
          <w:tcPr/>
          <w:p w:rsidR="00000000" w:rsidDel="00000000" w:rsidP="00000000" w:rsidRDefault="00000000" w:rsidRPr="00000000" w14:paraId="00000099">
            <w:pPr>
              <w:rPr/>
            </w:pPr>
            <w:r w:rsidDel="00000000" w:rsidR="00000000" w:rsidRPr="00000000">
              <w:rPr>
                <w:rtl w:val="0"/>
              </w:rPr>
              <w:t xml:space="preserve">Resources </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3</w:t>
            </w:r>
          </w:p>
        </w:tc>
        <w:tc>
          <w:tcPr>
            <w:vAlign w:val="center"/>
          </w:tcPr>
          <w:p w:rsidR="00000000" w:rsidDel="00000000" w:rsidP="00000000" w:rsidRDefault="00000000" w:rsidRPr="00000000" w14:paraId="0000009B">
            <w:pPr>
              <w:jc w:val="both"/>
              <w:rPr/>
            </w:pPr>
            <w:r w:rsidDel="00000000" w:rsidR="00000000" w:rsidRPr="00000000">
              <w:rPr>
                <w:rtl w:val="0"/>
              </w:rPr>
              <w:t xml:space="preserve">Development is limited to the agreed GCMB scope. Features explicitly identified as out of scope will not be implemented in the current release. </w:t>
            </w:r>
          </w:p>
        </w:tc>
        <w:tc>
          <w:tcPr/>
          <w:p w:rsidR="00000000" w:rsidDel="00000000" w:rsidP="00000000" w:rsidRDefault="00000000" w:rsidRPr="00000000" w14:paraId="0000009C">
            <w:pPr>
              <w:rPr/>
            </w:pPr>
            <w:r w:rsidDel="00000000" w:rsidR="00000000" w:rsidRPr="00000000">
              <w:rPr>
                <w:rtl w:val="0"/>
              </w:rPr>
              <w:t xml:space="preserve">Scope </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4</w:t>
            </w:r>
          </w:p>
        </w:tc>
        <w:tc>
          <w:tcPr>
            <w:vAlign w:val="center"/>
          </w:tcPr>
          <w:p w:rsidR="00000000" w:rsidDel="00000000" w:rsidP="00000000" w:rsidRDefault="00000000" w:rsidRPr="00000000" w14:paraId="0000009E">
            <w:pPr>
              <w:jc w:val="both"/>
              <w:rPr/>
            </w:pPr>
            <w:r w:rsidDel="00000000" w:rsidR="00000000" w:rsidRPr="00000000">
              <w:rPr>
                <w:rtl w:val="0"/>
              </w:rPr>
              <w:t xml:space="preserve">GCMB will be developed as a web-based application and must support the four defined internal business roles: Head Office Manager, Branch Manager, Receptionist, and Accountant. A limited Customer interaction is also supported for in-room QR-based F&amp;B ordering.  </w:t>
            </w:r>
          </w:p>
        </w:tc>
        <w:tc>
          <w:tcPr/>
          <w:p w:rsidR="00000000" w:rsidDel="00000000" w:rsidP="00000000" w:rsidRDefault="00000000" w:rsidRPr="00000000" w14:paraId="0000009F">
            <w:pPr>
              <w:rPr/>
            </w:pPr>
            <w:r w:rsidDel="00000000" w:rsidR="00000000" w:rsidRPr="00000000">
              <w:rPr>
                <w:rtl w:val="0"/>
              </w:rPr>
              <w:t xml:space="preserve">Technology </w:t>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5</w:t>
            </w:r>
          </w:p>
        </w:tc>
        <w:tc>
          <w:tcPr>
            <w:vAlign w:val="center"/>
          </w:tcPr>
          <w:p w:rsidR="00000000" w:rsidDel="00000000" w:rsidP="00000000" w:rsidRDefault="00000000" w:rsidRPr="00000000" w14:paraId="000000A1">
            <w:pPr>
              <w:jc w:val="both"/>
              <w:rPr/>
            </w:pPr>
            <w:r w:rsidDel="00000000" w:rsidR="00000000" w:rsidRPr="00000000">
              <w:rPr>
                <w:rtl w:val="0"/>
              </w:rPr>
              <w:t xml:space="preserve">Integration with external services is subject to the availability, API capabilities, access permissions, and technical limitations of those services. </w:t>
            </w:r>
          </w:p>
        </w:tc>
        <w:tc>
          <w:tcPr/>
          <w:p w:rsidR="00000000" w:rsidDel="00000000" w:rsidP="00000000" w:rsidRDefault="00000000" w:rsidRPr="00000000" w14:paraId="000000A2">
            <w:pPr>
              <w:rPr/>
            </w:pPr>
            <w:r w:rsidDel="00000000" w:rsidR="00000000" w:rsidRPr="00000000">
              <w:rPr>
                <w:rtl w:val="0"/>
              </w:rPr>
              <w:t xml:space="preserve">External Interfaces </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6</w:t>
            </w:r>
          </w:p>
        </w:tc>
        <w:tc>
          <w:tcPr>
            <w:vAlign w:val="center"/>
          </w:tcPr>
          <w:p w:rsidR="00000000" w:rsidDel="00000000" w:rsidP="00000000" w:rsidRDefault="00000000" w:rsidRPr="00000000" w14:paraId="000000A4">
            <w:pPr>
              <w:jc w:val="both"/>
              <w:rPr/>
            </w:pPr>
            <w:r w:rsidDel="00000000" w:rsidR="00000000" w:rsidRPr="00000000">
              <w:rPr>
                <w:rtl w:val="0"/>
              </w:rPr>
              <w:t xml:space="preserve">Existing operational data is distributed across KiotViet, spreadsheets, and manual records; therefore, the project is constrained by the accessibility and consistency of data provided by the company. </w:t>
            </w:r>
          </w:p>
        </w:tc>
        <w:tc>
          <w:tcPr/>
          <w:p w:rsidR="00000000" w:rsidDel="00000000" w:rsidP="00000000" w:rsidRDefault="00000000" w:rsidRPr="00000000" w14:paraId="000000A5">
            <w:pPr>
              <w:rPr/>
            </w:pPr>
            <w:r w:rsidDel="00000000" w:rsidR="00000000" w:rsidRPr="00000000">
              <w:rPr>
                <w:rtl w:val="0"/>
              </w:rPr>
              <w:t xml:space="preserve">Existing Software / Data </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g1qglqyr5dlu" w:id="4"/>
      <w:bookmarkEnd w:id="4"/>
      <w:r w:rsidDel="00000000" w:rsidR="00000000" w:rsidRPr="00000000">
        <w:rPr>
          <w:rtl w:val="0"/>
        </w:rPr>
        <w:t xml:space="preserve">3. Cost &amp; Time Estimations</w:t>
      </w:r>
    </w:p>
    <w:p w:rsidR="00000000" w:rsidDel="00000000" w:rsidP="00000000" w:rsidRDefault="00000000" w:rsidRPr="00000000" w14:paraId="000000A8">
      <w:pPr>
        <w:rPr/>
      </w:pPr>
      <w:r w:rsidDel="00000000" w:rsidR="00000000" w:rsidRPr="00000000">
        <w:rPr>
          <w:rtl w:val="0"/>
        </w:rPr>
        <w:t xml:space="preserve">The project is planned to be completed within 14 weeks by a team of 5 members. Each member is expected to contribute approximately 5 person-days (pds) per week, resulting in a total estimated project effort of 350 pds.</w:t>
      </w:r>
    </w:p>
    <w:p w:rsidR="00000000" w:rsidDel="00000000" w:rsidP="00000000" w:rsidRDefault="00000000" w:rsidRPr="00000000" w14:paraId="000000A9">
      <w:pPr>
        <w:rPr/>
      </w:pPr>
      <w:r w:rsidDel="00000000" w:rsidR="00000000" w:rsidRPr="00000000">
        <w:rPr>
          <w:rtl w:val="0"/>
        </w:rPr>
        <w:t xml:space="preserve">The detailed work packages, estimated efforts, and due dates are presented in the following table. Due dates for project reports and documents shall follow the corresponding dates defined in the Project Tracking sections to ensure consistency across project documents.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3"/>
        <w:tblW w:w="889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885"/>
        <w:gridCol w:w="5805"/>
        <w:gridCol w:w="780"/>
        <w:gridCol w:w="1425"/>
        <w:tblGridChange w:id="0">
          <w:tblGrid>
            <w:gridCol w:w="885"/>
            <w:gridCol w:w="5805"/>
            <w:gridCol w:w="780"/>
            <w:gridCol w:w="1425"/>
          </w:tblGrid>
        </w:tblGridChange>
      </w:tblGrid>
      <w:tr>
        <w:trPr>
          <w:cantSplit w:val="0"/>
          <w:trHeight w:val="454" w:hRule="atLeast"/>
          <w:tblHeader w:val="0"/>
        </w:trPr>
        <w:tc>
          <w:tcPr>
            <w:shd w:fill="ffe8e1" w:val="clear"/>
          </w:tcPr>
          <w:p w:rsidR="00000000" w:rsidDel="00000000" w:rsidP="00000000" w:rsidRDefault="00000000" w:rsidRPr="00000000" w14:paraId="000000AC">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A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0AE">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Effort</w:t>
            </w:r>
          </w:p>
          <w:p w:rsidR="00000000" w:rsidDel="00000000" w:rsidP="00000000" w:rsidRDefault="00000000" w:rsidRPr="00000000" w14:paraId="000000AF">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(pds)</w:t>
            </w:r>
          </w:p>
        </w:tc>
        <w:tc>
          <w:tcPr>
            <w:shd w:fill="ffe8e1" w:val="clear"/>
          </w:tcPr>
          <w:p w:rsidR="00000000" w:rsidDel="00000000" w:rsidP="00000000" w:rsidRDefault="00000000" w:rsidRPr="00000000" w14:paraId="000000B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r>
      <w:tr>
        <w:trPr>
          <w:cantSplit w:val="0"/>
          <w:trHeight w:val="454" w:hRule="atLeast"/>
          <w:tblHeader w:val="0"/>
        </w:trPr>
        <w:tc>
          <w:tcPr/>
          <w:p w:rsidR="00000000" w:rsidDel="00000000" w:rsidP="00000000" w:rsidRDefault="00000000" w:rsidRPr="00000000" w14:paraId="000000B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B2">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1: Project Initiation (Weeks 1–2) </w:t>
            </w:r>
          </w:p>
        </w:tc>
        <w:tc>
          <w:tcPr/>
          <w:p w:rsidR="00000000" w:rsidDel="00000000" w:rsidP="00000000" w:rsidRDefault="00000000" w:rsidRPr="00000000" w14:paraId="000000B3">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B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Project Introduction </w:t>
            </w:r>
          </w:p>
        </w:tc>
        <w:tc>
          <w:tcPr/>
          <w:p w:rsidR="00000000" w:rsidDel="00000000" w:rsidP="00000000" w:rsidRDefault="00000000" w:rsidRPr="00000000" w14:paraId="000000B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B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stakeholder interviews/surveys, current-process analysis and requirement consolidation </w:t>
            </w:r>
          </w:p>
        </w:tc>
        <w:tc>
          <w:tcPr/>
          <w:p w:rsidR="00000000" w:rsidDel="00000000" w:rsidP="00000000" w:rsidRDefault="00000000" w:rsidRPr="00000000" w14:paraId="000000B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65" w:hRule="atLeast"/>
          <w:tblHeader w:val="0"/>
        </w:trPr>
        <w:tc>
          <w:tcPr/>
          <w:p w:rsidR="00000000" w:rsidDel="00000000" w:rsidP="00000000" w:rsidRDefault="00000000" w:rsidRPr="00000000" w14:paraId="000000B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BE">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2: Project Planning &amp; Initial Requirements (weeks 3 - 4)</w:t>
            </w:r>
          </w:p>
        </w:tc>
        <w:tc>
          <w:tcPr/>
          <w:p w:rsidR="00000000" w:rsidDel="00000000" w:rsidP="00000000" w:rsidRDefault="00000000" w:rsidRPr="00000000" w14:paraId="000000BF">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70</w:t>
            </w:r>
          </w:p>
        </w:tc>
        <w:tc>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9/10/2026</w:t>
            </w:r>
          </w:p>
        </w:tc>
      </w:tr>
      <w:tr>
        <w:trPr>
          <w:cantSplit w:val="0"/>
          <w:trHeight w:val="454" w:hRule="atLeast"/>
          <w:tblHeader w:val="0"/>
        </w:trPr>
        <w:tc>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C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w:t>
            </w:r>
          </w:p>
        </w:tc>
        <w:tc>
          <w:tcPr/>
          <w:p w:rsidR="00000000" w:rsidDel="00000000" w:rsidP="00000000" w:rsidRDefault="00000000" w:rsidRPr="00000000" w14:paraId="000000C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4/10/2026</w:t>
            </w:r>
          </w:p>
        </w:tc>
      </w:tr>
      <w:tr>
        <w:trPr>
          <w:cantSplit w:val="0"/>
          <w:trHeight w:val="454" w:hRule="atLeast"/>
          <w:tblHeader w:val="0"/>
        </w:trPr>
        <w:tc>
          <w:tcPr/>
          <w:p w:rsidR="00000000" w:rsidDel="00000000" w:rsidP="00000000" w:rsidRDefault="00000000" w:rsidRPr="00000000" w14:paraId="000000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C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Software Requirements Specification (SRS) </w:t>
            </w:r>
          </w:p>
        </w:tc>
        <w:tc>
          <w:tcPr/>
          <w:p w:rsidR="00000000" w:rsidDel="00000000" w:rsidP="00000000" w:rsidRDefault="00000000" w:rsidRPr="00000000" w14:paraId="000000C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8/10/2026</w:t>
            </w:r>
          </w:p>
        </w:tc>
      </w:tr>
      <w:tr>
        <w:trPr>
          <w:cantSplit w:val="0"/>
          <w:trHeight w:val="454" w:hRule="atLeast"/>
          <w:tblHeader w:val="0"/>
        </w:trPr>
        <w:tc>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C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 and Prototypes </w:t>
            </w:r>
          </w:p>
        </w:tc>
        <w:tc>
          <w:tcPr/>
          <w:p w:rsidR="00000000" w:rsidDel="00000000" w:rsidP="00000000" w:rsidRDefault="00000000" w:rsidRPr="00000000" w14:paraId="000000C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9/10/2026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C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3: Iterative Development (Weeks 5–10) </w:t>
            </w:r>
          </w:p>
        </w:tc>
        <w:tc>
          <w:tcPr>
            <w:tcBorders>
              <w:bottom w:color="000000" w:space="0" w:sz="4" w:val="single"/>
            </w:tcBorders>
          </w:tcPr>
          <w:p w:rsidR="00000000" w:rsidDel="00000000" w:rsidP="00000000" w:rsidRDefault="00000000" w:rsidRPr="00000000" w14:paraId="000000CF">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150 </w:t>
            </w:r>
          </w:p>
        </w:tc>
        <w:tc>
          <w:tcPr>
            <w:tcBorders>
              <w:bottom w:color="000000" w:space="0" w:sz="4" w:val="single"/>
            </w:tcBorders>
          </w:tcPr>
          <w:p w:rsidR="00000000" w:rsidDel="00000000" w:rsidP="00000000" w:rsidRDefault="00000000" w:rsidRPr="00000000" w14:paraId="000000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13/11/2026</w:t>
            </w:r>
          </w:p>
        </w:tc>
      </w:tr>
      <w:tr>
        <w:trPr>
          <w:cantSplit w:val="0"/>
          <w:trHeight w:val="553.4407552083334" w:hRule="atLeast"/>
          <w:tblHeader w:val="0"/>
        </w:trPr>
        <w:tc>
          <w:tcPr/>
          <w:p w:rsidR="00000000" w:rsidDel="00000000" w:rsidP="00000000" w:rsidRDefault="00000000" w:rsidRPr="00000000" w14:paraId="000000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0D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1: </w:t>
            </w:r>
            <w:r w:rsidDel="00000000" w:rsidR="00000000" w:rsidRPr="00000000">
              <w:rPr>
                <w:rFonts w:ascii="Calibri" w:cs="Calibri" w:eastAsia="Calibri" w:hAnsi="Calibri"/>
                <w:sz w:val="22"/>
                <w:szCs w:val="22"/>
                <w:rtl w:val="0"/>
              </w:rPr>
              <w:t xml:space="preserve">System Configuration Management + Service Management (42  UCs) + SDS + Testing + User Guide + Software Release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10/10–21/10/2026; Weeks 5–7</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D3">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w:t>
            </w:r>
          </w:p>
        </w:tc>
        <w:tc>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0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UC-01 Change Password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UC-02 Reset Password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UC-03 Update Account Information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UC-04 Create User Account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UC-05 View User Accounts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10/10/2026</w:t>
            </w:r>
          </w:p>
        </w:tc>
      </w:tr>
      <w:tr>
        <w:trPr>
          <w:cantSplit w:val="0"/>
          <w:trHeight w:val="454" w:hRule="atLeast"/>
          <w:tblHeader w:val="0"/>
        </w:trPr>
        <w:tc>
          <w:tcPr/>
          <w:p w:rsidR="00000000" w:rsidDel="00000000" w:rsidP="00000000" w:rsidRDefault="00000000" w:rsidRPr="00000000" w14:paraId="000000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UC-06 Set Account Role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UC-07 Deactivate User Account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UC-08 View Audit Log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UC-09 Create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 View Branch List </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0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 Update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12/10/2026</w:t>
            </w:r>
          </w:p>
        </w:tc>
      </w:tr>
      <w:tr>
        <w:trPr>
          <w:cantSplit w:val="0"/>
          <w:trHeight w:val="454" w:hRule="atLeast"/>
          <w:tblHeader w:val="0"/>
        </w:trPr>
        <w:tc>
          <w:tcPr/>
          <w:p w:rsidR="00000000" w:rsidDel="00000000" w:rsidP="00000000" w:rsidRDefault="00000000" w:rsidRPr="00000000" w14:paraId="000001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 Set Branch Manager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UC-13 Change Branch Operating Status </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UC-14 Create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UC-15 View Room Types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UC-16 Update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UC-17 Change Room Type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UC-18 Delete Room Type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1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13/10/2026</w:t>
            </w:r>
          </w:p>
        </w:tc>
      </w:tr>
      <w:tr>
        <w:trPr>
          <w:cantSplit w:val="0"/>
          <w:trHeight w:val="454" w:hRule="atLeast"/>
          <w:tblHeader w:val="0"/>
        </w:trPr>
        <w:tc>
          <w:tcPr/>
          <w:p w:rsidR="00000000" w:rsidDel="00000000" w:rsidP="00000000" w:rsidRDefault="00000000" w:rsidRPr="00000000" w14:paraId="000001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UC-19 Create Room Price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UC-20 View Room Prices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UC-21 Update Room Price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UC-22 Change Room Price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UC-23 Create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UC-24 View Combo Packages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14/10/2026</w:t>
            </w:r>
          </w:p>
        </w:tc>
      </w:tr>
      <w:tr>
        <w:trPr>
          <w:cantSplit w:val="0"/>
          <w:trHeight w:val="454" w:hRule="atLeast"/>
          <w:tblHeader w:val="0"/>
        </w:trPr>
        <w:tc>
          <w:tcPr/>
          <w:p w:rsidR="00000000" w:rsidDel="00000000" w:rsidP="00000000" w:rsidRDefault="00000000" w:rsidRPr="00000000" w14:paraId="000001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UC-25 Update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UC-26 Deactivate Combo Package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UC-27 Change Combo Package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UC-28 Create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UC-29 Update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UC-31 Delete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UC-32 View Rooms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UC-33 Set Room Operating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5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p w:rsidR="00000000" w:rsidDel="00000000" w:rsidP="00000000" w:rsidRDefault="00000000" w:rsidRPr="00000000" w14:paraId="000001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UC-34 Create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16/10/2026</w:t>
            </w:r>
          </w:p>
        </w:tc>
      </w:tr>
      <w:tr>
        <w:trPr>
          <w:cantSplit w:val="0"/>
          <w:trHeight w:val="454" w:hRule="atLeast"/>
          <w:tblHeader w:val="0"/>
        </w:trPr>
        <w:tc>
          <w:tcPr/>
          <w:p w:rsidR="00000000" w:rsidDel="00000000" w:rsidP="00000000" w:rsidRDefault="00000000" w:rsidRPr="00000000" w14:paraId="000001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UC-35 View Bookings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16/10/2026</w:t>
            </w:r>
          </w:p>
        </w:tc>
      </w:tr>
      <w:tr>
        <w:trPr>
          <w:cantSplit w:val="0"/>
          <w:trHeight w:val="454" w:hRule="atLeast"/>
          <w:tblHeader w:val="0"/>
        </w:trPr>
        <w:tc>
          <w:tcPr/>
          <w:p w:rsidR="00000000" w:rsidDel="00000000" w:rsidP="00000000" w:rsidRDefault="00000000" w:rsidRPr="00000000" w14:paraId="000001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UC-36 Update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17/10/2026</w:t>
            </w:r>
          </w:p>
        </w:tc>
      </w:tr>
      <w:tr>
        <w:trPr>
          <w:cantSplit w:val="0"/>
          <w:trHeight w:val="454" w:hRule="atLeast"/>
          <w:tblHeader w:val="0"/>
        </w:trPr>
        <w:tc>
          <w:tcPr/>
          <w:p w:rsidR="00000000" w:rsidDel="00000000" w:rsidP="00000000" w:rsidRDefault="00000000" w:rsidRPr="00000000" w14:paraId="0000016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UC-42 Collect Booking Deposit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6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17/10/2026</w:t>
            </w:r>
          </w:p>
        </w:tc>
      </w:tr>
      <w:tr>
        <w:trPr>
          <w:cantSplit w:val="0"/>
          <w:trHeight w:val="454" w:hRule="atLeast"/>
          <w:tblHeader w:val="0"/>
        </w:trPr>
        <w:tc>
          <w:tcPr/>
          <w:p w:rsidR="00000000" w:rsidDel="00000000" w:rsidP="00000000" w:rsidRDefault="00000000" w:rsidRPr="00000000" w14:paraId="000001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UC-37 Cancel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19/10/2026</w:t>
            </w:r>
          </w:p>
        </w:tc>
      </w:tr>
      <w:tr>
        <w:trPr>
          <w:cantSplit w:val="0"/>
          <w:trHeight w:val="454" w:hRule="atLeast"/>
          <w:tblHeader w:val="0"/>
        </w:trPr>
        <w:tc>
          <w:tcPr/>
          <w:p w:rsidR="00000000" w:rsidDel="00000000" w:rsidP="00000000" w:rsidRDefault="00000000" w:rsidRPr="00000000" w14:paraId="000001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UC-44 Refund Booking Deposit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19/10/2026</w:t>
            </w:r>
          </w:p>
        </w:tc>
      </w:tr>
      <w:tr>
        <w:trPr>
          <w:cantSplit w:val="0"/>
          <w:trHeight w:val="454" w:hRule="atLeast"/>
          <w:tblHeader w:val="0"/>
        </w:trPr>
        <w:tc>
          <w:tcPr/>
          <w:p w:rsidR="00000000" w:rsidDel="00000000" w:rsidP="00000000" w:rsidRDefault="00000000" w:rsidRPr="00000000" w14:paraId="000001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UC-38 Check In Guest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20/10/2026</w:t>
            </w:r>
          </w:p>
        </w:tc>
      </w:tr>
      <w:tr>
        <w:trPr>
          <w:cantSplit w:val="0"/>
          <w:trHeight w:val="454" w:hRule="atLeast"/>
          <w:tblHeader w:val="0"/>
        </w:trPr>
        <w:tc>
          <w:tcPr/>
          <w:p w:rsidR="00000000" w:rsidDel="00000000" w:rsidP="00000000" w:rsidRDefault="00000000" w:rsidRPr="00000000" w14:paraId="000001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UC-39 Change Room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20/10/2026</w:t>
            </w:r>
          </w:p>
        </w:tc>
      </w:tr>
      <w:tr>
        <w:trPr>
          <w:cantSplit w:val="0"/>
          <w:trHeight w:val="454" w:hRule="atLeast"/>
          <w:tblHeader w:val="0"/>
        </w:trPr>
        <w:tc>
          <w:tcPr/>
          <w:p w:rsidR="00000000" w:rsidDel="00000000" w:rsidP="00000000" w:rsidRDefault="00000000" w:rsidRPr="00000000" w14:paraId="000001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UC-40 Extend Room Stay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1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UC-41 Check Out Guest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1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w:t>
            </w:r>
          </w:p>
        </w:tc>
      </w:tr>
      <w:tr>
        <w:trPr>
          <w:cantSplit w:val="0"/>
          <w:trHeight w:val="454" w:hRule="atLeast"/>
          <w:tblHeader w:val="0"/>
        </w:trPr>
        <w:tc>
          <w:tcPr/>
          <w:p w:rsidR="00000000" w:rsidDel="00000000" w:rsidP="00000000" w:rsidRDefault="00000000" w:rsidRPr="00000000" w14:paraId="000001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7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2: </w:t>
            </w:r>
            <w:r w:rsidDel="00000000" w:rsidR="00000000" w:rsidRPr="00000000">
              <w:rPr>
                <w:rFonts w:ascii="Calibri" w:cs="Calibri" w:eastAsia="Calibri" w:hAnsi="Calibri"/>
                <w:sz w:val="22"/>
                <w:szCs w:val="22"/>
                <w:rtl w:val="0"/>
              </w:rPr>
              <w:t xml:space="preserve">Service Management + Resource Management + Workforce Management (48 UCs) + SDS + Testing + User Guide + Software Release (</w:t>
            </w:r>
            <w:r w:rsidDel="00000000" w:rsidR="00000000" w:rsidRPr="00000000">
              <w:rPr>
                <w:rFonts w:ascii="Calibri" w:cs="Calibri" w:eastAsia="Calibri" w:hAnsi="Calibri"/>
                <w:b w:val="1"/>
                <w:bCs w:val="1"/>
                <w:sz w:val="22"/>
                <w:szCs w:val="22"/>
                <w:rtl w:val="0"/>
              </w:rPr>
              <w:t xml:space="preserve">22/10–02/11/2026; Weeks 7–9</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17F">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w:t>
            </w:r>
          </w:p>
        </w:tc>
        <w:tc>
          <w:tcPr/>
          <w:p w:rsidR="00000000" w:rsidDel="00000000" w:rsidP="00000000" w:rsidRDefault="00000000" w:rsidRPr="00000000" w14:paraId="000001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80" w:hRule="atLeast"/>
          <w:tblHeader w:val="0"/>
        </w:trPr>
        <w:tc>
          <w:tcPr/>
          <w:p w:rsidR="00000000" w:rsidDel="00000000" w:rsidP="00000000" w:rsidRDefault="00000000" w:rsidRPr="00000000" w14:paraId="000001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UC-54 Create Inventory Item</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UC-55 View Inventory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UC-56 Update Inventory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UC-57 Delete Inventory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UC-58 Record Stock Receipt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p w:rsidR="00000000" w:rsidDel="00000000" w:rsidP="00000000" w:rsidRDefault="00000000" w:rsidRPr="00000000" w14:paraId="000001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UC-59 Adjust Stock Quantity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UC-45 Create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UC-46 View Menu Items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UC-47 Update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UC-48 Deactivate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UC-49 Delete Menu Item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23/10/2026</w:t>
            </w:r>
          </w:p>
        </w:tc>
      </w:tr>
      <w:tr>
        <w:trPr>
          <w:cantSplit w:val="0"/>
          <w:trHeight w:val="454" w:hRule="atLeast"/>
          <w:tblHeader w:val="0"/>
        </w:trPr>
        <w:tc>
          <w:tcPr/>
          <w:p w:rsidR="00000000" w:rsidDel="00000000" w:rsidP="00000000" w:rsidRDefault="00000000" w:rsidRPr="00000000" w14:paraId="000001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UC-50 Add Items to Booking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UC-51 Submit Item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UC-52 View Booking Items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24/10/2026</w:t>
            </w:r>
          </w:p>
        </w:tc>
      </w:tr>
      <w:tr>
        <w:trPr>
          <w:cantSplit w:val="0"/>
          <w:trHeight w:val="454" w:hRule="atLeast"/>
          <w:tblHeader w:val="0"/>
        </w:trPr>
        <w:tc>
          <w:tcPr/>
          <w:p w:rsidR="00000000" w:rsidDel="00000000" w:rsidP="00000000" w:rsidRDefault="00000000" w:rsidRPr="00000000" w14:paraId="000001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UC-53 Confirm Item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UC-60 Create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UC-61 View Equipment Categories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UC-62 Update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UC-63 Deactivate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UC-64 Delete Equipment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26/10/2026</w:t>
            </w:r>
          </w:p>
        </w:tc>
      </w:tr>
      <w:tr>
        <w:trPr>
          <w:cantSplit w:val="0"/>
          <w:trHeight w:val="454" w:hRule="atLeast"/>
          <w:tblHeader w:val="0"/>
        </w:trPr>
        <w:tc>
          <w:tcPr/>
          <w:p w:rsidR="00000000" w:rsidDel="00000000" w:rsidP="00000000" w:rsidRDefault="00000000" w:rsidRPr="00000000" w14:paraId="000001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UC-65 Create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UC-66 View Equipment Assets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UC-67 Update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UC-68 Deactivate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UC-69 Delete Equipment Asset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UC-70 Create Equipment Incident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27/10/2026</w:t>
            </w:r>
          </w:p>
        </w:tc>
      </w:tr>
      <w:tr>
        <w:trPr>
          <w:cantSplit w:val="0"/>
          <w:trHeight w:val="454" w:hRule="atLeast"/>
          <w:tblHeader w:val="0"/>
        </w:trPr>
        <w:tc>
          <w:tcPr/>
          <w:p w:rsidR="00000000" w:rsidDel="00000000" w:rsidP="00000000" w:rsidRDefault="00000000" w:rsidRPr="00000000" w14:paraId="000001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UC-72 View Equipment Incidents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1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UC-73 Assess Equipment Incident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F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UC-71 Record Repair Outcome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F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28/10/2026</w:t>
            </w:r>
          </w:p>
        </w:tc>
      </w:tr>
      <w:tr>
        <w:trPr>
          <w:cantSplit w:val="0"/>
          <w:trHeight w:val="454" w:hRule="atLeast"/>
          <w:tblHeader w:val="0"/>
        </w:trPr>
        <w:tc>
          <w:tcPr/>
          <w:p w:rsidR="00000000" w:rsidDel="00000000" w:rsidP="00000000" w:rsidRDefault="00000000" w:rsidRPr="00000000" w14:paraId="000001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UC-74 Create Equipment Transfer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1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UC-75 Confirm Equipment Handover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1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UC-76 Confirm Equipment Receipt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p w:rsidR="00000000" w:rsidDel="00000000" w:rsidP="00000000" w:rsidRDefault="00000000" w:rsidRPr="00000000" w14:paraId="000002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UC-77 Create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UC-78 View Staff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UC-79 Update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UC-80 Deactivate Staff Record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UC-81 Set Employee Branch</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30/10/2026</w:t>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UC-82 Transfer Employee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1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UC-85 Set Weekly Shift Availability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1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UC-84 View Shift Schedule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UC-83 Register for Shift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31/10/2026</w:t>
            </w:r>
          </w:p>
        </w:tc>
      </w:tr>
      <w:tr>
        <w:trPr>
          <w:cantSplit w:val="0"/>
          <w:trHeight w:val="454" w:hRule="atLeast"/>
          <w:tblHeader w:val="0"/>
        </w:trPr>
        <w:tc>
          <w:tcPr/>
          <w:p w:rsidR="00000000" w:rsidDel="00000000" w:rsidP="00000000" w:rsidRDefault="00000000" w:rsidRPr="00000000" w14:paraId="000002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UC-86 Update Shift Schedule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UC-87 Record Daily Attendance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UC-88 View Attendance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F">
            <w:pPr>
              <w:spacing w:after="160" w:line="252.00000000000003" w:lineRule="auto"/>
              <w:ind w:lef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0.5</w:t>
            </w:r>
          </w:p>
        </w:tc>
        <w:tc>
          <w:tcPr/>
          <w:p w:rsidR="00000000" w:rsidDel="00000000" w:rsidP="00000000" w:rsidRDefault="00000000" w:rsidRPr="00000000" w14:paraId="000002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UC-89 Close Monthly Attendance Sheet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UC-90 View Personal Work Records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UC-126 Update Order Service Status </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B">
            <w:pPr>
              <w:spacing w:after="160" w:line="252.00000000000003"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3.2.48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UC-127 Update Tax Invoice Request Status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F">
            <w:pPr>
              <w:spacing w:after="160" w:line="252.00000000000003"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02/11/2026</w:t>
            </w:r>
          </w:p>
        </w:tc>
      </w:tr>
      <w:tr>
        <w:trPr>
          <w:cantSplit w:val="0"/>
          <w:trHeight w:val="454" w:hRule="atLeast"/>
          <w:tblHeader w:val="0"/>
        </w:trPr>
        <w:tc>
          <w:tcPr/>
          <w:p w:rsidR="00000000" w:rsidDel="00000000" w:rsidP="00000000" w:rsidRDefault="00000000" w:rsidRPr="00000000" w14:paraId="0000024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24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Iteration 3:</w:t>
            </w:r>
            <w:r w:rsidDel="00000000" w:rsidR="00000000" w:rsidRPr="00000000">
              <w:rPr>
                <w:rFonts w:ascii="Calibri" w:cs="Calibri" w:eastAsia="Calibri" w:hAnsi="Calibri"/>
                <w:sz w:val="22"/>
                <w:szCs w:val="22"/>
                <w:rtl w:val="0"/>
              </w:rPr>
              <w:t xml:space="preserve"> Workforce Management + Business Performance Management (35 UCs) + SDS + Testing + User Guide + Software Release (</w:t>
            </w:r>
            <w:r w:rsidDel="00000000" w:rsidR="00000000" w:rsidRPr="00000000">
              <w:rPr>
                <w:rFonts w:ascii="Calibri" w:cs="Calibri" w:eastAsia="Calibri" w:hAnsi="Calibri"/>
                <w:b w:val="1"/>
                <w:bCs w:val="1"/>
                <w:sz w:val="22"/>
                <w:szCs w:val="22"/>
                <w:rtl w:val="0"/>
              </w:rPr>
              <w:t xml:space="preserve">03/11–13/11/2026; Weeks 9–10</w:t>
            </w:r>
            <w:r w:rsidDel="00000000" w:rsidR="00000000" w:rsidRPr="00000000">
              <w:rPr>
                <w:rFonts w:ascii="Calibri" w:cs="Calibri" w:eastAsia="Calibri" w:hAnsi="Calibri"/>
                <w:sz w:val="22"/>
                <w:szCs w:val="22"/>
                <w:rtl w:val="0"/>
              </w:rPr>
              <w:t xml:space="preserve"> ) </w:t>
            </w:r>
          </w:p>
        </w:tc>
        <w:tc>
          <w:tcPr/>
          <w:p w:rsidR="00000000" w:rsidDel="00000000" w:rsidP="00000000" w:rsidRDefault="00000000" w:rsidRPr="00000000" w14:paraId="00000243">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w:t>
            </w:r>
          </w:p>
        </w:tc>
        <w:tc>
          <w:tcPr/>
          <w:p w:rsidR="00000000" w:rsidDel="00000000" w:rsidP="00000000" w:rsidRDefault="00000000" w:rsidRPr="00000000" w14:paraId="0000024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13/11/2026</w:t>
            </w:r>
          </w:p>
        </w:tc>
      </w:tr>
      <w:tr>
        <w:trPr>
          <w:cantSplit w:val="0"/>
          <w:trHeight w:val="454" w:hRule="atLeast"/>
          <w:tblHeader w:val="0"/>
        </w:trPr>
        <w:tc>
          <w:tcPr/>
          <w:p w:rsidR="00000000" w:rsidDel="00000000" w:rsidP="00000000" w:rsidRDefault="00000000" w:rsidRPr="00000000" w14:paraId="000002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UC-102 Record Incoming Fund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UC-103 Allocate Branch Fund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UC-104 View Accountant Fund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UC-115 Create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UC-116 View Expense Categories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UC-117 Update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UC-118 Deactivate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3/11/2026</w:t>
            </w:r>
          </w:p>
        </w:tc>
      </w:tr>
      <w:tr>
        <w:trPr>
          <w:cantSplit w:val="0"/>
          <w:trHeight w:val="454" w:hRule="atLeast"/>
          <w:tblHeader w:val="0"/>
        </w:trPr>
        <w:tc>
          <w:tcPr/>
          <w:p w:rsidR="00000000" w:rsidDel="00000000" w:rsidP="00000000" w:rsidRDefault="00000000" w:rsidRPr="00000000" w14:paraId="0000026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UC-119 Delete Expense Category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6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UC-107 Create Payment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UC-109 View Payment Requests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UC-110 Review Payment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4/11/2026</w:t>
            </w:r>
          </w:p>
        </w:tc>
      </w:tr>
      <w:tr>
        <w:trPr>
          <w:cantSplit w:val="0"/>
          <w:trHeight w:val="454" w:hRule="atLeast"/>
          <w:tblHeader w:val="0"/>
        </w:trPr>
        <w:tc>
          <w:tcPr/>
          <w:p w:rsidR="00000000" w:rsidDel="00000000" w:rsidP="00000000" w:rsidRDefault="00000000" w:rsidRPr="00000000" w14:paraId="000002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UC-108 Pay Approved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UC-111 Create Reimbursement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UC-113 View Reimbursement Requests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UC-114 Review Reimbursement Request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5/11/2026</w:t>
            </w:r>
          </w:p>
        </w:tc>
      </w:tr>
      <w:tr>
        <w:trPr>
          <w:cantSplit w:val="0"/>
          <w:trHeight w:val="454" w:hRule="atLeast"/>
          <w:tblHeader w:val="0"/>
        </w:trPr>
        <w:tc>
          <w:tcPr/>
          <w:p w:rsidR="00000000" w:rsidDel="00000000" w:rsidP="00000000" w:rsidRDefault="00000000" w:rsidRPr="00000000" w14:paraId="000002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UC-112 Pay Reimbursement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6/11/2026</w:t>
            </w:r>
          </w:p>
        </w:tc>
      </w:tr>
      <w:tr>
        <w:trPr>
          <w:cantSplit w:val="0"/>
          <w:trHeight w:val="454" w:hRule="atLeast"/>
          <w:tblHeader w:val="0"/>
        </w:trPr>
        <w:tc>
          <w:tcPr/>
          <w:p w:rsidR="00000000" w:rsidDel="00000000" w:rsidP="00000000" w:rsidRDefault="00000000" w:rsidRPr="00000000" w14:paraId="000002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UC-120 View Expense History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6/11/2026</w:t>
            </w:r>
          </w:p>
        </w:tc>
      </w:tr>
      <w:tr>
        <w:trPr>
          <w:cantSplit w:val="0"/>
          <w:trHeight w:val="454" w:hRule="atLeast"/>
          <w:tblHeader w:val="0"/>
        </w:trPr>
        <w:tc>
          <w:tcPr/>
          <w:p w:rsidR="00000000" w:rsidDel="00000000" w:rsidP="00000000" w:rsidRDefault="00000000" w:rsidRPr="00000000" w14:paraId="000002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UC-91 Calculate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UC-92 View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UC-93 Export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UC-94 Update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UC-95 Confirm Monthly Payroll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7/11/2026</w:t>
            </w:r>
          </w:p>
        </w:tc>
      </w:tr>
      <w:tr>
        <w:trPr>
          <w:cantSplit w:val="0"/>
          <w:trHeight w:val="454" w:hRule="atLeast"/>
          <w:tblHeader w:val="0"/>
        </w:trPr>
        <w:tc>
          <w:tcPr/>
          <w:p w:rsidR="00000000" w:rsidDel="00000000" w:rsidP="00000000" w:rsidRDefault="00000000" w:rsidRPr="00000000" w14:paraId="000002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UC-96 Pay Salary Advance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A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9/11/2026</w:t>
            </w:r>
          </w:p>
        </w:tc>
      </w:tr>
      <w:tr>
        <w:trPr>
          <w:cantSplit w:val="0"/>
          <w:trHeight w:val="454" w:hRule="atLeast"/>
          <w:tblHeader w:val="0"/>
        </w:trPr>
        <w:tc>
          <w:tcPr/>
          <w:p w:rsidR="00000000" w:rsidDel="00000000" w:rsidP="00000000" w:rsidRDefault="00000000" w:rsidRPr="00000000" w14:paraId="000002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UC-97 Pay Monthly Salary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2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9/11/2026</w:t>
            </w:r>
          </w:p>
        </w:tc>
      </w:tr>
      <w:tr>
        <w:trPr>
          <w:cantSplit w:val="0"/>
          <w:trHeight w:val="454" w:hRule="atLeast"/>
          <w:tblHeader w:val="0"/>
        </w:trPr>
        <w:tc>
          <w:tcPr/>
          <w:p w:rsidR="00000000" w:rsidDel="00000000" w:rsidP="00000000" w:rsidRDefault="00000000" w:rsidRPr="00000000" w14:paraId="000002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UC-98 Record Daily Cash Closing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2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3.3.26</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UC-99 View Daily Cash Closings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2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3.3.27</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UC-100 View Cash Variance Alerts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3.3.28</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UC-101 Confirm Daily Cash Reconciliation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10/11/2026</w:t>
            </w:r>
          </w:p>
        </w:tc>
      </w:tr>
      <w:tr>
        <w:trPr>
          <w:cantSplit w:val="0"/>
          <w:trHeight w:val="454" w:hRule="atLeast"/>
          <w:tblHeader w:val="0"/>
        </w:trPr>
        <w:tc>
          <w:tcPr/>
          <w:p w:rsidR="00000000" w:rsidDel="00000000" w:rsidP="00000000" w:rsidRDefault="00000000" w:rsidRPr="00000000" w14:paraId="000002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3.3.29</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UC-106 Adjust Financial Transaction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B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11/11/2026</w:t>
            </w:r>
          </w:p>
        </w:tc>
      </w:tr>
      <w:tr>
        <w:trPr>
          <w:cantSplit w:val="0"/>
          <w:trHeight w:val="454" w:hRule="atLeast"/>
          <w:tblHeader w:val="0"/>
        </w:trPr>
        <w:tc>
          <w:tcPr/>
          <w:p w:rsidR="00000000" w:rsidDel="00000000" w:rsidP="00000000" w:rsidRDefault="00000000" w:rsidRPr="00000000" w14:paraId="000002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3.3.30</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UC-105 Close Financial Period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11/11/2026</w:t>
            </w:r>
          </w:p>
        </w:tc>
      </w:tr>
      <w:tr>
        <w:trPr>
          <w:cantSplit w:val="0"/>
          <w:trHeight w:val="454" w:hRule="atLeast"/>
          <w:tblHeader w:val="0"/>
        </w:trPr>
        <w:tc>
          <w:tcPr/>
          <w:p w:rsidR="00000000" w:rsidDel="00000000" w:rsidP="00000000" w:rsidRDefault="00000000" w:rsidRPr="00000000" w14:paraId="000002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3.3.31</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UC-121 View Chain Dashboard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p w:rsidR="00000000" w:rsidDel="00000000" w:rsidP="00000000" w:rsidRDefault="00000000" w:rsidRPr="00000000" w14:paraId="000002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3.3.32</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UC-122 View Branch Dashboard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p w:rsidR="00000000" w:rsidDel="00000000" w:rsidP="00000000" w:rsidRDefault="00000000" w:rsidRPr="00000000" w14:paraId="000002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3.3.33</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UC-123 View Monthly Performance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2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p w:rsidR="00000000" w:rsidDel="00000000" w:rsidP="00000000" w:rsidRDefault="00000000" w:rsidRPr="00000000" w14:paraId="000002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3.3.34</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A">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UC-124 View Expense Breakdown Report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p w:rsidR="00000000" w:rsidDel="00000000" w:rsidP="00000000" w:rsidRDefault="00000000" w:rsidRPr="00000000" w14:paraId="000002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3.3.35</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E">
            <w:pPr>
              <w:spacing w:after="160" w:line="252.00000000000003" w:lineRule="auto"/>
              <w:ind w:left="4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UC-125 Export Tax Accounting Data</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F">
            <w:pPr>
              <w:spacing w:after="160" w:line="252.00000000000003" w:lineRule="auto"/>
              <w:ind w:left="18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2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13/11/2016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D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2D2">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4: Verification, Deployment &amp; Project Closure (Weeks 11–14) </w:t>
            </w:r>
          </w:p>
        </w:tc>
        <w:tc>
          <w:tcPr>
            <w:tcBorders>
              <w:bottom w:color="000000" w:space="0" w:sz="4" w:val="single"/>
            </w:tcBorders>
          </w:tcPr>
          <w:p w:rsidR="00000000" w:rsidDel="00000000" w:rsidP="00000000" w:rsidRDefault="00000000" w:rsidRPr="00000000" w14:paraId="000002D3">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 </w:t>
            </w:r>
          </w:p>
        </w:tc>
        <w:tc>
          <w:tcPr>
            <w:tcBorders>
              <w:bottom w:color="000000" w:space="0" w:sz="4" w:val="single"/>
            </w:tcBorders>
          </w:tcPr>
          <w:p w:rsidR="00000000" w:rsidDel="00000000" w:rsidP="00000000" w:rsidRDefault="00000000" w:rsidRPr="00000000" w14:paraId="000002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r>
        <w:trPr>
          <w:cantSplit w:val="0"/>
          <w:trHeight w:val="454" w:hRule="atLeast"/>
          <w:tblHeader w:val="0"/>
        </w:trPr>
        <w:tc>
          <w:tcPr/>
          <w:p w:rsidR="00000000" w:rsidDel="00000000" w:rsidP="00000000" w:rsidRDefault="00000000" w:rsidRPr="00000000" w14:paraId="000002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2D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System and Integration Testing, defect fixing and regression testing </w:t>
            </w:r>
          </w:p>
        </w:tc>
        <w:tc>
          <w:tcPr/>
          <w:p w:rsidR="00000000" w:rsidDel="00000000" w:rsidP="00000000" w:rsidRDefault="00000000" w:rsidRPr="00000000" w14:paraId="000002D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p w:rsidR="00000000" w:rsidDel="00000000" w:rsidP="00000000" w:rsidRDefault="00000000" w:rsidRPr="00000000" w14:paraId="000002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23/11/2026</w:t>
            </w:r>
          </w:p>
        </w:tc>
      </w:tr>
      <w:tr>
        <w:trPr>
          <w:cantSplit w:val="0"/>
          <w:trHeight w:val="454" w:hRule="atLeast"/>
          <w:tblHeader w:val="0"/>
        </w:trPr>
        <w:tc>
          <w:tcPr/>
          <w:p w:rsidR="00000000" w:rsidDel="00000000" w:rsidP="00000000" w:rsidRDefault="00000000" w:rsidRPr="00000000" w14:paraId="000002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2D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Deployment and Deployment Verification </w:t>
            </w:r>
          </w:p>
        </w:tc>
        <w:tc>
          <w:tcPr/>
          <w:p w:rsidR="00000000" w:rsidDel="00000000" w:rsidP="00000000" w:rsidRDefault="00000000" w:rsidRPr="00000000" w14:paraId="000002D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2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p w:rsidR="00000000" w:rsidDel="00000000" w:rsidP="00000000" w:rsidRDefault="00000000" w:rsidRPr="00000000" w14:paraId="000002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2D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 (UAT) and stakeholder feedback handling </w:t>
            </w:r>
          </w:p>
        </w:tc>
        <w:tc>
          <w:tcPr/>
          <w:p w:rsidR="00000000" w:rsidDel="00000000" w:rsidP="00000000" w:rsidRDefault="00000000" w:rsidRPr="00000000" w14:paraId="000002D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c>
          <w:tcPr/>
          <w:p w:rsidR="00000000" w:rsidDel="00000000" w:rsidP="00000000" w:rsidRDefault="00000000" w:rsidRPr="00000000" w14:paraId="000002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1/12/2026</w:t>
            </w:r>
          </w:p>
        </w:tc>
      </w:tr>
      <w:tr>
        <w:trPr>
          <w:cantSplit w:val="0"/>
          <w:trHeight w:val="454" w:hRule="atLeast"/>
          <w:tblHeader w:val="0"/>
        </w:trPr>
        <w:tc>
          <w:tcPr/>
          <w:p w:rsidR="00000000" w:rsidDel="00000000" w:rsidP="00000000" w:rsidRDefault="00000000" w:rsidRPr="00000000" w14:paraId="000002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2E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Data Preparation and Final System Demonstration </w:t>
            </w:r>
          </w:p>
        </w:tc>
        <w:tc>
          <w:tcPr/>
          <w:p w:rsidR="00000000" w:rsidDel="00000000" w:rsidP="00000000" w:rsidRDefault="00000000" w:rsidRPr="00000000" w14:paraId="000002E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3/12/2026</w:t>
            </w:r>
          </w:p>
        </w:tc>
      </w:tr>
      <w:tr>
        <w:trPr>
          <w:cantSplit w:val="0"/>
          <w:trHeight w:val="454" w:hRule="atLeast"/>
          <w:tblHeader w:val="0"/>
        </w:trPr>
        <w:tc>
          <w:tcPr/>
          <w:p w:rsidR="00000000" w:rsidDel="00000000" w:rsidP="00000000" w:rsidRDefault="00000000" w:rsidRPr="00000000" w14:paraId="000002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p w:rsidR="00000000" w:rsidDel="00000000" w:rsidP="00000000" w:rsidRDefault="00000000" w:rsidRPr="00000000" w14:paraId="000002E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Finalization of Reports 1–7 and supporting project documentation </w:t>
            </w:r>
          </w:p>
        </w:tc>
        <w:tc>
          <w:tcPr/>
          <w:p w:rsidR="00000000" w:rsidDel="00000000" w:rsidP="00000000" w:rsidRDefault="00000000" w:rsidRPr="00000000" w14:paraId="000002E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 </w:t>
            </w:r>
          </w:p>
        </w:tc>
        <w:tc>
          <w:tcPr/>
          <w:p w:rsidR="00000000" w:rsidDel="00000000" w:rsidP="00000000" w:rsidRDefault="00000000" w:rsidRPr="00000000" w14:paraId="000002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10/12/2026</w:t>
            </w:r>
          </w:p>
        </w:tc>
      </w:tr>
      <w:tr>
        <w:trPr>
          <w:cantSplit w:val="0"/>
          <w:trHeight w:val="454" w:hRule="atLeast"/>
          <w:tblHeader w:val="0"/>
        </w:trPr>
        <w:tc>
          <w:tcPr/>
          <w:p w:rsidR="00000000" w:rsidDel="00000000" w:rsidP="00000000" w:rsidRDefault="00000000" w:rsidRPr="00000000" w14:paraId="000002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p w:rsidR="00000000" w:rsidDel="00000000" w:rsidP="00000000" w:rsidRDefault="00000000" w:rsidRPr="00000000" w14:paraId="000002E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Software Package and Project Handover </w:t>
            </w:r>
          </w:p>
        </w:tc>
        <w:tc>
          <w:tcPr/>
          <w:p w:rsidR="00000000" w:rsidDel="00000000" w:rsidP="00000000" w:rsidRDefault="00000000" w:rsidRPr="00000000" w14:paraId="000002E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p w:rsidR="00000000" w:rsidDel="00000000" w:rsidP="00000000" w:rsidRDefault="00000000" w:rsidRPr="00000000" w14:paraId="000002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r>
        <w:trPr>
          <w:cantSplit w:val="0"/>
          <w:trHeight w:val="454" w:hRule="atLeast"/>
          <w:tblHeader w:val="0"/>
        </w:trPr>
        <w:tc>
          <w:tcPr/>
          <w:p w:rsidR="00000000" w:rsidDel="00000000" w:rsidP="00000000" w:rsidRDefault="00000000" w:rsidRPr="00000000" w14:paraId="000002ED">
            <w:pPr>
              <w:spacing w:line="254" w:lineRule="auto"/>
              <w:ind w:left="33"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EE">
            <w:pPr>
              <w:spacing w:line="254" w:lineRule="auto"/>
              <w:ind w:left="318"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 PROJECT EFFORT </w:t>
            </w:r>
          </w:p>
        </w:tc>
        <w:tc>
          <w:tcPr/>
          <w:p w:rsidR="00000000" w:rsidDel="00000000" w:rsidP="00000000" w:rsidRDefault="00000000" w:rsidRPr="00000000" w14:paraId="000002EF">
            <w:pPr>
              <w:spacing w:line="254" w:lineRule="auto"/>
              <w:ind w:left="3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350</w:t>
            </w:r>
          </w:p>
        </w:tc>
        <w:tc>
          <w:tcPr/>
          <w:p w:rsidR="00000000" w:rsidDel="00000000" w:rsidP="00000000" w:rsidRDefault="00000000" w:rsidRPr="00000000" w14:paraId="000002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11/12/2026</w:t>
            </w:r>
          </w:p>
        </w:tc>
      </w:tr>
    </w:tbl>
    <w:p w:rsidR="00000000" w:rsidDel="00000000" w:rsidP="00000000" w:rsidRDefault="00000000" w:rsidRPr="00000000" w14:paraId="000002F1">
      <w:pPr>
        <w:rPr/>
      </w:pPr>
      <w:r w:rsidDel="00000000" w:rsidR="00000000" w:rsidRPr="00000000">
        <w:rPr>
          <w:rtl w:val="0"/>
        </w:rPr>
        <w:tab/>
      </w:r>
    </w:p>
    <w:p w:rsidR="00000000" w:rsidDel="00000000" w:rsidP="00000000" w:rsidRDefault="00000000" w:rsidRPr="00000000" w14:paraId="000002F2">
      <w:pPr>
        <w:pStyle w:val="Heading2"/>
        <w:rPr/>
      </w:pPr>
      <w:bookmarkStart w:colFirst="0" w:colLast="0" w:name="_heading=h.95f71ygna3ph" w:id="5"/>
      <w:bookmarkEnd w:id="5"/>
      <w:r w:rsidDel="00000000" w:rsidR="00000000" w:rsidRPr="00000000">
        <w:rPr>
          <w:rtl w:val="0"/>
        </w:rPr>
        <w:t xml:space="preserve">4. Capacity Planning</w:t>
      </w:r>
    </w:p>
    <w:tbl>
      <w:tblPr>
        <w:tblStyle w:val="Table4"/>
        <w:tblW w:w="9067.0" w:type="dxa"/>
        <w:jc w:val="left"/>
        <w:tblLayout w:type="fixed"/>
        <w:tblLook w:val="0400"/>
      </w:tblPr>
      <w:tblGrid>
        <w:gridCol w:w="2540"/>
        <w:gridCol w:w="6527"/>
        <w:tblGridChange w:id="0">
          <w:tblGrid>
            <w:gridCol w:w="2540"/>
            <w:gridCol w:w="65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F3">
            <w:pPr>
              <w:spacing w:after="0" w:line="240" w:lineRule="auto"/>
              <w:rPr>
                <w:b w:val="1"/>
                <w:bCs w:val="1"/>
                <w:sz w:val="20"/>
                <w:szCs w:val="20"/>
              </w:rPr>
            </w:pPr>
            <w:r w:rsidDel="00000000" w:rsidR="00000000" w:rsidRPr="00000000">
              <w:rPr>
                <w:b w:val="1"/>
                <w:bCs w:val="1"/>
                <w:sz w:val="20"/>
                <w:szCs w:val="20"/>
                <w:rtl w:val="0"/>
              </w:rPr>
              <w:t xml:space="preserve">Item</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F4">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5">
            <w:pPr>
              <w:spacing w:after="0" w:line="240" w:lineRule="auto"/>
              <w:rPr>
                <w:color w:val="1a1a1a"/>
                <w:sz w:val="20"/>
                <w:szCs w:val="20"/>
              </w:rPr>
            </w:pPr>
            <w:r w:rsidDel="00000000" w:rsidR="00000000" w:rsidRPr="00000000">
              <w:rPr>
                <w:color w:val="1a1a1a"/>
                <w:sz w:val="20"/>
                <w:szCs w:val="20"/>
                <w:rtl w:val="0"/>
              </w:rPr>
              <w:t xml:space="preserve">Hours per person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spacing w:after="0" w:line="240" w:lineRule="auto"/>
              <w:rPr>
                <w:color w:val="1a1a1a"/>
                <w:sz w:val="20"/>
                <w:szCs w:val="20"/>
              </w:rPr>
            </w:pPr>
            <w:r w:rsidDel="00000000" w:rsidR="00000000" w:rsidRPr="00000000">
              <w:rPr>
                <w:color w:val="1a1a1a"/>
                <w:sz w:val="20"/>
                <w:szCs w:val="20"/>
                <w:rtl w:val="0"/>
              </w:rPr>
              <w:t xml:space="preserve">30 h (6 h/day × 5 days)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7">
            <w:pPr>
              <w:spacing w:after="0" w:line="240" w:lineRule="auto"/>
              <w:rPr>
                <w:color w:val="1a1a1a"/>
                <w:sz w:val="20"/>
                <w:szCs w:val="20"/>
              </w:rPr>
            </w:pPr>
            <w:r w:rsidDel="00000000" w:rsidR="00000000" w:rsidRPr="00000000">
              <w:rPr>
                <w:color w:val="1a1a1a"/>
                <w:sz w:val="20"/>
                <w:szCs w:val="20"/>
                <w:rtl w:val="0"/>
              </w:rPr>
              <w:t xml:space="preserve">Team total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spacing w:after="0" w:line="240" w:lineRule="auto"/>
              <w:rPr>
                <w:color w:val="1a1a1a"/>
                <w:sz w:val="20"/>
                <w:szCs w:val="20"/>
              </w:rPr>
            </w:pPr>
            <w:r w:rsidDel="00000000" w:rsidR="00000000" w:rsidRPr="00000000">
              <w:rPr>
                <w:color w:val="1a1a1a"/>
                <w:sz w:val="20"/>
                <w:szCs w:val="20"/>
                <w:rtl w:val="0"/>
              </w:rPr>
              <w:t xml:space="preserve">150 h/week (5 people × 30 h)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9">
            <w:pPr>
              <w:spacing w:after="0" w:line="240" w:lineRule="auto"/>
              <w:rPr>
                <w:color w:val="1a1a1a"/>
                <w:sz w:val="20"/>
                <w:szCs w:val="20"/>
              </w:rPr>
            </w:pPr>
            <w:r w:rsidDel="00000000" w:rsidR="00000000" w:rsidRPr="00000000">
              <w:rPr>
                <w:color w:val="1a1a1a"/>
                <w:sz w:val="20"/>
                <w:szCs w:val="20"/>
                <w:rtl w:val="0"/>
              </w:rPr>
              <w:t xml:space="preserve">Total duration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spacing w:after="0" w:line="240" w:lineRule="auto"/>
              <w:rPr>
                <w:color w:val="1a1a1a"/>
                <w:sz w:val="20"/>
                <w:szCs w:val="20"/>
              </w:rPr>
            </w:pPr>
            <w:r w:rsidDel="00000000" w:rsidR="00000000" w:rsidRPr="00000000">
              <w:rPr>
                <w:color w:val="1a1a1a"/>
                <w:sz w:val="20"/>
                <w:szCs w:val="20"/>
                <w:rtl w:val="0"/>
              </w:rPr>
              <w:t xml:space="preserve">14 weeks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B">
            <w:pPr>
              <w:spacing w:after="0" w:line="240" w:lineRule="auto"/>
              <w:rPr>
                <w:color w:val="1a1a1a"/>
                <w:sz w:val="20"/>
                <w:szCs w:val="20"/>
              </w:rPr>
            </w:pPr>
            <w:r w:rsidDel="00000000" w:rsidR="00000000" w:rsidRPr="00000000">
              <w:rPr>
                <w:color w:val="1a1a1a"/>
                <w:sz w:val="20"/>
                <w:szCs w:val="20"/>
                <w:rtl w:val="0"/>
              </w:rPr>
              <w:t xml:space="preserve">Gross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spacing w:after="0" w:line="240" w:lineRule="auto"/>
              <w:rPr>
                <w:color w:val="1a1a1a"/>
                <w:sz w:val="20"/>
                <w:szCs w:val="20"/>
              </w:rPr>
            </w:pPr>
            <w:r w:rsidDel="00000000" w:rsidR="00000000" w:rsidRPr="00000000">
              <w:rPr>
                <w:color w:val="1a1a1a"/>
                <w:sz w:val="20"/>
                <w:szCs w:val="20"/>
                <w:rtl w:val="0"/>
              </w:rPr>
              <w:t xml:space="preserve">2,100 h (150 h/week × 14 weeks)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D">
            <w:pPr>
              <w:spacing w:after="0" w:line="240" w:lineRule="auto"/>
              <w:rPr>
                <w:color w:val="1a1a1a"/>
                <w:sz w:val="20"/>
                <w:szCs w:val="20"/>
              </w:rPr>
            </w:pPr>
            <w:r w:rsidDel="00000000" w:rsidR="00000000" w:rsidRPr="00000000">
              <w:rPr>
                <w:color w:val="1a1a1a"/>
                <w:sz w:val="20"/>
                <w:szCs w:val="20"/>
                <w:rtl w:val="0"/>
              </w:rPr>
              <w:t xml:space="preserve">Buffer (meetings, reviews, unplanned,  weekends)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E">
            <w:pPr>
              <w:spacing w:after="0" w:line="240" w:lineRule="auto"/>
              <w:rPr>
                <w:color w:val="1a1a1a"/>
                <w:sz w:val="20"/>
                <w:szCs w:val="20"/>
              </w:rPr>
            </w:pPr>
            <w:r w:rsidDel="00000000" w:rsidR="00000000" w:rsidRPr="00000000">
              <w:rPr>
                <w:color w:val="1a1a1a"/>
                <w:sz w:val="20"/>
                <w:szCs w:val="20"/>
                <w:rtl w:val="0"/>
              </w:rPr>
              <w:t xml:space="preserve">168 h (2,100 × 8%)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F">
            <w:pPr>
              <w:spacing w:after="0" w:line="240" w:lineRule="auto"/>
              <w:rPr>
                <w:color w:val="1a1a1a"/>
                <w:sz w:val="20"/>
                <w:szCs w:val="20"/>
              </w:rPr>
            </w:pPr>
            <w:r w:rsidDel="00000000" w:rsidR="00000000" w:rsidRPr="00000000">
              <w:rPr>
                <w:color w:val="1a1a1a"/>
                <w:sz w:val="20"/>
                <w:szCs w:val="20"/>
                <w:rtl w:val="0"/>
              </w:rPr>
              <w:t xml:space="preserve">Effective working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spacing w:after="0" w:line="240" w:lineRule="auto"/>
              <w:rPr>
                <w:color w:val="1a1a1a"/>
                <w:sz w:val="20"/>
                <w:szCs w:val="20"/>
              </w:rPr>
            </w:pPr>
            <w:r w:rsidDel="00000000" w:rsidR="00000000" w:rsidRPr="00000000">
              <w:rPr>
                <w:color w:val="1a1a1a"/>
                <w:sz w:val="20"/>
                <w:szCs w:val="20"/>
                <w:rtl w:val="0"/>
              </w:rPr>
              <w:t xml:space="preserve">1,932 h (2,100 × 92%)</w:t>
            </w:r>
          </w:p>
        </w:tc>
      </w:tr>
    </w:tbl>
    <w:p w:rsidR="00000000" w:rsidDel="00000000" w:rsidP="00000000" w:rsidRDefault="00000000" w:rsidRPr="00000000" w14:paraId="00000301">
      <w:pPr>
        <w:pStyle w:val="Heading2"/>
        <w:rPr/>
      </w:pPr>
      <w:bookmarkStart w:colFirst="0" w:colLast="0" w:name="_heading=h.hyqiazl4au59" w:id="6"/>
      <w:bookmarkEnd w:id="6"/>
      <w:r w:rsidDel="00000000" w:rsidR="00000000" w:rsidRPr="00000000">
        <w:rPr>
          <w:rtl w:val="0"/>
        </w:rPr>
        <w:t xml:space="preserve">5. Project Objectives </w:t>
      </w:r>
    </w:p>
    <w:tbl>
      <w:tblPr>
        <w:tblStyle w:val="Table5"/>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95"/>
        <w:gridCol w:w="1785"/>
        <w:gridCol w:w="1560"/>
        <w:gridCol w:w="1140"/>
        <w:gridCol w:w="990"/>
        <w:gridCol w:w="2835"/>
        <w:tblGridChange w:id="0">
          <w:tblGrid>
            <w:gridCol w:w="495"/>
            <w:gridCol w:w="1785"/>
            <w:gridCol w:w="1560"/>
            <w:gridCol w:w="1140"/>
            <w:gridCol w:w="990"/>
            <w:gridCol w:w="2835"/>
          </w:tblGrid>
        </w:tblGridChange>
      </w:tblGrid>
      <w:tr>
        <w:trPr>
          <w:cantSplit w:val="0"/>
          <w:trHeight w:val="454" w:hRule="atLeast"/>
          <w:tblHeader w:val="0"/>
        </w:trPr>
        <w:tc>
          <w:tcPr>
            <w:shd w:fill="ffe8e1" w:val="clear"/>
          </w:tcPr>
          <w:p w:rsidR="00000000" w:rsidDel="00000000" w:rsidP="00000000" w:rsidRDefault="00000000" w:rsidRPr="00000000" w14:paraId="00000302">
            <w:pPr>
              <w:spacing w:line="254" w:lineRule="auto"/>
              <w:ind w:left="107"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303">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304">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305">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306">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307">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30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0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3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30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350 pds </w:t>
            </w:r>
          </w:p>
        </w:tc>
        <w:tc>
          <w:tcPr/>
          <w:p w:rsidR="00000000" w:rsidDel="00000000" w:rsidP="00000000" w:rsidRDefault="00000000" w:rsidRPr="00000000" w14:paraId="000003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0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Based on Cost &amp; Time Estimation </w:t>
            </w:r>
          </w:p>
        </w:tc>
      </w:tr>
      <w:tr>
        <w:trPr>
          <w:cantSplit w:val="0"/>
          <w:trHeight w:val="454" w:hRule="atLeast"/>
          <w:tblHeader w:val="0"/>
        </w:trPr>
        <w:tc>
          <w:tcPr/>
          <w:p w:rsidR="00000000" w:rsidDel="00000000" w:rsidP="00000000" w:rsidRDefault="00000000" w:rsidRPr="00000000" w14:paraId="0000030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0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31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50 </w:t>
            </w:r>
          </w:p>
        </w:tc>
        <w:tc>
          <w:tcPr/>
          <w:p w:rsidR="00000000" w:rsidDel="00000000" w:rsidP="00000000" w:rsidRDefault="00000000" w:rsidRPr="00000000" w14:paraId="0000031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identified through requirement, design, code, and document reviews </w:t>
            </w:r>
          </w:p>
        </w:tc>
      </w:tr>
      <w:tr>
        <w:trPr>
          <w:cantSplit w:val="0"/>
          <w:trHeight w:val="454" w:hRule="atLeast"/>
          <w:tblHeader w:val="0"/>
        </w:trPr>
        <w:tc>
          <w:tcPr/>
          <w:p w:rsidR="00000000" w:rsidDel="00000000" w:rsidP="00000000" w:rsidRDefault="00000000" w:rsidRPr="00000000" w14:paraId="000003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1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3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17">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40 </w:t>
            </w:r>
          </w:p>
        </w:tc>
        <w:tc>
          <w:tcPr/>
          <w:p w:rsidR="00000000" w:rsidDel="00000000" w:rsidP="00000000" w:rsidRDefault="00000000" w:rsidRPr="00000000" w14:paraId="000003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Unit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3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tcBorders>
              <w:bottom w:color="000000" w:space="0" w:sz="4" w:val="single"/>
            </w:tcBorders>
          </w:tcPr>
          <w:p w:rsidR="00000000" w:rsidDel="00000000" w:rsidP="00000000" w:rsidRDefault="00000000" w:rsidRPr="00000000" w14:paraId="000003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30 </w:t>
            </w:r>
          </w:p>
        </w:tc>
        <w:tc>
          <w:tcPr>
            <w:tcBorders>
              <w:bottom w:color="000000" w:space="0" w:sz="4" w:val="single"/>
            </w:tcBorders>
          </w:tcPr>
          <w:p w:rsidR="00000000" w:rsidDel="00000000" w:rsidP="00000000" w:rsidRDefault="00000000" w:rsidRPr="00000000" w14:paraId="0000031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Integration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3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tcBorders>
              <w:bottom w:color="000000" w:space="0" w:sz="4" w:val="single"/>
            </w:tcBorders>
          </w:tcPr>
          <w:p w:rsidR="00000000" w:rsidDel="00000000" w:rsidP="00000000" w:rsidRDefault="00000000" w:rsidRPr="00000000" w14:paraId="000003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2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 </w:t>
            </w:r>
          </w:p>
        </w:tc>
        <w:tc>
          <w:tcPr>
            <w:tcBorders>
              <w:bottom w:color="000000" w:space="0" w:sz="4" w:val="single"/>
            </w:tcBorders>
          </w:tcPr>
          <w:p w:rsidR="00000000" w:rsidDel="00000000" w:rsidP="00000000" w:rsidRDefault="00000000" w:rsidRPr="00000000" w14:paraId="000003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System Testing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3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bottom w:color="000000" w:space="0" w:sz="4" w:val="single"/>
            </w:tcBorders>
          </w:tcPr>
          <w:p w:rsidR="00000000" w:rsidDel="00000000" w:rsidP="00000000" w:rsidRDefault="00000000" w:rsidRPr="00000000" w14:paraId="000003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w:t>
            </w:r>
          </w:p>
        </w:tc>
        <w:tc>
          <w:tcPr>
            <w:tcBorders>
              <w:bottom w:color="000000" w:space="0" w:sz="4" w:val="single"/>
            </w:tcBorders>
          </w:tcPr>
          <w:p w:rsidR="00000000" w:rsidDel="00000000" w:rsidP="00000000" w:rsidRDefault="00000000" w:rsidRPr="00000000" w14:paraId="000003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3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 </w:t>
            </w:r>
          </w:p>
        </w:tc>
        <w:tc>
          <w:tcPr>
            <w:tcBorders>
              <w:bottom w:color="000000" w:space="0" w:sz="4" w:val="single"/>
            </w:tcBorders>
          </w:tcPr>
          <w:p w:rsidR="00000000" w:rsidDel="00000000" w:rsidP="00000000" w:rsidRDefault="00000000" w:rsidRPr="00000000" w14:paraId="0000032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tcBorders>
              <w:bottom w:color="000000" w:space="0" w:sz="4" w:val="single"/>
            </w:tcBorders>
          </w:tcPr>
          <w:p w:rsidR="00000000" w:rsidDel="00000000" w:rsidP="00000000" w:rsidRDefault="00000000" w:rsidRPr="00000000" w14:paraId="000003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Defects detected during Acceptance Testing </w:t>
            </w:r>
          </w:p>
        </w:tc>
      </w:tr>
      <w:tr>
        <w:trPr>
          <w:cantSplit w:val="0"/>
          <w:trHeight w:val="454" w:hRule="atLeast"/>
          <w:tblHeader w:val="0"/>
        </w:trPr>
        <w:tc>
          <w:tcPr/>
          <w:p w:rsidR="00000000" w:rsidDel="00000000" w:rsidP="00000000" w:rsidRDefault="00000000" w:rsidRPr="00000000" w14:paraId="000003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3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90% </w:t>
            </w:r>
          </w:p>
        </w:tc>
        <w:tc>
          <w:tcPr/>
          <w:p w:rsidR="00000000" w:rsidDel="00000000" w:rsidP="00000000" w:rsidRDefault="00000000" w:rsidRPr="00000000" w14:paraId="0000033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On-time deliverables / Total project deliverables × 100% </w:t>
            </w:r>
          </w:p>
        </w:tc>
      </w:tr>
      <w:tr>
        <w:trPr>
          <w:cantSplit w:val="0"/>
          <w:trHeight w:val="454" w:hRule="atLeast"/>
          <w:tblHeader w:val="0"/>
        </w:trPr>
        <w:tc>
          <w:tcPr/>
          <w:p w:rsidR="00000000" w:rsidDel="00000000" w:rsidP="00000000" w:rsidRDefault="00000000" w:rsidRPr="00000000" w14:paraId="000003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33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&gt; 75% </w:t>
            </w:r>
          </w:p>
        </w:tc>
        <w:tc>
          <w:tcPr/>
          <w:p w:rsidR="00000000" w:rsidDel="00000000" w:rsidP="00000000" w:rsidRDefault="00000000" w:rsidRPr="00000000" w14:paraId="0000033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and accepted requirements / Total baseline requirements × 100% </w:t>
            </w:r>
          </w:p>
        </w:tc>
      </w:tr>
      <w:tr>
        <w:trPr>
          <w:cantSplit w:val="0"/>
          <w:trHeight w:val="454" w:hRule="atLeast"/>
          <w:tblHeader w:val="0"/>
        </w:trPr>
        <w:tc>
          <w:tcPr/>
          <w:p w:rsidR="00000000" w:rsidDel="00000000" w:rsidP="00000000" w:rsidRDefault="00000000" w:rsidRPr="00000000" w14:paraId="0000033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33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 Execution Rate </w:t>
            </w:r>
          </w:p>
        </w:tc>
        <w:tc>
          <w:tcPr/>
          <w:p w:rsidR="00000000" w:rsidDel="00000000" w:rsidP="00000000" w:rsidRDefault="00000000" w:rsidRPr="00000000" w14:paraId="0000033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33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w:t>
            </w:r>
          </w:p>
        </w:tc>
        <w:tc>
          <w:tcPr/>
          <w:p w:rsidR="00000000" w:rsidDel="00000000" w:rsidP="00000000" w:rsidRDefault="00000000" w:rsidRPr="00000000" w14:paraId="000003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Executed test cases / Planned test cases × 100% </w:t>
            </w:r>
          </w:p>
        </w:tc>
      </w:tr>
      <w:tr>
        <w:trPr>
          <w:cantSplit w:val="0"/>
          <w:trHeight w:val="454" w:hRule="atLeast"/>
          <w:tblHeader w:val="0"/>
        </w:trPr>
        <w:tc>
          <w:tcPr/>
          <w:p w:rsidR="00000000" w:rsidDel="00000000" w:rsidP="00000000" w:rsidRDefault="00000000" w:rsidRPr="00000000" w14:paraId="0000033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33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Defects at Release </w:t>
            </w:r>
          </w:p>
        </w:tc>
        <w:tc>
          <w:tcPr>
            <w:tcBorders>
              <w:bottom w:color="000000" w:space="0" w:sz="4" w:val="single"/>
            </w:tcBorders>
          </w:tcPr>
          <w:p w:rsidR="00000000" w:rsidDel="00000000" w:rsidP="00000000" w:rsidRDefault="00000000" w:rsidRPr="00000000" w14:paraId="0000034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34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w:t>
            </w:r>
          </w:p>
        </w:tc>
        <w:tc>
          <w:tcPr/>
          <w:p w:rsidR="00000000" w:rsidDel="00000000" w:rsidP="00000000" w:rsidRDefault="00000000" w:rsidRPr="00000000" w14:paraId="0000034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 </w:t>
            </w:r>
          </w:p>
        </w:tc>
        <w:tc>
          <w:tcPr/>
          <w:p w:rsidR="00000000" w:rsidDel="00000000" w:rsidP="00000000" w:rsidRDefault="00000000" w:rsidRPr="00000000" w14:paraId="0000034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unresolved Critical defects before final release </w:t>
            </w:r>
          </w:p>
        </w:tc>
      </w:tr>
    </w:tbl>
    <w:p w:rsidR="00000000" w:rsidDel="00000000" w:rsidP="00000000" w:rsidRDefault="00000000" w:rsidRPr="00000000" w14:paraId="00000344">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345">
      <w:pPr>
        <w:pStyle w:val="Heading2"/>
        <w:rPr/>
      </w:pPr>
      <w:bookmarkStart w:colFirst="0" w:colLast="0" w:name="_heading=h.asimmvxs8vvc" w:id="7"/>
      <w:bookmarkEnd w:id="7"/>
      <w:r w:rsidDel="00000000" w:rsidR="00000000" w:rsidRPr="00000000">
        <w:rPr>
          <w:rtl w:val="0"/>
        </w:rPr>
        <w:t xml:space="preserve">6. Risks and Mitigations  </w:t>
      </w:r>
    </w:p>
    <w:tbl>
      <w:tblPr>
        <w:tblStyle w:val="Table6"/>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4"/>
        <w:gridCol w:w="2141"/>
        <w:gridCol w:w="992"/>
        <w:gridCol w:w="1019"/>
        <w:gridCol w:w="3943"/>
        <w:tblGridChange w:id="0">
          <w:tblGrid>
            <w:gridCol w:w="694"/>
            <w:gridCol w:w="2141"/>
            <w:gridCol w:w="992"/>
            <w:gridCol w:w="1019"/>
            <w:gridCol w:w="3943"/>
          </w:tblGrid>
        </w:tblGridChange>
      </w:tblGrid>
      <w:tr>
        <w:trPr>
          <w:cantSplit w:val="0"/>
          <w:tblHeader w:val="0"/>
        </w:trPr>
        <w:tc>
          <w:tcPr>
            <w:shd w:fill="fbe4d5" w:val="clear"/>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34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may change significantly after the requirements baseline due to new or clarified business needs from GenZ Cinema &amp; Music Box.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and baseline requirements with stakeholders at the end of Stage 1. Any subsequent change request must undergo impact analysis on scope, effort, and schedule before acceptance. Major changes will be deferred to a later release if they cannot be accommodated within the project schedule. </w:t>
            </w:r>
          </w:p>
        </w:tc>
      </w:tr>
      <w:tr>
        <w:trPr>
          <w:cantSplit w:val="0"/>
          <w:tblHeader w:val="0"/>
        </w:trPr>
        <w:tc>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Stakeholder feedback or approval may be delayed, affecting requirement confirmation, iteration reviews, or UAT activities.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regular communication with company representatives and arrange review/UAT sessions in advance. Submit deliverables early enough for stakeholder review and follow up on pending feedback. If feedback is delayed, continue with previously approved requirements and update affected work after confirmation. </w:t>
            </w:r>
          </w:p>
        </w:tc>
      </w:tr>
      <w:tr>
        <w:trPr>
          <w:cantSplit w:val="0"/>
          <w:tblHeader w:val="0"/>
        </w:trPr>
        <w:tc>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team member may become temporarily unavailable or contribute less than planned due to academic workload, health, or personal commitments.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shared project documentation and source code so work can be transferred between members. Monitor workload weekly and redistribute tasks when a member becomes unavailable. Weekend buffer capacity may be used when necessary to recover schedule delays. </w:t>
            </w:r>
          </w:p>
        </w:tc>
      </w:tr>
      <w:tr>
        <w:trPr>
          <w:cantSplit w:val="0"/>
          <w:tblHeader w:val="0"/>
        </w:trPr>
        <w:tc>
          <w:tcPr/>
          <w:p w:rsidR="00000000" w:rsidDel="00000000" w:rsidP="00000000" w:rsidRDefault="00000000" w:rsidRPr="00000000" w14:paraId="0000035A">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activities or deliverables may fall behind the planned 14-week schedule, especially during the three development iterations.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progress against the WBS and Project Tracking plan weekly. Prioritize critical work packages and agreed in-scope features. Reallocate team capacity and use the Saturday/Sunday schedule buffer when necessary to recover delays. </w:t>
            </w:r>
          </w:p>
        </w:tc>
      </w:tr>
      <w:tr>
        <w:trPr>
          <w:cantSplit w:val="0"/>
          <w:tblHeader w:val="0"/>
        </w:trPr>
        <w:tc>
          <w:tcPr/>
          <w:p w:rsidR="00000000" w:rsidDel="00000000" w:rsidP="00000000" w:rsidRDefault="00000000" w:rsidRPr="00000000" w14:paraId="0000035F">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Required external services or company resources, such as SePay integration information, cloud services, email services, sample data, or access credentials, may not be available when needed.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Medium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both"/>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Identify external dependencies early and request required access, documentation, and sample data in advance. Where possible, use test/sandbox environments or controlled test data so development can continue while waiting for external resources. </w:t>
            </w:r>
          </w:p>
        </w:tc>
      </w:tr>
    </w:tbl>
    <w:p w:rsidR="00000000" w:rsidDel="00000000" w:rsidP="00000000" w:rsidRDefault="00000000" w:rsidRPr="00000000" w14:paraId="00000364">
      <w:pPr>
        <w:pStyle w:val="Heading1"/>
        <w:rPr/>
      </w:pPr>
      <w:bookmarkStart w:colFirst="0" w:colLast="0" w:name="_heading=h.d0s0btcwflco" w:id="8"/>
      <w:bookmarkEnd w:id="8"/>
      <w:r w:rsidDel="00000000" w:rsidR="00000000" w:rsidRPr="00000000">
        <w:rPr>
          <w:rtl w:val="0"/>
        </w:rPr>
        <w:t xml:space="preserve">II. Management Approach</w:t>
      </w:r>
    </w:p>
    <w:p w:rsidR="00000000" w:rsidDel="00000000" w:rsidP="00000000" w:rsidRDefault="00000000" w:rsidRPr="00000000" w14:paraId="00000365">
      <w:pPr>
        <w:pStyle w:val="Heading2"/>
        <w:rPr/>
      </w:pPr>
      <w:bookmarkStart w:colFirst="0" w:colLast="0" w:name="_heading=h.5vzstx8qenxo" w:id="9"/>
      <w:bookmarkEnd w:id="9"/>
      <w:r w:rsidDel="00000000" w:rsidR="00000000" w:rsidRPr="00000000">
        <w:rPr>
          <w:rtl w:val="0"/>
        </w:rPr>
        <w:t xml:space="preserve">1. Project Process/Methodology</w:t>
      </w:r>
    </w:p>
    <w:p w:rsidR="00000000" w:rsidDel="00000000" w:rsidP="00000000" w:rsidRDefault="00000000" w:rsidRPr="00000000" w14:paraId="00000366">
      <w:pPr>
        <w:rPr/>
      </w:pPr>
      <w:r w:rsidDel="00000000" w:rsidR="00000000" w:rsidRPr="00000000">
        <w:rPr>
          <w:rtl w:val="0"/>
        </w:rPr>
        <w:t xml:space="preserve">The project follows a hybrid approach that combines the Waterfall model for the early project phases and an Iterative &amp; Incremental (I&amp;I) model for the development phase. The overall process is divided into three stages as shown below.</w:t>
      </w:r>
    </w:p>
    <w:p w:rsidR="00000000" w:rsidDel="00000000" w:rsidP="00000000" w:rsidRDefault="00000000" w:rsidRPr="00000000" w14:paraId="00000367">
      <w:pPr>
        <w:spacing w:after="240" w:before="240" w:lineRule="auto"/>
        <w:rPr/>
      </w:pPr>
      <w:r w:rsidDel="00000000" w:rsidR="00000000" w:rsidRPr="00000000">
        <w:rPr/>
        <w:drawing>
          <wp:inline distB="114300" distT="114300" distL="114300" distR="114300">
            <wp:extent cx="5743575" cy="2129167"/>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3575" cy="2129167"/>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Style w:val="Heading2"/>
        <w:rPr/>
      </w:pPr>
      <w:bookmarkStart w:colFirst="0" w:colLast="0" w:name="_heading=h.21laeknyb7fi" w:id="10"/>
      <w:bookmarkEnd w:id="10"/>
      <w:r w:rsidDel="00000000" w:rsidR="00000000" w:rsidRPr="00000000">
        <w:rPr>
          <w:rtl w:val="0"/>
        </w:rPr>
        <w:t xml:space="preserve">2. Quality Management </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The team will apply early testing throughout the project to find and fix defects as soon as possible. Requirements, designs, code, and test cases will be reviewed regularly to prevent defects from moving to later stages.During development, developers will perform Unit Testing before integrating features. Integration Testing and System Testing will be carried out after implementation, while Acceptance Testing will be performed with the customer before the final release. Defects found at each stage will be recorded, fixed, and retested.The team aims to find more defects in earlier stages, following the target:</w:t>
      </w:r>
    </w:p>
    <w:p w:rsidR="00000000" w:rsidDel="00000000" w:rsidP="00000000" w:rsidRDefault="00000000" w:rsidRPr="00000000" w14:paraId="0000036A">
      <w:pPr>
        <w:spacing w:after="240" w:before="240" w:lineRule="auto"/>
        <w:jc w:val="both"/>
        <w:rPr/>
      </w:pPr>
      <w:r w:rsidDel="00000000" w:rsidR="00000000" w:rsidRPr="00000000">
        <w:rPr>
          <w:rtl w:val="0"/>
        </w:rPr>
        <w:t xml:space="preserve">Review Defects &gt; UT Defects &gt; IT Defects &gt; ST Defects &gt; AT Defects.</w:t>
      </w:r>
    </w:p>
    <w:p w:rsidR="00000000" w:rsidDel="00000000" w:rsidP="00000000" w:rsidRDefault="00000000" w:rsidRPr="00000000" w14:paraId="0000036B">
      <w:pPr>
        <w:spacing w:after="240" w:before="240" w:lineRule="auto"/>
        <w:jc w:val="both"/>
        <w:rPr/>
      </w:pPr>
      <w:r w:rsidDel="00000000" w:rsidR="00000000" w:rsidRPr="00000000">
        <w:rPr>
          <w:rtl w:val="0"/>
        </w:rPr>
        <w:t xml:space="preserve">The quality results will be tracked based on the objectives defined in Project Objectives.</w:t>
      </w:r>
    </w:p>
    <w:p w:rsidR="00000000" w:rsidDel="00000000" w:rsidP="00000000" w:rsidRDefault="00000000" w:rsidRPr="00000000" w14:paraId="0000036C">
      <w:pPr>
        <w:pStyle w:val="Heading2"/>
        <w:rPr/>
      </w:pPr>
      <w:bookmarkStart w:colFirst="0" w:colLast="0" w:name="_heading=h.wffld5tx4s4n" w:id="11"/>
      <w:bookmarkEnd w:id="11"/>
      <w:r w:rsidDel="00000000" w:rsidR="00000000" w:rsidRPr="00000000">
        <w:rPr>
          <w:rtl w:val="0"/>
        </w:rPr>
        <w:t xml:space="preserve">3. Project Training Plan</w:t>
      </w:r>
    </w:p>
    <w:p w:rsidR="00000000" w:rsidDel="00000000" w:rsidP="00000000" w:rsidRDefault="00000000" w:rsidRPr="00000000" w14:paraId="0000036D">
      <w:pPr>
        <w:rPr/>
      </w:pPr>
      <w:r w:rsidDel="00000000" w:rsidR="00000000" w:rsidRPr="00000000">
        <w:rPr>
          <w:rtl w:val="0"/>
        </w:rPr>
      </w:r>
    </w:p>
    <w:tbl>
      <w:tblPr>
        <w:tblStyle w:val="Table7"/>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985"/>
        <w:gridCol w:w="5244"/>
        <w:gridCol w:w="1701"/>
        <w:tblGridChange w:id="0">
          <w:tblGrid>
            <w:gridCol w:w="1985"/>
            <w:gridCol w:w="5244"/>
            <w:gridCol w:w="1701"/>
          </w:tblGrid>
        </w:tblGridChange>
      </w:tblGrid>
      <w:tr>
        <w:trPr>
          <w:cantSplit w:val="0"/>
          <w:trHeight w:val="397" w:hRule="atLeast"/>
          <w:tblHeader w:val="0"/>
        </w:trPr>
        <w:tc>
          <w:tcPr>
            <w:shd w:fill="ffe8e1" w:val="clea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Java 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2 sessions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ReactJS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2 sessions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PostgreSQL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&amp; GitHub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Requirements &amp; Use Case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Software Testing &amp; Defect Management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Tester, Developers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2, 1 session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Project Documentation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1 session </w:t>
            </w:r>
          </w:p>
        </w:tc>
      </w:tr>
    </w:tbl>
    <w:p w:rsidR="00000000" w:rsidDel="00000000" w:rsidP="00000000" w:rsidRDefault="00000000" w:rsidRPr="00000000" w14:paraId="00000386">
      <w:pPr>
        <w:pStyle w:val="Heading2"/>
        <w:rPr/>
      </w:pPr>
      <w:bookmarkStart w:colFirst="0" w:colLast="0" w:name="_heading=h.1pzulbqypb5w" w:id="12"/>
      <w:bookmarkEnd w:id="12"/>
      <w:r w:rsidDel="00000000" w:rsidR="00000000" w:rsidRPr="00000000">
        <w:rPr>
          <w:rtl w:val="0"/>
        </w:rPr>
      </w:r>
    </w:p>
    <w:p w:rsidR="00000000" w:rsidDel="00000000" w:rsidP="00000000" w:rsidRDefault="00000000" w:rsidRPr="00000000" w14:paraId="00000387">
      <w:pPr>
        <w:pStyle w:val="Heading2"/>
        <w:rPr/>
      </w:pPr>
      <w:bookmarkStart w:colFirst="0" w:colLast="0" w:name="_heading=h.9qts209d0ym7" w:id="13"/>
      <w:bookmarkEnd w:id="13"/>
      <w:r w:rsidDel="00000000" w:rsidR="00000000" w:rsidRPr="00000000">
        <w:rPr>
          <w:rtl w:val="0"/>
        </w:rPr>
      </w:r>
    </w:p>
    <w:p w:rsidR="00000000" w:rsidDel="00000000" w:rsidP="00000000" w:rsidRDefault="00000000" w:rsidRPr="00000000" w14:paraId="00000388">
      <w:pPr>
        <w:pStyle w:val="Heading2"/>
        <w:rPr/>
      </w:pPr>
      <w:bookmarkStart w:colFirst="0" w:colLast="0" w:name="_heading=h.7q8ogwenvns9" w:id="14"/>
      <w:bookmarkEnd w:id="14"/>
      <w:r w:rsidDel="00000000" w:rsidR="00000000" w:rsidRPr="00000000">
        <w:rPr>
          <w:rtl w:val="0"/>
        </w:rPr>
      </w:r>
    </w:p>
    <w:p w:rsidR="00000000" w:rsidDel="00000000" w:rsidP="00000000" w:rsidRDefault="00000000" w:rsidRPr="00000000" w14:paraId="00000389">
      <w:pPr>
        <w:pStyle w:val="Heading2"/>
        <w:rPr/>
      </w:pPr>
      <w:bookmarkStart w:colFirst="0" w:colLast="0" w:name="_heading=h.fwbx1nl2wgo2" w:id="15"/>
      <w:bookmarkEnd w:id="15"/>
      <w:r w:rsidDel="00000000" w:rsidR="00000000" w:rsidRPr="00000000">
        <w:rPr>
          <w:rtl w:val="0"/>
        </w:rPr>
        <w:t xml:space="preserve">4. Responsibility Assignments</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Project Manager / Tester – Nguyễn Minh Cao:</w:t>
      </w:r>
      <w:r w:rsidDel="00000000" w:rsidR="00000000" w:rsidRPr="00000000">
        <w:rPr>
          <w:rtl w:val="0"/>
        </w:rPr>
        <w:t xml:space="preserve"> responsible for overall project coordination, schedule and progress control, risk and quality management, work allocation, test planning and execution, deliverable review, and final project readiness.</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Business Analyst – Cù Thị Huyền Trang:</w:t>
      </w:r>
      <w:r w:rsidDel="00000000" w:rsidR="00000000" w:rsidRPr="00000000">
        <w:rPr>
          <w:rtl w:val="0"/>
        </w:rPr>
        <w:t xml:space="preserve"> responsible for business investigation, requirement elicitation and analysis, AS-IS/TO-BE processes, business rules, use cases, SRS preparation, requirement clarification, traceability, acceptance scenarios, and user documentation.</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Fullstack Developers – Đào Văn Huy, Nguyễn Tuấn Thành, Nguyễn Văn Trọng:</w:t>
      </w:r>
      <w:r w:rsidDel="00000000" w:rsidR="00000000" w:rsidRPr="00000000">
        <w:rPr>
          <w:rtl w:val="0"/>
        </w:rPr>
        <w:t xml:space="preserve"> responsible for technical design, database/API/UI implementation, unit testing, integration support, defect fixing, technical documentation, deployment preparation, and delivery of software packages.</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Supervisor – Nguyễn Thị Hạnh:</w:t>
      </w:r>
      <w:r w:rsidDel="00000000" w:rsidR="00000000" w:rsidRPr="00000000">
        <w:rPr>
          <w:rtl w:val="0"/>
        </w:rPr>
        <w:t xml:space="preserve"> provides academic supervision, reviews major project deliverables and project progress, and gives guidance at project milestones. The Supervisor is not included as a project execution role in the RACI table.</w:t>
      </w:r>
    </w:p>
    <w:p w:rsidR="00000000" w:rsidDel="00000000" w:rsidP="00000000" w:rsidRDefault="00000000" w:rsidRPr="00000000" w14:paraId="0000038E">
      <w:pPr>
        <w:rPr>
          <w:i w:val="1"/>
          <w:iCs w:val="1"/>
          <w:color w:val="0000ff"/>
        </w:rPr>
      </w:pPr>
      <w:r w:rsidDel="00000000" w:rsidR="00000000" w:rsidRPr="00000000">
        <w:rPr>
          <w:i w:val="1"/>
          <w:iCs w:val="1"/>
          <w:color w:val="0000ff"/>
        </w:rPr>
        <w:drawing>
          <wp:inline distB="114300" distT="114300" distL="114300" distR="114300">
            <wp:extent cx="5746440" cy="23876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64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0" w:line="240" w:lineRule="auto"/>
        <w:ind w:left="142" w:firstLine="0"/>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8"/>
        <w:tblW w:w="867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5"/>
        <w:gridCol w:w="495"/>
        <w:gridCol w:w="510"/>
        <w:gridCol w:w="495"/>
        <w:gridCol w:w="465"/>
        <w:gridCol w:w="570"/>
        <w:tblGridChange w:id="0">
          <w:tblGrid>
            <w:gridCol w:w="6135"/>
            <w:gridCol w:w="495"/>
            <w:gridCol w:w="510"/>
            <w:gridCol w:w="495"/>
            <w:gridCol w:w="465"/>
            <w:gridCol w:w="570"/>
          </w:tblGrid>
        </w:tblGridChange>
      </w:tblGrid>
      <w:tr>
        <w:trPr>
          <w:cantSplit w:val="1"/>
          <w:trHeight w:val="2058" w:hRule="atLeast"/>
          <w:tblHeader w:val="0"/>
        </w:trPr>
        <w:tc>
          <w:tcPr>
            <w:shd w:fill="ffe8e1" w:val="clear"/>
          </w:tcPr>
          <w:p w:rsidR="00000000" w:rsidDel="00000000" w:rsidP="00000000" w:rsidRDefault="00000000" w:rsidRPr="00000000" w14:paraId="0000039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391">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HuyDVHE180086</w:t>
            </w:r>
          </w:p>
        </w:tc>
        <w:tc>
          <w:tcPr>
            <w:shd w:fill="ffe8e1" w:val="clear"/>
          </w:tcPr>
          <w:p w:rsidR="00000000" w:rsidDel="00000000" w:rsidP="00000000" w:rsidRDefault="00000000" w:rsidRPr="00000000" w14:paraId="00000392">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TrangCTHHE194251</w:t>
            </w:r>
          </w:p>
        </w:tc>
        <w:tc>
          <w:tcPr>
            <w:shd w:fill="ffe8e1" w:val="clear"/>
          </w:tcPr>
          <w:p w:rsidR="00000000" w:rsidDel="00000000" w:rsidP="00000000" w:rsidRDefault="00000000" w:rsidRPr="00000000" w14:paraId="00000393">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ThanhNTHE181132</w:t>
            </w:r>
          </w:p>
        </w:tc>
        <w:tc>
          <w:tcPr>
            <w:shd w:fill="ffe8e1" w:val="clear"/>
          </w:tcPr>
          <w:p w:rsidR="00000000" w:rsidDel="00000000" w:rsidP="00000000" w:rsidRDefault="00000000" w:rsidRPr="00000000" w14:paraId="00000394">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TrongNVHE181249</w:t>
            </w:r>
          </w:p>
        </w:tc>
        <w:tc>
          <w:tcPr>
            <w:shd w:fill="ffe8e1" w:val="clear"/>
          </w:tcPr>
          <w:p w:rsidR="00000000" w:rsidDel="00000000" w:rsidP="00000000" w:rsidRDefault="00000000" w:rsidRPr="00000000" w14:paraId="00000395">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CaoNMHE181251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Initiation &amp; Report 1 – Project 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Report 2 – Project Management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&amp; Business Process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 SRS v0.9 / Overall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 / Proof of Concept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 High-Level SDS 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Planning / Report 5 Test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Requirements for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Detailed SDS for Iterations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Implementation – Iterations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 – FRs &amp; NFRs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Preparation &amp;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 Fixing &amp; Regression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v1, v2, v3 &amp; Final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6 – User Guides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 Final Project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&amp; Defense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rPr/>
      </w:pPr>
      <w:bookmarkStart w:colFirst="0" w:colLast="0" w:name="_heading=h.oi0fx3jfot0z" w:id="16"/>
      <w:bookmarkEnd w:id="16"/>
      <w:r w:rsidDel="00000000" w:rsidR="00000000" w:rsidRPr="00000000">
        <w:rPr>
          <w:rtl w:val="0"/>
        </w:rPr>
        <w:t xml:space="preserve">5. Project Communications</w:t>
      </w:r>
    </w:p>
    <w:tbl>
      <w:tblPr>
        <w:tblStyle w:val="Table9"/>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35"/>
        <w:gridCol w:w="1515"/>
        <w:gridCol w:w="2130"/>
        <w:gridCol w:w="1500"/>
        <w:gridCol w:w="1875"/>
        <w:tblGridChange w:id="0">
          <w:tblGrid>
            <w:gridCol w:w="1635"/>
            <w:gridCol w:w="1515"/>
            <w:gridCol w:w="2130"/>
            <w:gridCol w:w="1500"/>
            <w:gridCol w:w="1875"/>
          </w:tblGrid>
        </w:tblGridChange>
      </w:tblGrid>
      <w:tr>
        <w:trPr>
          <w:cantSplit w:val="0"/>
          <w:trHeight w:val="523.9952266978684" w:hRule="atLeast"/>
          <w:tblHeader w:val="0"/>
        </w:trPr>
        <w:tc>
          <w:tcPr>
            <w:shd w:fill="ffe8e1" w:val="clear"/>
          </w:tcPr>
          <w:p w:rsidR="00000000" w:rsidDel="00000000" w:rsidP="00000000" w:rsidRDefault="00000000" w:rsidRPr="00000000" w14:paraId="0000040A">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40B">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40C">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40D">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40E">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Team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BA,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daily progress, blockers, current tasks and coordination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during active development, 15–30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Online/offline meeting; Zalo/Google Meet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Project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weekly progress, completed work, schedule, risks, issues and next-week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per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Offline/online meeting; meeting minutes recorded and shared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Review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and project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progress, review major deliverables, receive academic guidance and resolve project-level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or according to supervisor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meeting / Google Meet; project documents used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Elicitation / Clarification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PM and relevant GenZ business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 validate and clarify business requirements and business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Weeks 1–5 and later when clarification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Interview / offline meeting / call; notes, audio/video evidence where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&amp; SRS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PM,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feasibility, consistency, completeness and shared understanding of requirements before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baselining each SRS version /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review; Google Drive/Docs and team discussion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Design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Developers, BA when business clarification is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architecture, database, APIs, interfaces and detailed design before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design stage and at the beginning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review; SDS, diagrams,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Planning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 BA,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requirements and features for the next iteration and confirm workload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Beginning of each implementation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meeting; Project Tracking/WBS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Review /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relevant stakeholders when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Demonstrate completed functions, collect feedback and identify required corrections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demo and review meeting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&amp; Defect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PM/Tester and Developers; BA for requirement-related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test results, classify defects, assign fixes and confirm retesting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testing; more frequently near iteration/release deadlines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reports, issue list, GitHub/project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 Source Code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and 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Coordinate branches, pull requests, merges, code reviews and technical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Continuously during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and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and review Report 1–7, requirements, design, test documents and project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Throughout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Drive / Google Docs / shared project folder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Urgent Issue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relevant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blocking issues, requirement questions, schedule risks or urgent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Zalo group / direct call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Review &amp; Defense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documents/software, prepare sample data, presentation and defense rehearsal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13–14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line="254"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team meeting, presentation rehearsal and final checklist</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rPr/>
      </w:pPr>
      <w:bookmarkStart w:colFirst="0" w:colLast="0" w:name="_heading=h.qkzvok1abg5m" w:id="17"/>
      <w:bookmarkEnd w:id="17"/>
      <w:r w:rsidDel="00000000" w:rsidR="00000000" w:rsidRPr="00000000">
        <w:rPr>
          <w:rtl w:val="0"/>
        </w:rPr>
        <w:t xml:space="preserve">6. Configuration Management</w:t>
      </w:r>
    </w:p>
    <w:p w:rsidR="00000000" w:rsidDel="00000000" w:rsidP="00000000" w:rsidRDefault="00000000" w:rsidRPr="00000000" w14:paraId="00000452">
      <w:pPr>
        <w:pStyle w:val="Heading3"/>
        <w:rPr/>
      </w:pPr>
      <w:bookmarkStart w:colFirst="0" w:colLast="0" w:name="_heading=h.cevp4osnfhjr" w:id="18"/>
      <w:bookmarkEnd w:id="18"/>
      <w:r w:rsidDel="00000000" w:rsidR="00000000" w:rsidRPr="00000000">
        <w:rPr>
          <w:rtl w:val="0"/>
        </w:rPr>
        <w:t xml:space="preserve">6.1 Document Management</w:t>
      </w:r>
    </w:p>
    <w:p w:rsidR="00000000" w:rsidDel="00000000" w:rsidP="00000000" w:rsidRDefault="00000000" w:rsidRPr="00000000" w14:paraId="00000453">
      <w:pPr>
        <w:rPr/>
      </w:pPr>
      <w:r w:rsidDel="00000000" w:rsidR="00000000" w:rsidRPr="00000000">
        <w:rPr>
          <w:rtl w:val="0"/>
        </w:rPr>
        <w:t xml:space="preserve">All project documents are stored and managed in a shared Google Drive repository with a predefined folder structure for each deliverable, including Report 1–7, requirements, design, testing documents, meeting minutes, and supporting evidence. Each document shall follow a consistent naming and versioning convention. Major versions are created when a document is baselined or formally submitted, while minor versions are used for reviewed updates during an iteration. Changes to important documents such as SRS, SDS, Project Management Plan, and Test Documentation must be reviewed by the responsible member and approved by the Project Manager before being treated as the current baseline. Google Drive version history is used to trace document changes, while obsolete versions are retained for reference rather than overwritten or deleted. </w:t>
      </w:r>
    </w:p>
    <w:p w:rsidR="00000000" w:rsidDel="00000000" w:rsidP="00000000" w:rsidRDefault="00000000" w:rsidRPr="00000000" w14:paraId="00000454">
      <w:pPr>
        <w:pStyle w:val="Heading3"/>
        <w:rPr/>
      </w:pPr>
      <w:bookmarkStart w:colFirst="0" w:colLast="0" w:name="_heading=h.v505wnhqkmk5" w:id="19"/>
      <w:bookmarkEnd w:id="19"/>
      <w:r w:rsidDel="00000000" w:rsidR="00000000" w:rsidRPr="00000000">
        <w:rPr>
          <w:rtl w:val="0"/>
        </w:rPr>
        <w:t xml:space="preserve">6.2 Source Code Management</w:t>
      </w:r>
    </w:p>
    <w:p w:rsidR="00000000" w:rsidDel="00000000" w:rsidP="00000000" w:rsidRDefault="00000000" w:rsidRPr="00000000" w14:paraId="00000455">
      <w:pPr>
        <w:rPr/>
      </w:pPr>
      <w:r w:rsidDel="00000000" w:rsidR="00000000" w:rsidRPr="00000000">
        <w:rPr>
          <w:rtl w:val="0"/>
        </w:rPr>
        <w:t xml:space="preserve">Project source code is managed using </w:t>
      </w:r>
      <w:r w:rsidDel="00000000" w:rsidR="00000000" w:rsidRPr="00000000">
        <w:rPr>
          <w:b w:val="1"/>
          <w:bCs w:val="1"/>
          <w:rtl w:val="0"/>
        </w:rPr>
        <w:t xml:space="preserve">GitHub</w:t>
      </w:r>
      <w:r w:rsidDel="00000000" w:rsidR="00000000" w:rsidRPr="00000000">
        <w:rPr>
          <w:rtl w:val="0"/>
        </w:rPr>
        <w:t xml:space="preserve">. The team maintains a shared repository containing the frontend, backend, database scripts, and configuration files. Development work is performed on separate branches and merged into the main integration branch through pull requests after review and testing. Developers are responsible for committing changes frequently with meaningful commit messages and synchronizing with the remote repository before starting new work. Stable versions produced at the end of each implementation iteration are tagged or released as </w:t>
      </w:r>
      <w:r w:rsidDel="00000000" w:rsidR="00000000" w:rsidRPr="00000000">
        <w:rPr>
          <w:b w:val="1"/>
          <w:bCs w:val="1"/>
          <w:rtl w:val="0"/>
        </w:rPr>
        <w:t xml:space="preserve">Version 1, Version 2, and Version 3</w:t>
      </w:r>
      <w:r w:rsidDel="00000000" w:rsidR="00000000" w:rsidRPr="00000000">
        <w:rPr>
          <w:rtl w:val="0"/>
        </w:rPr>
        <w:t xml:space="preserve">, while the final validated build is tagged as the final release. Sensitive information such as passwords, API keys, database credentials, and service secrets must not be committed to the repository and should be stored in environment variables or deployment configuration. </w:t>
      </w:r>
    </w:p>
    <w:p w:rsidR="00000000" w:rsidDel="00000000" w:rsidP="00000000" w:rsidRDefault="00000000" w:rsidRPr="00000000" w14:paraId="00000456">
      <w:pPr>
        <w:pStyle w:val="Heading3"/>
        <w:rPr/>
      </w:pPr>
      <w:bookmarkStart w:colFirst="0" w:colLast="0" w:name="_heading=h.mjl0guc1pdtk" w:id="20"/>
      <w:bookmarkEnd w:id="20"/>
      <w:r w:rsidDel="00000000" w:rsidR="00000000" w:rsidRPr="00000000">
        <w:rPr>
          <w:rtl w:val="0"/>
        </w:rPr>
        <w:t xml:space="preserve">6.3 Tools &amp; Infrastructures</w:t>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4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45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(Frontend), Java / Spring Boot (Backend), REST API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Client–Server architecture with centralized backend API and database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 / Editors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IntelliJ IDEA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Paradigm, Draw.io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Office, Google Docs / Sheets / Slides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&amp; GitHub (Source Code), Google Drive (Documents)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SePay Payment Service, Cloud Storage Service, Email Service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 VPS with Docker-based deployment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Browser</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JUnit, API testing tool such as Postman, project test documents in Report 5</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Tracking Excel Template, Weekly Report Template, GitHub Issues/Tasks where applicable</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Zalo, Google Meet, Offline Meetings</w:t>
            </w:r>
          </w:p>
        </w:tc>
      </w:tr>
    </w:tbl>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1"/>
        <w:rPr>
          <w:i w:val="1"/>
          <w:iCs w:val="1"/>
          <w:color w:val="0000ff"/>
        </w:rPr>
      </w:pPr>
      <w:bookmarkStart w:colFirst="0" w:colLast="0" w:name="_heading=h.q2vj5nuojq0e" w:id="21"/>
      <w:bookmarkEnd w:id="21"/>
      <w:r w:rsidDel="00000000" w:rsidR="00000000" w:rsidRPr="00000000">
        <w:rPr>
          <w:rtl w:val="0"/>
        </w:rPr>
        <w:t xml:space="preserve">Definition and Acronyms </w:t>
      </w:r>
      <w:r w:rsidDel="00000000" w:rsidR="00000000" w:rsidRPr="00000000">
        <w:rPr>
          <w:rtl w:val="0"/>
        </w:rPr>
      </w:r>
    </w:p>
    <w:tbl>
      <w:tblPr>
        <w:tblStyle w:val="Table11"/>
        <w:tblW w:w="9060.0" w:type="dxa"/>
        <w:jc w:val="left"/>
        <w:tblLayout w:type="fixed"/>
        <w:tblLook w:val="0400"/>
      </w:tblPr>
      <w:tblGrid>
        <w:gridCol w:w="1470"/>
        <w:gridCol w:w="7590"/>
        <w:tblGridChange w:id="0">
          <w:tblGrid>
            <w:gridCol w:w="1470"/>
            <w:gridCol w:w="75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475">
            <w:pPr>
              <w:spacing w:after="0" w:line="276" w:lineRule="auto"/>
              <w:jc w:val="center"/>
              <w:rPr>
                <w:b w:val="1"/>
                <w:bCs w:val="1"/>
              </w:rPr>
            </w:pPr>
            <w:r w:rsidDel="00000000" w:rsidR="00000000" w:rsidRPr="00000000">
              <w:rPr>
                <w:b w:val="1"/>
                <w:bCs w:val="1"/>
                <w:rtl w:val="0"/>
              </w:rPr>
              <w:t xml:space="preserve">Acronym</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476">
            <w:pPr>
              <w:spacing w:after="0" w:line="276" w:lineRule="auto"/>
              <w:jc w:val="center"/>
              <w:rPr>
                <w:b w:val="1"/>
                <w:bCs w:val="1"/>
              </w:rPr>
            </w:pPr>
            <w:r w:rsidDel="00000000" w:rsidR="00000000" w:rsidRPr="00000000">
              <w:rPr>
                <w:b w:val="1"/>
                <w:bCs w:val="1"/>
                <w:rtl w:val="0"/>
              </w:rPr>
              <w:t xml:space="preserve">Definition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7">
            <w:pPr>
              <w:spacing w:after="0" w:line="276" w:lineRule="auto"/>
              <w:jc w:val="center"/>
              <w:rPr/>
            </w:pPr>
            <w:r w:rsidDel="00000000" w:rsidR="00000000" w:rsidRPr="00000000">
              <w:rPr>
                <w:rtl w:val="0"/>
              </w:rPr>
              <w:t xml:space="preserve">GCMB</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8">
            <w:pPr>
              <w:spacing w:after="0" w:line="276" w:lineRule="auto"/>
              <w:rPr/>
            </w:pPr>
            <w:r w:rsidDel="00000000" w:rsidR="00000000" w:rsidRPr="00000000">
              <w:rPr>
                <w:rtl w:val="0"/>
              </w:rPr>
              <w:t xml:space="preserve">GenZ Cinema &amp; Music Box Management System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9">
            <w:pPr>
              <w:spacing w:after="0" w:line="276" w:lineRule="auto"/>
              <w:jc w:val="center"/>
              <w:rPr/>
            </w:pPr>
            <w:r w:rsidDel="00000000" w:rsidR="00000000" w:rsidRPr="00000000">
              <w:rPr>
                <w:rtl w:val="0"/>
              </w:rPr>
              <w:t xml:space="preserve">TBD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A">
            <w:pPr>
              <w:spacing w:after="0" w:line="276" w:lineRule="auto"/>
              <w:rPr/>
            </w:pPr>
            <w:r w:rsidDel="00000000" w:rsidR="00000000" w:rsidRPr="00000000">
              <w:rPr>
                <w:rtl w:val="0"/>
              </w:rPr>
              <w:t xml:space="preserve">To Be Determined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B">
            <w:pPr>
              <w:spacing w:after="0" w:line="276" w:lineRule="auto"/>
              <w:jc w:val="center"/>
              <w:rPr/>
            </w:pPr>
            <w:r w:rsidDel="00000000" w:rsidR="00000000" w:rsidRPr="00000000">
              <w:rPr>
                <w:rtl w:val="0"/>
              </w:rPr>
              <w:t xml:space="preserve">SRS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C">
            <w:pPr>
              <w:spacing w:after="0" w:line="276" w:lineRule="auto"/>
              <w:rPr/>
            </w:pPr>
            <w:r w:rsidDel="00000000" w:rsidR="00000000" w:rsidRPr="00000000">
              <w:rPr>
                <w:rtl w:val="0"/>
              </w:rPr>
              <w:t xml:space="preserve">Software Requirements Specification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D">
            <w:pPr>
              <w:spacing w:after="0" w:line="276" w:lineRule="auto"/>
              <w:jc w:val="center"/>
              <w:rPr/>
            </w:pPr>
            <w:r w:rsidDel="00000000" w:rsidR="00000000" w:rsidRPr="00000000">
              <w:rPr>
                <w:rtl w:val="0"/>
              </w:rPr>
              <w:t xml:space="preserve">SDS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E">
            <w:pPr>
              <w:spacing w:after="0" w:line="276" w:lineRule="auto"/>
              <w:rPr/>
            </w:pPr>
            <w:r w:rsidDel="00000000" w:rsidR="00000000" w:rsidRPr="00000000">
              <w:rPr>
                <w:rtl w:val="0"/>
              </w:rPr>
              <w:t xml:space="preserve">Software Design Specification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F">
            <w:pPr>
              <w:spacing w:after="0" w:line="276" w:lineRule="auto"/>
              <w:jc w:val="center"/>
              <w:rPr/>
            </w:pPr>
            <w:r w:rsidDel="00000000" w:rsidR="00000000" w:rsidRPr="00000000">
              <w:rPr>
                <w:rtl w:val="0"/>
              </w:rPr>
              <w:t xml:space="preserve">BA</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0">
            <w:pPr>
              <w:spacing w:after="0" w:line="276" w:lineRule="auto"/>
              <w:rPr/>
            </w:pPr>
            <w:r w:rsidDel="00000000" w:rsidR="00000000" w:rsidRPr="00000000">
              <w:rPr>
                <w:rtl w:val="0"/>
              </w:rPr>
              <w:t xml:space="preserve">Business Analyst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1">
            <w:pPr>
              <w:spacing w:after="0" w:line="276" w:lineRule="auto"/>
              <w:jc w:val="center"/>
              <w:rPr/>
            </w:pPr>
            <w:r w:rsidDel="00000000" w:rsidR="00000000" w:rsidRPr="00000000">
              <w:rPr>
                <w:rtl w:val="0"/>
              </w:rPr>
              <w:t xml:space="preserve">PM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2">
            <w:pPr>
              <w:spacing w:after="0" w:line="276" w:lineRule="auto"/>
              <w:rPr/>
            </w:pPr>
            <w:r w:rsidDel="00000000" w:rsidR="00000000" w:rsidRPr="00000000">
              <w:rPr>
                <w:rtl w:val="0"/>
              </w:rPr>
              <w:t xml:space="preserve">Project Manager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3">
            <w:pPr>
              <w:spacing w:after="0" w:line="276" w:lineRule="auto"/>
              <w:jc w:val="center"/>
              <w:rPr/>
            </w:pPr>
            <w:r w:rsidDel="00000000" w:rsidR="00000000" w:rsidRPr="00000000">
              <w:rPr>
                <w:rtl w:val="0"/>
              </w:rPr>
              <w:t xml:space="preserve">UT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4">
            <w:pPr>
              <w:spacing w:after="0" w:line="276" w:lineRule="auto"/>
              <w:rPr/>
            </w:pPr>
            <w:r w:rsidDel="00000000" w:rsidR="00000000" w:rsidRPr="00000000">
              <w:rPr>
                <w:rtl w:val="0"/>
              </w:rPr>
              <w:t xml:space="preserve">Unit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5">
            <w:pPr>
              <w:spacing w:after="0" w:line="276" w:lineRule="auto"/>
              <w:jc w:val="center"/>
              <w:rPr/>
            </w:pPr>
            <w:r w:rsidDel="00000000" w:rsidR="00000000" w:rsidRPr="00000000">
              <w:rPr>
                <w:rtl w:val="0"/>
              </w:rPr>
              <w:t xml:space="preserve">IT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6">
            <w:pPr>
              <w:spacing w:after="0" w:line="276" w:lineRule="auto"/>
              <w:rPr/>
            </w:pPr>
            <w:r w:rsidDel="00000000" w:rsidR="00000000" w:rsidRPr="00000000">
              <w:rPr>
                <w:rtl w:val="0"/>
              </w:rPr>
              <w:t xml:space="preserve">Integration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7">
            <w:pPr>
              <w:spacing w:after="0" w:line="276" w:lineRule="auto"/>
              <w:jc w:val="center"/>
              <w:rPr/>
            </w:pPr>
            <w:r w:rsidDel="00000000" w:rsidR="00000000" w:rsidRPr="00000000">
              <w:rPr>
                <w:rtl w:val="0"/>
              </w:rPr>
              <w:t xml:space="preserve">ST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8">
            <w:pPr>
              <w:spacing w:after="0" w:line="276" w:lineRule="auto"/>
              <w:rPr/>
            </w:pPr>
            <w:r w:rsidDel="00000000" w:rsidR="00000000" w:rsidRPr="00000000">
              <w:rPr>
                <w:rtl w:val="0"/>
              </w:rPr>
              <w:t xml:space="preserve">System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9">
            <w:pPr>
              <w:spacing w:after="0" w:line="276" w:lineRule="auto"/>
              <w:jc w:val="center"/>
              <w:rPr/>
            </w:pPr>
            <w:r w:rsidDel="00000000" w:rsidR="00000000" w:rsidRPr="00000000">
              <w:rPr>
                <w:rtl w:val="0"/>
              </w:rPr>
              <w:t xml:space="preserve">AT Defects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A">
            <w:pPr>
              <w:spacing w:after="0" w:line="276" w:lineRule="auto"/>
              <w:rPr/>
            </w:pPr>
            <w:r w:rsidDel="00000000" w:rsidR="00000000" w:rsidRPr="00000000">
              <w:rPr>
                <w:rtl w:val="0"/>
              </w:rPr>
              <w:t xml:space="preserve">Acceptance Testing Defects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B">
            <w:pPr>
              <w:spacing w:after="0" w:line="240" w:lineRule="auto"/>
              <w:jc w:val="center"/>
              <w:rPr/>
            </w:pPr>
            <w:r w:rsidDel="00000000" w:rsidR="00000000" w:rsidRPr="00000000">
              <w:rPr>
                <w:color w:val="1a1a1a"/>
                <w:rtl w:val="0"/>
              </w:rPr>
              <w:t xml:space="preserv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C">
            <w:pPr>
              <w:spacing w:after="0" w:line="276" w:lineRule="auto"/>
              <w:rPr/>
            </w:pPr>
            <w:r w:rsidDel="00000000" w:rsidR="00000000" w:rsidRPr="00000000">
              <w:rPr>
                <w:rtl w:val="0"/>
              </w:rPr>
              <w:t xml:space="preserve">Risk ID – Identifier used for project risk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D">
            <w:pPr>
              <w:spacing w:after="0" w:line="240" w:lineRule="auto"/>
              <w:jc w:val="center"/>
              <w:rPr>
                <w:color w:val="1a1a1a"/>
              </w:rPr>
            </w:pPr>
            <w:r w:rsidDel="00000000" w:rsidR="00000000" w:rsidRPr="00000000">
              <w:rPr>
                <w:color w:val="1a1a1a"/>
                <w:rtl w:val="0"/>
              </w:rPr>
              <w:t xml:space="preserve">pds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E">
            <w:pPr>
              <w:spacing w:after="0" w:line="276" w:lineRule="auto"/>
              <w:rPr/>
            </w:pPr>
            <w:r w:rsidDel="00000000" w:rsidR="00000000" w:rsidRPr="00000000">
              <w:rPr>
                <w:rtl w:val="0"/>
              </w:rPr>
              <w:t xml:space="preserve">Person-days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F">
            <w:pPr>
              <w:spacing w:after="0" w:line="240" w:lineRule="auto"/>
              <w:jc w:val="center"/>
              <w:rPr>
                <w:color w:val="1a1a1a"/>
              </w:rPr>
            </w:pPr>
            <w:r w:rsidDel="00000000" w:rsidR="00000000" w:rsidRPr="00000000">
              <w:rPr>
                <w:color w:val="1a1a1a"/>
                <w:rtl w:val="0"/>
              </w:rPr>
              <w:t xml:space="preserve">UC-AUTH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0">
            <w:pPr>
              <w:spacing w:after="0" w:line="276" w:lineRule="auto"/>
              <w:rPr/>
            </w:pPr>
            <w:r w:rsidDel="00000000" w:rsidR="00000000" w:rsidRPr="00000000">
              <w:rPr>
                <w:rtl w:val="0"/>
              </w:rPr>
              <w:t xml:space="preserve">Use Case – Authentication and Authorization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1">
            <w:pPr>
              <w:spacing w:after="0" w:line="240" w:lineRule="auto"/>
              <w:jc w:val="center"/>
              <w:rPr>
                <w:color w:val="1a1a1a"/>
              </w:rPr>
            </w:pPr>
            <w:r w:rsidDel="00000000" w:rsidR="00000000" w:rsidRPr="00000000">
              <w:rPr>
                <w:color w:val="1a1a1a"/>
                <w:rtl w:val="0"/>
              </w:rPr>
              <w:t xml:space="preserve">UC-BRN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2">
            <w:pPr>
              <w:spacing w:after="0" w:line="276" w:lineRule="auto"/>
              <w:rPr/>
            </w:pPr>
            <w:r w:rsidDel="00000000" w:rsidR="00000000" w:rsidRPr="00000000">
              <w:rPr>
                <w:rtl w:val="0"/>
              </w:rPr>
              <w:t xml:space="preserve">Use Case – Branch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3">
            <w:pPr>
              <w:spacing w:after="0" w:line="240" w:lineRule="auto"/>
              <w:jc w:val="center"/>
              <w:rPr>
                <w:color w:val="1a1a1a"/>
              </w:rPr>
            </w:pPr>
            <w:r w:rsidDel="00000000" w:rsidR="00000000" w:rsidRPr="00000000">
              <w:rPr>
                <w:color w:val="1a1a1a"/>
                <w:rtl w:val="0"/>
              </w:rPr>
              <w:t xml:space="preserve">UC-ROOM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4">
            <w:pPr>
              <w:spacing w:after="0" w:line="276" w:lineRule="auto"/>
              <w:rPr/>
            </w:pPr>
            <w:r w:rsidDel="00000000" w:rsidR="00000000" w:rsidRPr="00000000">
              <w:rPr>
                <w:rtl w:val="0"/>
              </w:rPr>
              <w:t xml:space="preserve">Use Case – Room and Pricing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5">
            <w:pPr>
              <w:spacing w:after="0" w:line="240" w:lineRule="auto"/>
              <w:jc w:val="center"/>
              <w:rPr>
                <w:color w:val="1a1a1a"/>
              </w:rPr>
            </w:pPr>
            <w:r w:rsidDel="00000000" w:rsidR="00000000" w:rsidRPr="00000000">
              <w:rPr>
                <w:color w:val="1a1a1a"/>
                <w:rtl w:val="0"/>
              </w:rPr>
              <w:t xml:space="preserve">UC-BKG</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6">
            <w:pPr>
              <w:spacing w:after="0" w:line="276" w:lineRule="auto"/>
              <w:rPr/>
            </w:pPr>
            <w:r w:rsidDel="00000000" w:rsidR="00000000" w:rsidRPr="00000000">
              <w:rPr>
                <w:rtl w:val="0"/>
              </w:rPr>
              <w:t xml:space="preserve">Use Case – Booking and Room Operations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7">
            <w:pPr>
              <w:spacing w:after="0" w:line="240" w:lineRule="auto"/>
              <w:jc w:val="center"/>
              <w:rPr>
                <w:color w:val="1a1a1a"/>
              </w:rPr>
            </w:pPr>
            <w:r w:rsidDel="00000000" w:rsidR="00000000" w:rsidRPr="00000000">
              <w:rPr>
                <w:color w:val="1a1a1a"/>
                <w:rtl w:val="0"/>
              </w:rPr>
              <w:t xml:space="preserve">UC-DEP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8">
            <w:pPr>
              <w:spacing w:after="0" w:line="276" w:lineRule="auto"/>
              <w:rPr/>
            </w:pPr>
            <w:r w:rsidDel="00000000" w:rsidR="00000000" w:rsidRPr="00000000">
              <w:rPr>
                <w:rtl w:val="0"/>
              </w:rPr>
              <w:t xml:space="preserve">Use Case – Deposit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9">
            <w:pPr>
              <w:spacing w:after="0" w:line="240" w:lineRule="auto"/>
              <w:jc w:val="center"/>
              <w:rPr>
                <w:color w:val="1a1a1a"/>
              </w:rPr>
            </w:pPr>
            <w:r w:rsidDel="00000000" w:rsidR="00000000" w:rsidRPr="00000000">
              <w:rPr>
                <w:color w:val="1a1a1a"/>
                <w:rtl w:val="0"/>
              </w:rPr>
              <w:t xml:space="preserve">UC-ORD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A">
            <w:pPr>
              <w:spacing w:after="0" w:line="276" w:lineRule="auto"/>
              <w:rPr/>
            </w:pPr>
            <w:r w:rsidDel="00000000" w:rsidR="00000000" w:rsidRPr="00000000">
              <w:rPr>
                <w:rtl w:val="0"/>
              </w:rPr>
              <w:t xml:space="preserve">Use Case – Service and F&amp;B Order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B">
            <w:pPr>
              <w:spacing w:after="0" w:line="240" w:lineRule="auto"/>
              <w:jc w:val="center"/>
              <w:rPr>
                <w:color w:val="1a1a1a"/>
              </w:rPr>
            </w:pPr>
            <w:r w:rsidDel="00000000" w:rsidR="00000000" w:rsidRPr="00000000">
              <w:rPr>
                <w:color w:val="1a1a1a"/>
                <w:rtl w:val="0"/>
              </w:rPr>
              <w:t xml:space="preserve">UC-INV</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C">
            <w:pPr>
              <w:spacing w:after="0" w:line="276" w:lineRule="auto"/>
              <w:rPr/>
            </w:pPr>
            <w:r w:rsidDel="00000000" w:rsidR="00000000" w:rsidRPr="00000000">
              <w:rPr>
                <w:rtl w:val="0"/>
              </w:rPr>
              <w:t xml:space="preserve">Use Case – Inventory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D">
            <w:pPr>
              <w:spacing w:after="0" w:line="240" w:lineRule="auto"/>
              <w:jc w:val="center"/>
              <w:rPr>
                <w:color w:val="1a1a1a"/>
              </w:rPr>
            </w:pPr>
            <w:r w:rsidDel="00000000" w:rsidR="00000000" w:rsidRPr="00000000">
              <w:rPr>
                <w:color w:val="1a1a1a"/>
                <w:rtl w:val="0"/>
              </w:rPr>
              <w:t xml:space="preserve">UC-EQP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E">
            <w:pPr>
              <w:spacing w:after="0" w:line="276" w:lineRule="auto"/>
              <w:rPr/>
            </w:pPr>
            <w:r w:rsidDel="00000000" w:rsidR="00000000" w:rsidRPr="00000000">
              <w:rPr>
                <w:rtl w:val="0"/>
              </w:rPr>
              <w:t xml:space="preserve">Use Case – Equipment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F">
            <w:pPr>
              <w:spacing w:after="0" w:line="240" w:lineRule="auto"/>
              <w:jc w:val="center"/>
              <w:rPr>
                <w:color w:val="1a1a1a"/>
              </w:rPr>
            </w:pPr>
            <w:r w:rsidDel="00000000" w:rsidR="00000000" w:rsidRPr="00000000">
              <w:rPr>
                <w:color w:val="1a1a1a"/>
                <w:rtl w:val="0"/>
              </w:rPr>
              <w:t xml:space="preserve">UC-STF</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0">
            <w:pPr>
              <w:spacing w:after="0" w:line="276" w:lineRule="auto"/>
              <w:rPr/>
            </w:pPr>
            <w:r w:rsidDel="00000000" w:rsidR="00000000" w:rsidRPr="00000000">
              <w:rPr>
                <w:rtl w:val="0"/>
              </w:rPr>
              <w:t xml:space="preserve">Use Case – Staff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1">
            <w:pPr>
              <w:spacing w:after="0" w:line="240" w:lineRule="auto"/>
              <w:jc w:val="center"/>
              <w:rPr>
                <w:color w:val="1a1a1a"/>
              </w:rPr>
            </w:pPr>
            <w:r w:rsidDel="00000000" w:rsidR="00000000" w:rsidRPr="00000000">
              <w:rPr>
                <w:color w:val="1a1a1a"/>
                <w:rtl w:val="0"/>
              </w:rPr>
              <w:t xml:space="preserve">UC-SHF</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2">
            <w:pPr>
              <w:spacing w:after="0" w:line="276" w:lineRule="auto"/>
              <w:rPr/>
            </w:pPr>
            <w:r w:rsidDel="00000000" w:rsidR="00000000" w:rsidRPr="00000000">
              <w:rPr>
                <w:rtl w:val="0"/>
              </w:rPr>
              <w:t xml:space="preserve">Use Case – Shift Scheduling and Attendance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3">
            <w:pPr>
              <w:spacing w:after="0" w:line="240" w:lineRule="auto"/>
              <w:jc w:val="center"/>
              <w:rPr>
                <w:color w:val="1a1a1a"/>
              </w:rPr>
            </w:pPr>
            <w:r w:rsidDel="00000000" w:rsidR="00000000" w:rsidRPr="00000000">
              <w:rPr>
                <w:color w:val="1a1a1a"/>
                <w:rtl w:val="0"/>
              </w:rPr>
              <w:t xml:space="preserve">UC-PAY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4">
            <w:pPr>
              <w:spacing w:after="0" w:line="276" w:lineRule="auto"/>
              <w:rPr/>
            </w:pPr>
            <w:r w:rsidDel="00000000" w:rsidR="00000000" w:rsidRPr="00000000">
              <w:rPr>
                <w:rtl w:val="0"/>
              </w:rPr>
              <w:t xml:space="preserve">Use Case – Payroll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5">
            <w:pPr>
              <w:spacing w:after="0" w:line="240" w:lineRule="auto"/>
              <w:jc w:val="center"/>
              <w:rPr>
                <w:color w:val="1a1a1a"/>
              </w:rPr>
            </w:pPr>
            <w:r w:rsidDel="00000000" w:rsidR="00000000" w:rsidRPr="00000000">
              <w:rPr>
                <w:color w:val="1a1a1a"/>
                <w:rtl w:val="0"/>
              </w:rPr>
              <w:t xml:space="preserve">UC-CSH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6">
            <w:pPr>
              <w:spacing w:after="0" w:line="276" w:lineRule="auto"/>
              <w:rPr/>
            </w:pPr>
            <w:r w:rsidDel="00000000" w:rsidR="00000000" w:rsidRPr="00000000">
              <w:rPr>
                <w:rtl w:val="0"/>
              </w:rPr>
              <w:t xml:space="preserve">Use Case – Cashflow and Financial Reconciliation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7">
            <w:pPr>
              <w:spacing w:after="0" w:line="240" w:lineRule="auto"/>
              <w:jc w:val="center"/>
              <w:rPr>
                <w:color w:val="1a1a1a"/>
              </w:rPr>
            </w:pPr>
            <w:r w:rsidDel="00000000" w:rsidR="00000000" w:rsidRPr="00000000">
              <w:rPr>
                <w:color w:val="1a1a1a"/>
                <w:rtl w:val="0"/>
              </w:rPr>
              <w:t xml:space="preserve">UC-EXP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8">
            <w:pPr>
              <w:spacing w:after="0" w:line="276" w:lineRule="auto"/>
              <w:rPr/>
            </w:pPr>
            <w:r w:rsidDel="00000000" w:rsidR="00000000" w:rsidRPr="00000000">
              <w:rPr>
                <w:rtl w:val="0"/>
              </w:rPr>
              <w:t xml:space="preserve">Use Case – Expense and Reimbursement Management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9">
            <w:pPr>
              <w:spacing w:after="0" w:line="240" w:lineRule="auto"/>
              <w:jc w:val="center"/>
              <w:rPr>
                <w:color w:val="1a1a1a"/>
              </w:rPr>
            </w:pPr>
            <w:r w:rsidDel="00000000" w:rsidR="00000000" w:rsidRPr="00000000">
              <w:rPr>
                <w:color w:val="1a1a1a"/>
                <w:rtl w:val="0"/>
              </w:rPr>
              <w:t xml:space="preserve">UC-RPT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A">
            <w:pPr>
              <w:spacing w:after="0" w:line="276" w:lineRule="auto"/>
              <w:rPr/>
            </w:pPr>
            <w:r w:rsidDel="00000000" w:rsidR="00000000" w:rsidRPr="00000000">
              <w:rPr>
                <w:rtl w:val="0"/>
              </w:rPr>
              <w:t xml:space="preserve">Use Case – Reporting and Dashboard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B">
            <w:pPr>
              <w:spacing w:after="0" w:line="240" w:lineRule="auto"/>
              <w:jc w:val="center"/>
              <w:rPr>
                <w:color w:val="1a1a1a"/>
              </w:rPr>
            </w:pPr>
            <w:r w:rsidDel="00000000" w:rsidR="00000000" w:rsidRPr="00000000">
              <w:rPr>
                <w:color w:val="1a1a1a"/>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C">
            <w:pPr>
              <w:spacing w:after="0" w:line="276" w:lineRule="auto"/>
              <w:rPr/>
            </w:pPr>
            <w:r w:rsidDel="00000000" w:rsidR="00000000" w:rsidRPr="00000000">
              <w:rPr>
                <w:rtl w:val="0"/>
              </w:rPr>
              <w:t xml:space="preserve">A moderate level of risk probability or impact that requires monitoring and appropriate mitigation actions.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D">
            <w:pPr>
              <w:spacing w:after="0" w:line="240" w:lineRule="auto"/>
              <w:jc w:val="center"/>
              <w:rPr>
                <w:color w:val="1a1a1a"/>
              </w:rPr>
            </w:pPr>
            <w:r w:rsidDel="00000000" w:rsidR="00000000" w:rsidRPr="00000000">
              <w:rPr>
                <w:color w:val="1a1a1a"/>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AE">
            <w:pPr>
              <w:spacing w:after="0" w:line="276" w:lineRule="auto"/>
              <w:rPr/>
            </w:pPr>
            <w:r w:rsidDel="00000000" w:rsidR="00000000" w:rsidRPr="00000000">
              <w:rPr>
                <w:rtl w:val="0"/>
              </w:rPr>
              <w:t xml:space="preserve">A significant level of risk probability or impact that requires priority attention and strong mitigation actions. </w:t>
            </w:r>
          </w:p>
        </w:tc>
      </w:tr>
    </w:tbl>
    <w:p w:rsidR="00000000" w:rsidDel="00000000" w:rsidP="00000000" w:rsidRDefault="00000000" w:rsidRPr="00000000" w14:paraId="000004AF">
      <w:pPr>
        <w:spacing w:after="240" w:before="240" w:lineRule="auto"/>
        <w:jc w:val="both"/>
        <w:rPr/>
      </w:pPr>
      <w:r w:rsidDel="00000000" w:rsidR="00000000" w:rsidRPr="00000000">
        <w:rPr>
          <w:rtl w:val="0"/>
        </w:rPr>
      </w:r>
    </w:p>
    <w:sectPr>
      <w:footerReference r:id="rId10" w:type="default"/>
      <w:pgSz w:h="16838" w:w="11906" w:orient="portrait"/>
      <w:pgMar w:bottom="1440" w:top="1440" w:left="1417.3228346456694"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663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36E6"/>
  </w:style>
  <w:style w:type="paragraph" w:styleId="Footer">
    <w:name w:val="footer"/>
    <w:basedOn w:val="Normal"/>
    <w:link w:val="FooterChar"/>
    <w:uiPriority w:val="99"/>
    <w:unhideWhenUsed w:val="1"/>
    <w:rsid w:val="00663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36E6"/>
  </w:style>
  <w:style w:type="paragraph" w:styleId="StylebangcategoryWhiteLeft" w:customStyle="1">
    <w:name w:val="Style bang category + White Left"/>
    <w:basedOn w:val="Normal"/>
    <w:rsid w:val="00C17BBB"/>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M7a6g66hex/IHgplToradWDng==">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