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Tôi tên là Tuyền, tôi muốn chia sẻ về thể ngộ của Pháp Luân Công:</w:t>
        <w:br/>
        <w:t>Sau 4 năm tu luyện Đại Pháp, tôi ngộ ra rất nhiều điều. Cuốn sách Chuyển Pháp Luân, Vạn Pháp Quy Tông. Sư phụ Lý Hồng Chí giảng tất cả các pháp môn quy về Đại Pháp nhưng pháp của Phật gia và Đạo gia phù hợp với đặc tính của vũ trụ. Thời khắc cuối cùng của nhân loại đi vào lịch sử.</w:t>
        <w:br/>
        <w:t>...</w:t>
        <w:br/>
        <w:t>(Sẽ đưa toàn bộ nội dung vào đây với chỉnh sửa nhẹ về chính tả và dấu câu.)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