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3AEB" w:rsidRDefault="00F63AEB">
      <w:r>
        <w:t>Tủ bảo quản thiết bị linh kiện chuyên dụng (Đặng Phan Nhật Minh-B2405313)</w:t>
      </w:r>
    </w:p>
    <w:p w:rsidR="00F63AEB" w:rsidRDefault="00F63AEB">
      <w:r>
        <w:t>1. Mô tả nguyên lý hoạt động</w:t>
      </w:r>
    </w:p>
    <w:p w:rsidR="00F63AEB" w:rsidRDefault="00F63AEB">
      <w:r>
        <w:tab/>
        <w:t>- Tủ bảo quản linh kiện hoạt động theo nguyên lý giám sát và triệt tiêu độ ẩm tương đối bên trong tủ. Khi độ ẩm trong không gian bảo quản vượt mức an toàn, hệ thống tự động kích hoạt cơ chế hút ẩm</w:t>
      </w:r>
      <w:bookmarkStart w:id="0" w:name="_GoBack"/>
      <w:bookmarkEnd w:id="0"/>
    </w:p>
    <w:sectPr w:rsidR="00F63AEB" w:rsidSect="0037643B">
      <w:pgSz w:w="11907" w:h="16840" w:code="9"/>
      <w:pgMar w:top="357" w:right="851" w:bottom="539" w:left="1701" w:header="720" w:footer="720" w:gutter="0"/>
      <w:cols w:space="708"/>
      <w:titlePg/>
      <w:docGrid w:linePitch="4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50"/>
  <w:drawingGridVerticalSpacing w:val="204"/>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3AEB"/>
    <w:rsid w:val="0037643B"/>
    <w:rsid w:val="005F3BB6"/>
    <w:rsid w:val="00770BB2"/>
    <w:rsid w:val="007C6FB0"/>
    <w:rsid w:val="00CD2F1D"/>
    <w:rsid w:val="00F63AEB"/>
    <w:rsid w:val="00FB3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F4BA2"/>
  <w15:chartTrackingRefBased/>
  <w15:docId w15:val="{914B4E02-4A60-4C93-8DC0-ECB72E3E8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44</Words>
  <Characters>257</Characters>
  <Application>Microsoft Office Word</Application>
  <DocSecurity>0</DocSecurity>
  <Lines>2</Lines>
  <Paragraphs>1</Paragraphs>
  <ScaleCrop>false</ScaleCrop>
  <Company/>
  <LinksUpToDate>false</LinksUpToDate>
  <CharactersWithSpaces>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1</cp:revision>
  <dcterms:created xsi:type="dcterms:W3CDTF">2026-06-30T03:49:00Z</dcterms:created>
  <dcterms:modified xsi:type="dcterms:W3CDTF">2026-06-30T03:58:00Z</dcterms:modified>
</cp:coreProperties>
</file>