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99D6" w14:textId="77777777" w:rsidR="0020592A" w:rsidRDefault="00986781">
      <w:pPr>
        <w:ind w:right="40"/>
        <w:jc w:val="center"/>
        <w:rPr>
          <w:rFonts w:ascii="Times New Roman" w:eastAsia="Times New Roman" w:hAnsi="Times New Roman"/>
          <w:b/>
          <w:sz w:val="26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6"/>
        </w:rPr>
        <w:t xml:space="preserve">CỘNG HOÀ </w:t>
      </w:r>
      <w:r w:rsidRPr="0022559E">
        <w:rPr>
          <w:rFonts w:ascii="Times New Roman" w:eastAsia="Times New Roman" w:hAnsi="Times New Roman"/>
          <w:b/>
          <w:sz w:val="28"/>
          <w:szCs w:val="22"/>
        </w:rPr>
        <w:t>XÃ</w:t>
      </w:r>
      <w:r>
        <w:rPr>
          <w:rFonts w:ascii="Times New Roman" w:eastAsia="Times New Roman" w:hAnsi="Times New Roman"/>
          <w:b/>
          <w:sz w:val="26"/>
        </w:rPr>
        <w:t xml:space="preserve"> HỘI CHỦ NGHĨA VIỆT NAM</w:t>
      </w:r>
    </w:p>
    <w:p w14:paraId="725294F5" w14:textId="77777777" w:rsidR="0020592A" w:rsidRDefault="00986781">
      <w:pPr>
        <w:spacing w:line="235" w:lineRule="auto"/>
        <w:ind w:right="40"/>
        <w:jc w:val="center"/>
        <w:rPr>
          <w:rFonts w:ascii="Times New Roman" w:eastAsia="Times New Roman" w:hAnsi="Times New Roman"/>
          <w:b/>
          <w:sz w:val="26"/>
        </w:rPr>
      </w:pPr>
      <w:proofErr w:type="spellStart"/>
      <w:r>
        <w:rPr>
          <w:rFonts w:ascii="Times New Roman" w:eastAsia="Times New Roman" w:hAnsi="Times New Roman"/>
          <w:b/>
          <w:sz w:val="26"/>
        </w:rPr>
        <w:t>Độc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lập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– </w:t>
      </w:r>
      <w:proofErr w:type="spellStart"/>
      <w:r>
        <w:rPr>
          <w:rFonts w:ascii="Times New Roman" w:eastAsia="Times New Roman" w:hAnsi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do - </w:t>
      </w:r>
      <w:proofErr w:type="spellStart"/>
      <w:r>
        <w:rPr>
          <w:rFonts w:ascii="Times New Roman" w:eastAsia="Times New Roman" w:hAnsi="Times New Roman"/>
          <w:b/>
          <w:sz w:val="26"/>
        </w:rPr>
        <w:t>Hạnh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phúc</w:t>
      </w:r>
      <w:proofErr w:type="spellEnd"/>
    </w:p>
    <w:p w14:paraId="6529829F" w14:textId="77777777" w:rsidR="0020592A" w:rsidRDefault="00986781">
      <w:pPr>
        <w:spacing w:line="2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3620C788" wp14:editId="22938918">
                <wp:simplePos x="0" y="0"/>
                <wp:positionH relativeFrom="column">
                  <wp:posOffset>2284095</wp:posOffset>
                </wp:positionH>
                <wp:positionV relativeFrom="paragraph">
                  <wp:posOffset>74930</wp:posOffset>
                </wp:positionV>
                <wp:extent cx="1250315" cy="2540"/>
                <wp:effectExtent l="7620" t="9525" r="10795" b="9525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5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85pt,5.9pt" to="278.2pt,5.9pt" ID="Straight Connector 2" stroked="t" style="position:absolute" wp14:anchorId="75256FE8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4850547" w14:textId="77777777" w:rsidR="0020592A" w:rsidRDefault="0020592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7E281D67" w14:textId="77777777" w:rsidR="0020592A" w:rsidRDefault="0020592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63FCE37D" w14:textId="77777777" w:rsidR="0020592A" w:rsidRDefault="0020592A">
      <w:pPr>
        <w:spacing w:line="269" w:lineRule="exact"/>
        <w:jc w:val="center"/>
        <w:rPr>
          <w:rFonts w:ascii="Times New Roman" w:eastAsia="Times New Roman" w:hAnsi="Times New Roman"/>
          <w:sz w:val="24"/>
        </w:rPr>
      </w:pPr>
    </w:p>
    <w:p w14:paraId="77B021FA" w14:textId="77777777" w:rsidR="0020592A" w:rsidRDefault="00986781">
      <w:pPr>
        <w:ind w:right="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HỢP ĐỒNG GÓP VỐN</w:t>
      </w:r>
    </w:p>
    <w:p w14:paraId="3B145F6B" w14:textId="77777777" w:rsidR="0020592A" w:rsidRDefault="0020592A">
      <w:pPr>
        <w:spacing w:line="93" w:lineRule="exact"/>
        <w:jc w:val="center"/>
        <w:rPr>
          <w:rFonts w:ascii="Times New Roman" w:eastAsia="Times New Roman" w:hAnsi="Times New Roman"/>
          <w:sz w:val="24"/>
        </w:rPr>
      </w:pPr>
    </w:p>
    <w:p w14:paraId="179D5F6B" w14:textId="77777777" w:rsidR="0020592A" w:rsidRDefault="00986781">
      <w:pPr>
        <w:tabs>
          <w:tab w:val="left" w:pos="3120"/>
        </w:tabs>
        <w:ind w:left="25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Số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………</w:t>
      </w:r>
      <w:proofErr w:type="gramStart"/>
      <w:r>
        <w:rPr>
          <w:rFonts w:ascii="Times New Roman" w:eastAsia="Times New Roman" w:hAnsi="Times New Roman"/>
          <w:sz w:val="28"/>
        </w:rPr>
        <w:t>....</w:t>
      </w:r>
      <w:r>
        <w:rPr>
          <w:rFonts w:ascii="Times New Roman" w:eastAsia="Times New Roman" w:hAnsi="Times New Roman"/>
          <w:b/>
          <w:sz w:val="28"/>
        </w:rPr>
        <w:t>/</w:t>
      </w:r>
      <w:proofErr w:type="gramEnd"/>
      <w:r>
        <w:rPr>
          <w:rFonts w:ascii="Times New Roman" w:eastAsia="Times New Roman" w:hAnsi="Times New Roman"/>
          <w:b/>
          <w:sz w:val="28"/>
        </w:rPr>
        <w:t>HĐGV/ĐDTL-</w:t>
      </w:r>
      <w:r>
        <w:rPr>
          <w:rFonts w:ascii="Times New Roman" w:eastAsia="Times New Roman" w:hAnsi="Times New Roman"/>
          <w:sz w:val="28"/>
        </w:rPr>
        <w:t>……</w:t>
      </w:r>
    </w:p>
    <w:p w14:paraId="0B6253A8" w14:textId="77777777" w:rsidR="0020592A" w:rsidRDefault="0020592A">
      <w:pPr>
        <w:tabs>
          <w:tab w:val="left" w:pos="3120"/>
        </w:tabs>
        <w:ind w:left="2540"/>
        <w:rPr>
          <w:rFonts w:ascii="Times New Roman" w:eastAsia="Times New Roman" w:hAnsi="Times New Roman"/>
          <w:sz w:val="28"/>
        </w:rPr>
      </w:pPr>
    </w:p>
    <w:p w14:paraId="563007F5" w14:textId="77777777" w:rsidR="0020592A" w:rsidRPr="0022559E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proofErr w:type="spellStart"/>
      <w:r w:rsidRPr="0022559E">
        <w:rPr>
          <w:rFonts w:ascii="Times New Roman" w:eastAsia="Times New Roman" w:hAnsi="Times New Roman"/>
          <w:b/>
          <w:bCs/>
          <w:sz w:val="28"/>
        </w:rPr>
        <w:t>Căn</w:t>
      </w:r>
      <w:proofErr w:type="spellEnd"/>
      <w:r w:rsidRPr="0022559E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b/>
          <w:bCs/>
          <w:sz w:val="28"/>
        </w:rPr>
        <w:t>cứ</w:t>
      </w:r>
      <w:proofErr w:type="spellEnd"/>
      <w:r w:rsidRPr="0022559E">
        <w:rPr>
          <w:rFonts w:ascii="Times New Roman" w:eastAsia="Times New Roman" w:hAnsi="Times New Roman"/>
          <w:b/>
          <w:bCs/>
          <w:sz w:val="28"/>
        </w:rPr>
        <w:t>:</w:t>
      </w:r>
    </w:p>
    <w:p w14:paraId="0BAE1720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0B9E74A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i/>
          <w:sz w:val="28"/>
        </w:rPr>
        <w:t>Bộ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luật </w:t>
      </w:r>
      <w:proofErr w:type="spellStart"/>
      <w:r>
        <w:rPr>
          <w:rFonts w:ascii="Times New Roman" w:eastAsia="Times New Roman" w:hAnsi="Times New Roman"/>
          <w:i/>
          <w:sz w:val="28"/>
        </w:rPr>
        <w:t>Dân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sự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số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91/2015/QH11 </w:t>
      </w:r>
      <w:proofErr w:type="spellStart"/>
      <w:r>
        <w:rPr>
          <w:rFonts w:ascii="Times New Roman" w:eastAsia="Times New Roman" w:hAnsi="Times New Roman"/>
          <w:i/>
          <w:sz w:val="28"/>
        </w:rPr>
        <w:t>được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Quốc </w:t>
      </w:r>
      <w:proofErr w:type="spellStart"/>
      <w:r>
        <w:rPr>
          <w:rFonts w:ascii="Times New Roman" w:eastAsia="Times New Roman" w:hAnsi="Times New Roman"/>
          <w:i/>
          <w:sz w:val="28"/>
        </w:rPr>
        <w:t>hội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nước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CHXHCN </w:t>
      </w:r>
      <w:proofErr w:type="spellStart"/>
      <w:r>
        <w:rPr>
          <w:rFonts w:ascii="Times New Roman" w:eastAsia="Times New Roman" w:hAnsi="Times New Roman"/>
          <w:i/>
          <w:sz w:val="28"/>
        </w:rPr>
        <w:t>Việt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Nam thông qua </w:t>
      </w:r>
      <w:proofErr w:type="spellStart"/>
      <w:r>
        <w:rPr>
          <w:rFonts w:ascii="Times New Roman" w:eastAsia="Times New Roman" w:hAnsi="Times New Roman"/>
          <w:i/>
          <w:sz w:val="28"/>
        </w:rPr>
        <w:t>ngày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24 </w:t>
      </w:r>
      <w:proofErr w:type="spellStart"/>
      <w:r>
        <w:rPr>
          <w:rFonts w:ascii="Times New Roman" w:eastAsia="Times New Roman" w:hAnsi="Times New Roman"/>
          <w:i/>
          <w:sz w:val="28"/>
        </w:rPr>
        <w:t>tháng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11 </w:t>
      </w:r>
      <w:proofErr w:type="spellStart"/>
      <w:r>
        <w:rPr>
          <w:rFonts w:ascii="Times New Roman" w:eastAsia="Times New Roman" w:hAnsi="Times New Roman"/>
          <w:i/>
          <w:sz w:val="28"/>
        </w:rPr>
        <w:t>năm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2015 </w:t>
      </w:r>
      <w:proofErr w:type="spellStart"/>
      <w:r>
        <w:rPr>
          <w:rFonts w:ascii="Times New Roman" w:eastAsia="Times New Roman" w:hAnsi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các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văn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bản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hướng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dẫn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thi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hành</w:t>
      </w:r>
      <w:proofErr w:type="spellEnd"/>
      <w:r>
        <w:rPr>
          <w:rFonts w:ascii="Times New Roman" w:eastAsia="Times New Roman" w:hAnsi="Times New Roman"/>
          <w:i/>
          <w:sz w:val="28"/>
        </w:rPr>
        <w:t>;</w:t>
      </w:r>
    </w:p>
    <w:p w14:paraId="66EAD25B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5994CA0B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sz w:val="28"/>
        </w:rPr>
        <w:t xml:space="preserve">Luật </w:t>
      </w:r>
      <w:proofErr w:type="spellStart"/>
      <w:r>
        <w:rPr>
          <w:rFonts w:ascii="Times New Roman" w:eastAsia="Times New Roman" w:hAnsi="Times New Roman"/>
          <w:i/>
          <w:sz w:val="28"/>
        </w:rPr>
        <w:t>Thương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mại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số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36/2005/QH11 </w:t>
      </w:r>
      <w:proofErr w:type="spellStart"/>
      <w:r>
        <w:rPr>
          <w:rFonts w:ascii="Times New Roman" w:eastAsia="Times New Roman" w:hAnsi="Times New Roman"/>
          <w:i/>
          <w:sz w:val="28"/>
        </w:rPr>
        <w:t>được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Quốc </w:t>
      </w:r>
      <w:proofErr w:type="spellStart"/>
      <w:r>
        <w:rPr>
          <w:rFonts w:ascii="Times New Roman" w:eastAsia="Times New Roman" w:hAnsi="Times New Roman"/>
          <w:i/>
          <w:sz w:val="28"/>
        </w:rPr>
        <w:t>hội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nước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CHXHCN </w:t>
      </w:r>
      <w:proofErr w:type="spellStart"/>
      <w:r>
        <w:rPr>
          <w:rFonts w:ascii="Times New Roman" w:eastAsia="Times New Roman" w:hAnsi="Times New Roman"/>
          <w:i/>
          <w:sz w:val="28"/>
        </w:rPr>
        <w:t>Việt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Nam thông qua </w:t>
      </w:r>
      <w:proofErr w:type="spellStart"/>
      <w:r>
        <w:rPr>
          <w:rFonts w:ascii="Times New Roman" w:eastAsia="Times New Roman" w:hAnsi="Times New Roman"/>
          <w:i/>
          <w:sz w:val="28"/>
        </w:rPr>
        <w:t>ngày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14 </w:t>
      </w:r>
      <w:proofErr w:type="spellStart"/>
      <w:r>
        <w:rPr>
          <w:rFonts w:ascii="Times New Roman" w:eastAsia="Times New Roman" w:hAnsi="Times New Roman"/>
          <w:i/>
          <w:sz w:val="28"/>
        </w:rPr>
        <w:t>tháng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i/>
          <w:sz w:val="28"/>
        </w:rPr>
        <w:t>năm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2005 </w:t>
      </w:r>
      <w:proofErr w:type="spellStart"/>
      <w:r>
        <w:rPr>
          <w:rFonts w:ascii="Times New Roman" w:eastAsia="Times New Roman" w:hAnsi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các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văn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bản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hướng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dẫn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thi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hành</w:t>
      </w:r>
      <w:proofErr w:type="spellEnd"/>
      <w:r>
        <w:rPr>
          <w:rFonts w:ascii="Times New Roman" w:eastAsia="Times New Roman" w:hAnsi="Times New Roman"/>
          <w:i/>
          <w:sz w:val="28"/>
        </w:rPr>
        <w:t>;</w:t>
      </w:r>
    </w:p>
    <w:p w14:paraId="3C17F1CC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7DA3E4DD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sz w:val="28"/>
        </w:rPr>
        <w:t xml:space="preserve">Luật </w:t>
      </w:r>
      <w:proofErr w:type="spellStart"/>
      <w:r>
        <w:rPr>
          <w:rFonts w:ascii="Times New Roman" w:eastAsia="Times New Roman" w:hAnsi="Times New Roman"/>
          <w:i/>
          <w:sz w:val="28"/>
        </w:rPr>
        <w:t>Đất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đai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số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45/2013/QH13 </w:t>
      </w:r>
      <w:proofErr w:type="spellStart"/>
      <w:r>
        <w:rPr>
          <w:rFonts w:ascii="Times New Roman" w:eastAsia="Times New Roman" w:hAnsi="Times New Roman"/>
          <w:i/>
          <w:sz w:val="28"/>
        </w:rPr>
        <w:t>được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Quốc </w:t>
      </w:r>
      <w:proofErr w:type="spellStart"/>
      <w:r>
        <w:rPr>
          <w:rFonts w:ascii="Times New Roman" w:eastAsia="Times New Roman" w:hAnsi="Times New Roman"/>
          <w:i/>
          <w:sz w:val="28"/>
        </w:rPr>
        <w:t>hội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nước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CHXHCN </w:t>
      </w:r>
      <w:proofErr w:type="spellStart"/>
      <w:r>
        <w:rPr>
          <w:rFonts w:ascii="Times New Roman" w:eastAsia="Times New Roman" w:hAnsi="Times New Roman"/>
          <w:i/>
          <w:sz w:val="28"/>
        </w:rPr>
        <w:t>Việt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Nam thông qua </w:t>
      </w:r>
      <w:proofErr w:type="spellStart"/>
      <w:r>
        <w:rPr>
          <w:rFonts w:ascii="Times New Roman" w:eastAsia="Times New Roman" w:hAnsi="Times New Roman"/>
          <w:i/>
          <w:sz w:val="28"/>
        </w:rPr>
        <w:t>ngày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29 </w:t>
      </w:r>
      <w:proofErr w:type="spellStart"/>
      <w:r>
        <w:rPr>
          <w:rFonts w:ascii="Times New Roman" w:eastAsia="Times New Roman" w:hAnsi="Times New Roman"/>
          <w:i/>
          <w:sz w:val="28"/>
        </w:rPr>
        <w:t>tháng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11 </w:t>
      </w:r>
      <w:proofErr w:type="spellStart"/>
      <w:r>
        <w:rPr>
          <w:rFonts w:ascii="Times New Roman" w:eastAsia="Times New Roman" w:hAnsi="Times New Roman"/>
          <w:i/>
          <w:sz w:val="28"/>
        </w:rPr>
        <w:t>năm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2013 </w:t>
      </w:r>
      <w:proofErr w:type="spellStart"/>
      <w:r>
        <w:rPr>
          <w:rFonts w:ascii="Times New Roman" w:eastAsia="Times New Roman" w:hAnsi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các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văn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bản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hướng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dẫn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thi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hành</w:t>
      </w:r>
      <w:proofErr w:type="spellEnd"/>
      <w:r>
        <w:rPr>
          <w:rFonts w:ascii="Times New Roman" w:eastAsia="Times New Roman" w:hAnsi="Times New Roman"/>
          <w:i/>
          <w:sz w:val="28"/>
        </w:rPr>
        <w:t>;</w:t>
      </w:r>
    </w:p>
    <w:p w14:paraId="138FF69D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14F4901F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sz w:val="28"/>
        </w:rPr>
        <w:t xml:space="preserve">Luật </w:t>
      </w:r>
      <w:proofErr w:type="spellStart"/>
      <w:r>
        <w:rPr>
          <w:rFonts w:ascii="Times New Roman" w:eastAsia="Times New Roman" w:hAnsi="Times New Roman"/>
          <w:i/>
          <w:sz w:val="28"/>
        </w:rPr>
        <w:t>Nhà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ở </w:t>
      </w:r>
      <w:proofErr w:type="spellStart"/>
      <w:r>
        <w:rPr>
          <w:rFonts w:ascii="Times New Roman" w:eastAsia="Times New Roman" w:hAnsi="Times New Roman"/>
          <w:i/>
          <w:sz w:val="28"/>
        </w:rPr>
        <w:t>số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65/2014/QH13 </w:t>
      </w:r>
      <w:proofErr w:type="spellStart"/>
      <w:r>
        <w:rPr>
          <w:rFonts w:ascii="Times New Roman" w:eastAsia="Times New Roman" w:hAnsi="Times New Roman"/>
          <w:i/>
          <w:sz w:val="28"/>
        </w:rPr>
        <w:t>được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Quốc </w:t>
      </w:r>
      <w:proofErr w:type="spellStart"/>
      <w:r>
        <w:rPr>
          <w:rFonts w:ascii="Times New Roman" w:eastAsia="Times New Roman" w:hAnsi="Times New Roman"/>
          <w:i/>
          <w:sz w:val="28"/>
        </w:rPr>
        <w:t>hội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nước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CHXHCN </w:t>
      </w:r>
      <w:proofErr w:type="spellStart"/>
      <w:r>
        <w:rPr>
          <w:rFonts w:ascii="Times New Roman" w:eastAsia="Times New Roman" w:hAnsi="Times New Roman"/>
          <w:i/>
          <w:sz w:val="28"/>
        </w:rPr>
        <w:t>Việt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Nam thông qua </w:t>
      </w:r>
      <w:proofErr w:type="spellStart"/>
      <w:r>
        <w:rPr>
          <w:rFonts w:ascii="Times New Roman" w:eastAsia="Times New Roman" w:hAnsi="Times New Roman"/>
          <w:i/>
          <w:sz w:val="28"/>
        </w:rPr>
        <w:t>ngày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25/11/2014 </w:t>
      </w:r>
      <w:proofErr w:type="spellStart"/>
      <w:r>
        <w:rPr>
          <w:rFonts w:ascii="Times New Roman" w:eastAsia="Times New Roman" w:hAnsi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các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văn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bản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hướng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dẫn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thi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hành</w:t>
      </w:r>
      <w:proofErr w:type="spellEnd"/>
      <w:r>
        <w:rPr>
          <w:rFonts w:ascii="Times New Roman" w:eastAsia="Times New Roman" w:hAnsi="Times New Roman"/>
          <w:i/>
          <w:sz w:val="28"/>
        </w:rPr>
        <w:t>;</w:t>
      </w:r>
    </w:p>
    <w:p w14:paraId="0549B9C0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7867AEF9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sz w:val="28"/>
        </w:rPr>
        <w:t xml:space="preserve">Luật </w:t>
      </w:r>
      <w:proofErr w:type="spellStart"/>
      <w:r>
        <w:rPr>
          <w:rFonts w:ascii="Times New Roman" w:eastAsia="Times New Roman" w:hAnsi="Times New Roman"/>
          <w:i/>
          <w:sz w:val="28"/>
        </w:rPr>
        <w:t>Xây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dựng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số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50/2014/QH13 </w:t>
      </w:r>
      <w:proofErr w:type="spellStart"/>
      <w:r>
        <w:rPr>
          <w:rFonts w:ascii="Times New Roman" w:eastAsia="Times New Roman" w:hAnsi="Times New Roman"/>
          <w:i/>
          <w:sz w:val="28"/>
        </w:rPr>
        <w:t>được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Quốc </w:t>
      </w:r>
      <w:proofErr w:type="spellStart"/>
      <w:r>
        <w:rPr>
          <w:rFonts w:ascii="Times New Roman" w:eastAsia="Times New Roman" w:hAnsi="Times New Roman"/>
          <w:i/>
          <w:sz w:val="28"/>
        </w:rPr>
        <w:t>hội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nước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CHXHCN </w:t>
      </w:r>
      <w:proofErr w:type="spellStart"/>
      <w:r>
        <w:rPr>
          <w:rFonts w:ascii="Times New Roman" w:eastAsia="Times New Roman" w:hAnsi="Times New Roman"/>
          <w:i/>
          <w:sz w:val="28"/>
        </w:rPr>
        <w:t>Việt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nam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thông qua </w:t>
      </w:r>
      <w:proofErr w:type="spellStart"/>
      <w:r>
        <w:rPr>
          <w:rFonts w:ascii="Times New Roman" w:eastAsia="Times New Roman" w:hAnsi="Times New Roman"/>
          <w:i/>
          <w:sz w:val="28"/>
        </w:rPr>
        <w:t>ngày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18/6/2014 </w:t>
      </w:r>
      <w:proofErr w:type="spellStart"/>
      <w:r>
        <w:rPr>
          <w:rFonts w:ascii="Times New Roman" w:eastAsia="Times New Roman" w:hAnsi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các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văn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bản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hướng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dẫn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thi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hành</w:t>
      </w:r>
      <w:proofErr w:type="spellEnd"/>
      <w:r>
        <w:rPr>
          <w:rFonts w:ascii="Times New Roman" w:eastAsia="Times New Roman" w:hAnsi="Times New Roman"/>
          <w:i/>
          <w:sz w:val="28"/>
        </w:rPr>
        <w:t>;</w:t>
      </w:r>
    </w:p>
    <w:p w14:paraId="3CB07773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58E34D51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sz w:val="28"/>
        </w:rPr>
        <w:t xml:space="preserve">Luật </w:t>
      </w:r>
      <w:proofErr w:type="spellStart"/>
      <w:r>
        <w:rPr>
          <w:rFonts w:ascii="Times New Roman" w:eastAsia="Times New Roman" w:hAnsi="Times New Roman"/>
          <w:i/>
          <w:sz w:val="28"/>
        </w:rPr>
        <w:t>Kinh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doanh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bất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động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sản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số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66/2014/QH13 </w:t>
      </w:r>
      <w:proofErr w:type="spellStart"/>
      <w:r>
        <w:rPr>
          <w:rFonts w:ascii="Times New Roman" w:eastAsia="Times New Roman" w:hAnsi="Times New Roman"/>
          <w:i/>
          <w:sz w:val="28"/>
        </w:rPr>
        <w:t>được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Quốc </w:t>
      </w:r>
      <w:proofErr w:type="spellStart"/>
      <w:r>
        <w:rPr>
          <w:rFonts w:ascii="Times New Roman" w:eastAsia="Times New Roman" w:hAnsi="Times New Roman"/>
          <w:i/>
          <w:sz w:val="28"/>
        </w:rPr>
        <w:t>hội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nước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CHXHCN </w:t>
      </w:r>
      <w:proofErr w:type="spellStart"/>
      <w:r>
        <w:rPr>
          <w:rFonts w:ascii="Times New Roman" w:eastAsia="Times New Roman" w:hAnsi="Times New Roman"/>
          <w:i/>
          <w:sz w:val="28"/>
        </w:rPr>
        <w:t>Việt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Nam thông qua </w:t>
      </w:r>
      <w:proofErr w:type="spellStart"/>
      <w:r>
        <w:rPr>
          <w:rFonts w:ascii="Times New Roman" w:eastAsia="Times New Roman" w:hAnsi="Times New Roman"/>
          <w:i/>
          <w:sz w:val="28"/>
        </w:rPr>
        <w:t>ngày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25/11/2014 </w:t>
      </w:r>
      <w:proofErr w:type="spellStart"/>
      <w:r>
        <w:rPr>
          <w:rFonts w:ascii="Times New Roman" w:eastAsia="Times New Roman" w:hAnsi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các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văn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bản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hướng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dẫn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thi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hành</w:t>
      </w:r>
      <w:proofErr w:type="spellEnd"/>
      <w:r>
        <w:rPr>
          <w:rFonts w:ascii="Times New Roman" w:eastAsia="Times New Roman" w:hAnsi="Times New Roman"/>
          <w:i/>
          <w:sz w:val="28"/>
        </w:rPr>
        <w:t>;</w:t>
      </w:r>
    </w:p>
    <w:p w14:paraId="231A14C3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A9B4BBD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i/>
          <w:sz w:val="28"/>
        </w:rPr>
        <w:t>Căn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cứ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Quyết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định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số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1773/QĐ-UBND </w:t>
      </w:r>
      <w:proofErr w:type="spellStart"/>
      <w:r>
        <w:rPr>
          <w:rFonts w:ascii="Times New Roman" w:eastAsia="Times New Roman" w:hAnsi="Times New Roman"/>
          <w:i/>
          <w:sz w:val="28"/>
        </w:rPr>
        <w:t>ngày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30/06/2016 </w:t>
      </w:r>
      <w:proofErr w:type="spellStart"/>
      <w:r>
        <w:rPr>
          <w:rFonts w:ascii="Times New Roman" w:eastAsia="Times New Roman" w:hAnsi="Times New Roman"/>
          <w:i/>
          <w:sz w:val="28"/>
        </w:rPr>
        <w:t>của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UBND </w:t>
      </w:r>
      <w:proofErr w:type="spellStart"/>
      <w:r>
        <w:rPr>
          <w:rFonts w:ascii="Times New Roman" w:eastAsia="Times New Roman" w:hAnsi="Times New Roman"/>
          <w:i/>
          <w:sz w:val="28"/>
        </w:rPr>
        <w:t>tỉnh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Hà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Tĩnh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về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việc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phê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duyệt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cho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phép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đầu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tư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Dự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án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Khu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đô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thị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mới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Xuân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i/>
          <w:sz w:val="28"/>
        </w:rPr>
        <w:t>An</w:t>
      </w:r>
      <w:proofErr w:type="gramEnd"/>
      <w:r>
        <w:rPr>
          <w:rFonts w:ascii="Times New Roman" w:eastAsia="Times New Roman" w:hAnsi="Times New Roman"/>
          <w:i/>
          <w:sz w:val="28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8"/>
        </w:rPr>
        <w:t>giai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đoạn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1).</w:t>
      </w:r>
    </w:p>
    <w:p w14:paraId="72B575C3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673AD75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i/>
          <w:sz w:val="28"/>
        </w:rPr>
        <w:t>Căn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cứ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Quyết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định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số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2328/QĐ-UBND </w:t>
      </w:r>
      <w:proofErr w:type="spellStart"/>
      <w:r>
        <w:rPr>
          <w:rFonts w:ascii="Times New Roman" w:eastAsia="Times New Roman" w:hAnsi="Times New Roman"/>
          <w:i/>
          <w:sz w:val="28"/>
        </w:rPr>
        <w:t>ngày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18/08/2016 </w:t>
      </w:r>
      <w:proofErr w:type="spellStart"/>
      <w:r>
        <w:rPr>
          <w:rFonts w:ascii="Times New Roman" w:eastAsia="Times New Roman" w:hAnsi="Times New Roman"/>
          <w:i/>
          <w:sz w:val="28"/>
        </w:rPr>
        <w:t>của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UBND </w:t>
      </w:r>
      <w:proofErr w:type="spellStart"/>
      <w:r>
        <w:rPr>
          <w:rFonts w:ascii="Times New Roman" w:eastAsia="Times New Roman" w:hAnsi="Times New Roman"/>
          <w:i/>
          <w:sz w:val="28"/>
        </w:rPr>
        <w:t>tỉnh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Hà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Tĩnh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về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việc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Phê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duyệt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đồ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án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điều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chỉnh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quy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hoạch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chi </w:t>
      </w:r>
      <w:proofErr w:type="spellStart"/>
      <w:r>
        <w:rPr>
          <w:rFonts w:ascii="Times New Roman" w:eastAsia="Times New Roman" w:hAnsi="Times New Roman"/>
          <w:i/>
          <w:sz w:val="28"/>
        </w:rPr>
        <w:t>tiết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Khu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đô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thị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mới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Xuân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i/>
          <w:sz w:val="28"/>
        </w:rPr>
        <w:t>An</w:t>
      </w:r>
      <w:proofErr w:type="gram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giai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đoạn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1 </w:t>
      </w:r>
      <w:proofErr w:type="spellStart"/>
      <w:r>
        <w:rPr>
          <w:rFonts w:ascii="Times New Roman" w:eastAsia="Times New Roman" w:hAnsi="Times New Roman"/>
          <w:i/>
          <w:sz w:val="28"/>
        </w:rPr>
        <w:t>tại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Thị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trấn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Xuân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An, </w:t>
      </w:r>
      <w:proofErr w:type="spellStart"/>
      <w:r>
        <w:rPr>
          <w:rFonts w:ascii="Times New Roman" w:eastAsia="Times New Roman" w:hAnsi="Times New Roman"/>
          <w:i/>
          <w:sz w:val="28"/>
        </w:rPr>
        <w:t>huyện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Nghi </w:t>
      </w:r>
      <w:proofErr w:type="spellStart"/>
      <w:r>
        <w:rPr>
          <w:rFonts w:ascii="Times New Roman" w:eastAsia="Times New Roman" w:hAnsi="Times New Roman"/>
          <w:i/>
          <w:sz w:val="28"/>
        </w:rPr>
        <w:t>Xuân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i/>
          <w:sz w:val="28"/>
        </w:rPr>
        <w:t>tỷ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lệ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1/500.</w:t>
      </w:r>
    </w:p>
    <w:p w14:paraId="0ED21F79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2E0E20C0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i/>
          <w:sz w:val="28"/>
        </w:rPr>
        <w:t>Căn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cứ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Quyết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định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số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858/QĐ-UBND </w:t>
      </w:r>
      <w:proofErr w:type="spellStart"/>
      <w:r>
        <w:rPr>
          <w:rFonts w:ascii="Times New Roman" w:eastAsia="Times New Roman" w:hAnsi="Times New Roman"/>
          <w:i/>
          <w:sz w:val="28"/>
        </w:rPr>
        <w:t>ngày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02/04/2018 </w:t>
      </w:r>
      <w:proofErr w:type="spellStart"/>
      <w:r>
        <w:rPr>
          <w:rFonts w:ascii="Times New Roman" w:eastAsia="Times New Roman" w:hAnsi="Times New Roman"/>
          <w:i/>
          <w:sz w:val="28"/>
        </w:rPr>
        <w:t>của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UBND </w:t>
      </w:r>
      <w:proofErr w:type="spellStart"/>
      <w:r>
        <w:rPr>
          <w:rFonts w:ascii="Times New Roman" w:eastAsia="Times New Roman" w:hAnsi="Times New Roman"/>
          <w:i/>
          <w:sz w:val="28"/>
        </w:rPr>
        <w:t>tỉnh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Hà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Tĩnh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về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việc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Giao </w:t>
      </w:r>
      <w:proofErr w:type="spellStart"/>
      <w:r>
        <w:rPr>
          <w:rFonts w:ascii="Times New Roman" w:eastAsia="Times New Roman" w:hAnsi="Times New Roman"/>
          <w:i/>
          <w:sz w:val="28"/>
        </w:rPr>
        <w:t>đất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i/>
          <w:sz w:val="28"/>
        </w:rPr>
        <w:t>cho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thuê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đất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để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sử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dụng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vào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mục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đích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đất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phi </w:t>
      </w:r>
      <w:proofErr w:type="spellStart"/>
      <w:r>
        <w:rPr>
          <w:rFonts w:ascii="Times New Roman" w:eastAsia="Times New Roman" w:hAnsi="Times New Roman"/>
          <w:i/>
          <w:sz w:val="28"/>
        </w:rPr>
        <w:t>nông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nghiệp</w:t>
      </w:r>
      <w:proofErr w:type="spellEnd"/>
      <w:r>
        <w:rPr>
          <w:rFonts w:ascii="Times New Roman" w:eastAsia="Times New Roman" w:hAnsi="Times New Roman"/>
          <w:i/>
          <w:sz w:val="28"/>
        </w:rPr>
        <w:t>.</w:t>
      </w:r>
    </w:p>
    <w:p w14:paraId="6F0B3DA3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1D4898E4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i/>
          <w:sz w:val="28"/>
        </w:rPr>
        <w:t>Căn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cứ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Thông </w:t>
      </w:r>
      <w:proofErr w:type="spellStart"/>
      <w:r>
        <w:rPr>
          <w:rFonts w:ascii="Times New Roman" w:eastAsia="Times New Roman" w:hAnsi="Times New Roman"/>
          <w:i/>
          <w:sz w:val="28"/>
        </w:rPr>
        <w:t>báo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số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1034/SXD-QLN3 </w:t>
      </w:r>
      <w:proofErr w:type="spellStart"/>
      <w:r>
        <w:rPr>
          <w:rFonts w:ascii="Times New Roman" w:eastAsia="Times New Roman" w:hAnsi="Times New Roman"/>
          <w:i/>
          <w:sz w:val="28"/>
        </w:rPr>
        <w:t>ngày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16/05/2018 </w:t>
      </w:r>
      <w:proofErr w:type="spellStart"/>
      <w:r>
        <w:rPr>
          <w:rFonts w:ascii="Times New Roman" w:eastAsia="Times New Roman" w:hAnsi="Times New Roman"/>
          <w:i/>
          <w:sz w:val="28"/>
        </w:rPr>
        <w:t>của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sở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xây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dựng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Hà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Tĩnh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về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việc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Huy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động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góp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vốn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đầu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tư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tại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Dự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án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Khu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đô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thị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mới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Xuân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i/>
          <w:sz w:val="28"/>
        </w:rPr>
        <w:t>An</w:t>
      </w:r>
      <w:proofErr w:type="gramEnd"/>
      <w:r>
        <w:rPr>
          <w:rFonts w:ascii="Times New Roman" w:eastAsia="Times New Roman" w:hAnsi="Times New Roman"/>
          <w:i/>
          <w:sz w:val="28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8"/>
        </w:rPr>
        <w:t>giai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đoạn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1).</w:t>
      </w:r>
    </w:p>
    <w:p w14:paraId="051E3447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72C84C46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  <w:sectPr w:rsidR="0020592A">
          <w:footerReference w:type="default" r:id="rId8"/>
          <w:pgSz w:w="11906" w:h="16838"/>
          <w:pgMar w:top="849" w:right="1126" w:bottom="0" w:left="1440" w:header="0" w:footer="0" w:gutter="0"/>
          <w:cols w:space="720"/>
          <w:formProt w:val="0"/>
          <w:docGrid w:linePitch="360"/>
        </w:sectPr>
      </w:pPr>
      <w:proofErr w:type="spellStart"/>
      <w:r>
        <w:rPr>
          <w:rFonts w:ascii="Times New Roman" w:eastAsia="Times New Roman" w:hAnsi="Times New Roman"/>
          <w:i/>
          <w:sz w:val="28"/>
        </w:rPr>
        <w:t>Căn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cứ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vào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nhu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cầu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khả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năng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của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hai</w:t>
      </w:r>
      <w:proofErr w:type="spellEnd"/>
      <w:r>
        <w:rPr>
          <w:rFonts w:ascii="Times New Roman" w:eastAsia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</w:rPr>
        <w:t>bên</w:t>
      </w:r>
      <w:proofErr w:type="spellEnd"/>
      <w:r>
        <w:rPr>
          <w:rFonts w:ascii="Times New Roman" w:eastAsia="Times New Roman" w:hAnsi="Times New Roman"/>
          <w:i/>
          <w:sz w:val="28"/>
        </w:rPr>
        <w:t>.</w:t>
      </w:r>
    </w:p>
    <w:p w14:paraId="09231A63" w14:textId="77777777" w:rsidR="0020592A" w:rsidRDefault="00986781">
      <w:pPr>
        <w:tabs>
          <w:tab w:val="left" w:pos="3120"/>
        </w:tabs>
        <w:jc w:val="both"/>
      </w:pPr>
      <w:bookmarkStart w:id="1" w:name="page2"/>
      <w:bookmarkEnd w:id="1"/>
      <w:proofErr w:type="spellStart"/>
      <w:r>
        <w:rPr>
          <w:rFonts w:ascii="Times New Roman" w:eastAsia="Times New Roman" w:hAnsi="Times New Roman"/>
          <w:sz w:val="28"/>
        </w:rPr>
        <w:lastRenderedPageBreak/>
        <w:t>Hôm</w:t>
      </w:r>
      <w:proofErr w:type="spellEnd"/>
      <w:r>
        <w:rPr>
          <w:rFonts w:ascii="Times New Roman" w:eastAsia="Times New Roman" w:hAnsi="Times New Roman"/>
          <w:sz w:val="28"/>
        </w:rPr>
        <w:t xml:space="preserve"> nay, </w:t>
      </w:r>
      <w:proofErr w:type="spellStart"/>
      <w:r>
        <w:rPr>
          <w:rFonts w:ascii="Times New Roman" w:eastAsia="Times New Roman" w:hAnsi="Times New Roman"/>
          <w:sz w:val="28"/>
        </w:rPr>
        <w:t>ngày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Pr="0022559E">
        <w:rPr>
          <w:rFonts w:ascii="Times New Roman" w:eastAsia="Times New Roman" w:hAnsi="Times New Roman"/>
          <w:sz w:val="26"/>
          <w:szCs w:val="26"/>
        </w:rPr>
        <w:t>${</w:t>
      </w:r>
      <w:proofErr w:type="gramStart"/>
      <w:r w:rsidRPr="0022559E">
        <w:rPr>
          <w:rFonts w:ascii="Times New Roman" w:eastAsia="Times New Roman" w:hAnsi="Times New Roman"/>
          <w:sz w:val="26"/>
          <w:szCs w:val="26"/>
        </w:rPr>
        <w:t xml:space="preserve">day} </w:t>
      </w:r>
      <w:r w:rsidRPr="0022559E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8"/>
        </w:rPr>
        <w:t>tháng</w:t>
      </w:r>
      <w:proofErr w:type="spellEnd"/>
      <w:proofErr w:type="gramEnd"/>
      <w:r w:rsidRPr="0022559E">
        <w:rPr>
          <w:rFonts w:ascii="Times New Roman" w:eastAsia="Times New Roman" w:hAnsi="Times New Roman"/>
          <w:sz w:val="28"/>
        </w:rPr>
        <w:t xml:space="preserve"> </w:t>
      </w:r>
      <w:r w:rsidRPr="0022559E">
        <w:rPr>
          <w:rFonts w:ascii="Times New Roman" w:eastAsia="Times New Roman" w:hAnsi="Times New Roman"/>
          <w:sz w:val="26"/>
          <w:szCs w:val="26"/>
        </w:rPr>
        <w:t xml:space="preserve">${month} </w:t>
      </w:r>
      <w:r w:rsidRPr="0022559E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8"/>
        </w:rPr>
        <w:t>năm</w:t>
      </w:r>
      <w:proofErr w:type="spellEnd"/>
      <w:r w:rsidRPr="0022559E">
        <w:rPr>
          <w:rFonts w:ascii="Times New Roman" w:eastAsia="Times New Roman" w:hAnsi="Times New Roman"/>
          <w:sz w:val="28"/>
        </w:rPr>
        <w:t xml:space="preserve"> </w:t>
      </w:r>
      <w:r w:rsidRPr="0022559E">
        <w:rPr>
          <w:rFonts w:ascii="Times New Roman" w:eastAsia="Times New Roman" w:hAnsi="Times New Roman"/>
          <w:sz w:val="26"/>
          <w:szCs w:val="26"/>
        </w:rPr>
        <w:t xml:space="preserve">${year} </w:t>
      </w:r>
      <w:r w:rsidRPr="0022559E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22559E">
        <w:rPr>
          <w:rFonts w:ascii="Times New Roman" w:eastAsia="Times New Roman" w:hAnsi="Times New Roman"/>
          <w:sz w:val="28"/>
        </w:rPr>
        <w:t>tại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văn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phòng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Công</w:t>
      </w:r>
      <w:proofErr w:type="spellEnd"/>
      <w:r>
        <w:rPr>
          <w:rFonts w:ascii="Times New Roman" w:eastAsia="Times New Roman" w:hAnsi="Times New Roman"/>
          <w:sz w:val="28"/>
        </w:rPr>
        <w:t xml:space="preserve"> ty </w:t>
      </w:r>
      <w:proofErr w:type="spellStart"/>
      <w:r>
        <w:rPr>
          <w:rFonts w:ascii="Times New Roman" w:eastAsia="Times New Roman" w:hAnsi="Times New Roman"/>
          <w:sz w:val="28"/>
        </w:rPr>
        <w:t>cổ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phần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Đầu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</w:p>
    <w:p w14:paraId="22B7EC4F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Xây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dựng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Thăng</w:t>
      </w:r>
      <w:proofErr w:type="spellEnd"/>
      <w:r>
        <w:rPr>
          <w:rFonts w:ascii="Times New Roman" w:eastAsia="Times New Roman" w:hAnsi="Times New Roman"/>
          <w:sz w:val="28"/>
        </w:rPr>
        <w:t xml:space="preserve"> Long, </w:t>
      </w:r>
      <w:proofErr w:type="spellStart"/>
      <w:r>
        <w:rPr>
          <w:rFonts w:ascii="Times New Roman" w:eastAsia="Times New Roman" w:hAnsi="Times New Roman"/>
          <w:sz w:val="28"/>
        </w:rPr>
        <w:t>chúng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tôi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gồm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04F149DA" w14:textId="77777777" w:rsidR="0020592A" w:rsidRPr="006666D6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</w:p>
    <w:p w14:paraId="37AAD7AF" w14:textId="77777777" w:rsidR="0020592A" w:rsidRPr="006666D6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r w:rsidRPr="006666D6">
        <w:rPr>
          <w:rFonts w:ascii="Times New Roman" w:eastAsia="Times New Roman" w:hAnsi="Times New Roman"/>
          <w:b/>
          <w:bCs/>
          <w:sz w:val="28"/>
        </w:rPr>
        <w:t xml:space="preserve">1)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Đại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diện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bên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nhận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góp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vốn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(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Bên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A):</w:t>
      </w:r>
    </w:p>
    <w:p w14:paraId="302123DA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1835"/>
        <w:gridCol w:w="7843"/>
      </w:tblGrid>
      <w:tr w:rsidR="0020592A" w14:paraId="10C15137" w14:textId="77777777">
        <w:tc>
          <w:tcPr>
            <w:tcW w:w="1835" w:type="dxa"/>
            <w:shd w:val="clear" w:color="auto" w:fill="auto"/>
          </w:tcPr>
          <w:p w14:paraId="02691C6B" w14:textId="77777777" w:rsidR="0020592A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ty </w:t>
            </w:r>
          </w:p>
        </w:tc>
        <w:tc>
          <w:tcPr>
            <w:tcW w:w="7842" w:type="dxa"/>
            <w:shd w:val="clear" w:color="auto" w:fill="auto"/>
          </w:tcPr>
          <w:p w14:paraId="1573ED85" w14:textId="77777777" w:rsidR="0020592A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CÔNG TY CỔ PHẦN ĐẦU TƯ VÀ XÂY DỰNG ĐÔNG DƯƠNG</w:t>
            </w:r>
          </w:p>
          <w:p w14:paraId="1B6BC716" w14:textId="77777777" w:rsidR="0020592A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THĂNG LONG</w:t>
            </w:r>
            <w:r>
              <w:rPr>
                <w:rFonts w:ascii="Times New Roman" w:eastAsia="Times New Roman" w:hAnsi="Times New Roman"/>
                <w:sz w:val="28"/>
              </w:rPr>
              <w:tab/>
            </w:r>
          </w:p>
        </w:tc>
      </w:tr>
      <w:tr w:rsidR="0020592A" w14:paraId="55DDA231" w14:textId="77777777">
        <w:tc>
          <w:tcPr>
            <w:tcW w:w="1835" w:type="dxa"/>
            <w:shd w:val="clear" w:color="auto" w:fill="auto"/>
          </w:tcPr>
          <w:p w14:paraId="635563A0" w14:textId="77777777" w:rsidR="0020592A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Địa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chỉ</w:t>
            </w:r>
            <w:proofErr w:type="spellEnd"/>
          </w:p>
        </w:tc>
        <w:tc>
          <w:tcPr>
            <w:tcW w:w="7842" w:type="dxa"/>
            <w:shd w:val="clear" w:color="auto" w:fill="auto"/>
            <w:vAlign w:val="bottom"/>
          </w:tcPr>
          <w:p w14:paraId="5DDBD740" w14:textId="77777777" w:rsidR="0020592A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Đường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8B,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Khối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7,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Thị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trấn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Xuân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An,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Huyện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Nghi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Xuân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Tỉnh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Hà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Tĩnh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>.</w:t>
            </w:r>
          </w:p>
        </w:tc>
      </w:tr>
      <w:tr w:rsidR="0020592A" w14:paraId="70D85BDD" w14:textId="77777777">
        <w:tc>
          <w:tcPr>
            <w:tcW w:w="1835" w:type="dxa"/>
            <w:shd w:val="clear" w:color="auto" w:fill="auto"/>
          </w:tcPr>
          <w:p w14:paraId="32A419E1" w14:textId="77777777" w:rsidR="0020592A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Điện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thoại</w:t>
            </w:r>
            <w:proofErr w:type="spellEnd"/>
          </w:p>
        </w:tc>
        <w:tc>
          <w:tcPr>
            <w:tcW w:w="7842" w:type="dxa"/>
            <w:shd w:val="clear" w:color="auto" w:fill="auto"/>
          </w:tcPr>
          <w:p w14:paraId="5C818BAD" w14:textId="77777777" w:rsidR="0020592A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6"/>
              </w:rPr>
              <w:t>0239 356 5555</w:t>
            </w:r>
          </w:p>
        </w:tc>
      </w:tr>
      <w:tr w:rsidR="0020592A" w14:paraId="012A93CD" w14:textId="77777777">
        <w:tc>
          <w:tcPr>
            <w:tcW w:w="1835" w:type="dxa"/>
            <w:shd w:val="clear" w:color="auto" w:fill="auto"/>
          </w:tcPr>
          <w:p w14:paraId="37491C54" w14:textId="77777777" w:rsidR="0020592A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Tài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khoản</w:t>
            </w:r>
            <w:proofErr w:type="spellEnd"/>
          </w:p>
        </w:tc>
        <w:tc>
          <w:tcPr>
            <w:tcW w:w="7842" w:type="dxa"/>
            <w:shd w:val="clear" w:color="auto" w:fill="auto"/>
          </w:tcPr>
          <w:p w14:paraId="0AD0A3DA" w14:textId="77777777" w:rsidR="0020592A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0051059999005   NH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Thương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mại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Cổ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Bảo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Việt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– chi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nhánh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Sở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</w:rPr>
              <w:t>dịch</w:t>
            </w:r>
            <w:proofErr w:type="spellEnd"/>
          </w:p>
        </w:tc>
      </w:tr>
      <w:tr w:rsidR="0020592A" w14:paraId="3B40BE5B" w14:textId="77777777">
        <w:tc>
          <w:tcPr>
            <w:tcW w:w="1835" w:type="dxa"/>
            <w:shd w:val="clear" w:color="auto" w:fill="auto"/>
          </w:tcPr>
          <w:p w14:paraId="5974DC63" w14:textId="77777777" w:rsidR="0020592A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Mã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thuế</w:t>
            </w:r>
            <w:proofErr w:type="spellEnd"/>
          </w:p>
        </w:tc>
        <w:tc>
          <w:tcPr>
            <w:tcW w:w="7842" w:type="dxa"/>
            <w:shd w:val="clear" w:color="auto" w:fill="auto"/>
          </w:tcPr>
          <w:p w14:paraId="7337B5A7" w14:textId="77777777" w:rsidR="0020592A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3001504372</w:t>
            </w:r>
          </w:p>
        </w:tc>
      </w:tr>
      <w:tr w:rsidR="0020592A" w14:paraId="28889135" w14:textId="77777777">
        <w:tc>
          <w:tcPr>
            <w:tcW w:w="1835" w:type="dxa"/>
            <w:shd w:val="clear" w:color="auto" w:fill="auto"/>
          </w:tcPr>
          <w:p w14:paraId="3DD3781C" w14:textId="77777777" w:rsidR="0020592A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Đại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diện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7842" w:type="dxa"/>
            <w:shd w:val="clear" w:color="auto" w:fill="auto"/>
          </w:tcPr>
          <w:p w14:paraId="74B395D9" w14:textId="77777777" w:rsidR="0020592A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Ông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Trần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An   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Chức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vụ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Tổng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giám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đốc</w:t>
            </w:r>
            <w:proofErr w:type="spellEnd"/>
          </w:p>
        </w:tc>
      </w:tr>
    </w:tbl>
    <w:p w14:paraId="1A375CF9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58F67135" w14:textId="45ABE0DE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r w:rsidRPr="006666D6">
        <w:rPr>
          <w:rFonts w:ascii="Times New Roman" w:eastAsia="Times New Roman" w:hAnsi="Times New Roman"/>
          <w:b/>
          <w:bCs/>
          <w:sz w:val="28"/>
        </w:rPr>
        <w:t xml:space="preserve">2)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Đại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diện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bên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góp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vốn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(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Bên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B):</w:t>
      </w:r>
    </w:p>
    <w:p w14:paraId="6DDE7D83" w14:textId="77777777" w:rsidR="006666D6" w:rsidRPr="006666D6" w:rsidRDefault="006666D6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1837"/>
        <w:gridCol w:w="3259"/>
        <w:gridCol w:w="1278"/>
        <w:gridCol w:w="3305"/>
      </w:tblGrid>
      <w:tr w:rsidR="0020592A" w14:paraId="487E76B7" w14:textId="77777777" w:rsidTr="0022559E">
        <w:tc>
          <w:tcPr>
            <w:tcW w:w="1838" w:type="dxa"/>
          </w:tcPr>
          <w:p w14:paraId="0161D34D" w14:textId="77777777" w:rsidR="0020592A" w:rsidRPr="0022559E" w:rsidRDefault="00986781" w:rsidP="0022559E">
            <w:pPr>
              <w:tabs>
                <w:tab w:val="left" w:pos="3120"/>
              </w:tabs>
              <w:jc w:val="center"/>
              <w:rPr>
                <w:rFonts w:ascii="Times New Roman" w:eastAsia="Times New Roman" w:hAnsi="Times New Roman"/>
                <w:sz w:val="28"/>
              </w:rPr>
            </w:pP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Khách</w:t>
            </w:r>
            <w:proofErr w:type="spellEnd"/>
            <w:r w:rsidRPr="0022559E"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proofErr w:type="gramStart"/>
            <w:r w:rsidRPr="0022559E"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 w:rsidRPr="0022559E">
              <w:rPr>
                <w:rFonts w:ascii="Times New Roman" w:eastAsia="Times New Roman" w:hAnsi="Times New Roman"/>
                <w:sz w:val="28"/>
              </w:rPr>
              <w:t>(</w:t>
            </w:r>
            <w:proofErr w:type="spellStart"/>
            <w:proofErr w:type="gramEnd"/>
            <w:r w:rsidRPr="0022559E">
              <w:rPr>
                <w:rFonts w:ascii="Times New Roman" w:eastAsia="Times New Roman" w:hAnsi="Times New Roman"/>
                <w:sz w:val="28"/>
              </w:rPr>
              <w:t>Ông</w:t>
            </w:r>
            <w:proofErr w:type="spellEnd"/>
            <w:r w:rsidRPr="0022559E">
              <w:rPr>
                <w:rFonts w:ascii="Times New Roman" w:eastAsia="Times New Roman" w:hAnsi="Times New Roman"/>
                <w:sz w:val="28"/>
              </w:rPr>
              <w:t xml:space="preserve">/ </w:t>
            </w: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Bà</w:t>
            </w:r>
            <w:proofErr w:type="spellEnd"/>
            <w:r w:rsidRPr="0022559E">
              <w:rPr>
                <w:rFonts w:ascii="Times New Roman" w:eastAsia="Times New Roman" w:hAnsi="Times New Roman"/>
                <w:sz w:val="28"/>
              </w:rPr>
              <w:t>)</w:t>
            </w:r>
          </w:p>
        </w:tc>
        <w:tc>
          <w:tcPr>
            <w:tcW w:w="7841" w:type="dxa"/>
            <w:gridSpan w:val="3"/>
          </w:tcPr>
          <w:p w14:paraId="20F3EAAB" w14:textId="33856FC6" w:rsidR="0020592A" w:rsidRPr="0022559E" w:rsidRDefault="00986781">
            <w:pPr>
              <w:tabs>
                <w:tab w:val="left" w:leader="dot" w:pos="4800"/>
                <w:tab w:val="left" w:leader="dot" w:pos="9600"/>
              </w:tabs>
              <w:spacing w:before="156" w:line="312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bookmarkStart w:id="2" w:name="__DdeLink__5414_1157413701"/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>${name</w:t>
            </w:r>
            <w:r w:rsidR="001D36B1" w:rsidRPr="0022559E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 xml:space="preserve">} </w:t>
            </w:r>
            <w:bookmarkEnd w:id="2"/>
          </w:p>
        </w:tc>
      </w:tr>
      <w:tr w:rsidR="0020592A" w14:paraId="7D98F77D" w14:textId="77777777" w:rsidTr="0022559E">
        <w:tc>
          <w:tcPr>
            <w:tcW w:w="1838" w:type="dxa"/>
          </w:tcPr>
          <w:p w14:paraId="369D3298" w14:textId="77777777" w:rsidR="0020592A" w:rsidRPr="0022559E" w:rsidRDefault="00986781" w:rsidP="0022559E">
            <w:pPr>
              <w:tabs>
                <w:tab w:val="left" w:pos="3120"/>
              </w:tabs>
              <w:jc w:val="center"/>
              <w:rPr>
                <w:rFonts w:ascii="Times New Roman" w:eastAsia="Times New Roman" w:hAnsi="Times New Roman"/>
                <w:sz w:val="28"/>
              </w:rPr>
            </w:pPr>
            <w:r w:rsidRPr="0022559E">
              <w:rPr>
                <w:rFonts w:ascii="Times New Roman" w:eastAsia="Times New Roman" w:hAnsi="Times New Roman"/>
                <w:sz w:val="28"/>
              </w:rPr>
              <w:t xml:space="preserve">Sinh </w:t>
            </w: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ngày</w:t>
            </w:r>
            <w:proofErr w:type="spellEnd"/>
          </w:p>
        </w:tc>
        <w:tc>
          <w:tcPr>
            <w:tcW w:w="7841" w:type="dxa"/>
            <w:gridSpan w:val="3"/>
          </w:tcPr>
          <w:p w14:paraId="47AAC6C9" w14:textId="5DDC7508" w:rsidR="0020592A" w:rsidRPr="0022559E" w:rsidRDefault="00986781">
            <w:pPr>
              <w:tabs>
                <w:tab w:val="left" w:leader="dot" w:pos="4800"/>
                <w:tab w:val="left" w:leader="dot" w:pos="9600"/>
              </w:tabs>
              <w:spacing w:before="156" w:line="312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>${birth_date</w:t>
            </w:r>
            <w:r w:rsidR="001D36B1" w:rsidRPr="0022559E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 xml:space="preserve">} </w:t>
            </w:r>
          </w:p>
        </w:tc>
      </w:tr>
      <w:tr w:rsidR="0020592A" w14:paraId="69EFB94C" w14:textId="77777777" w:rsidTr="00775E1C">
        <w:tc>
          <w:tcPr>
            <w:tcW w:w="1838" w:type="dxa"/>
          </w:tcPr>
          <w:p w14:paraId="705B7AE1" w14:textId="77777777" w:rsidR="0020592A" w:rsidRPr="0022559E" w:rsidRDefault="00986781" w:rsidP="0022559E">
            <w:pPr>
              <w:tabs>
                <w:tab w:val="left" w:pos="3120"/>
              </w:tabs>
              <w:jc w:val="center"/>
              <w:rPr>
                <w:rFonts w:ascii="Times New Roman" w:eastAsia="Times New Roman" w:hAnsi="Times New Roman"/>
                <w:sz w:val="28"/>
              </w:rPr>
            </w:pPr>
            <w:r w:rsidRPr="0022559E">
              <w:rPr>
                <w:rFonts w:ascii="Times New Roman" w:eastAsia="Times New Roman" w:hAnsi="Times New Roman"/>
                <w:sz w:val="28"/>
              </w:rPr>
              <w:t xml:space="preserve">CMND </w:t>
            </w: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số</w:t>
            </w:r>
            <w:proofErr w:type="spellEnd"/>
          </w:p>
        </w:tc>
        <w:tc>
          <w:tcPr>
            <w:tcW w:w="3259" w:type="dxa"/>
          </w:tcPr>
          <w:p w14:paraId="00860F57" w14:textId="6D82ACA7" w:rsidR="0020592A" w:rsidRPr="0022559E" w:rsidRDefault="00986781">
            <w:pPr>
              <w:tabs>
                <w:tab w:val="left" w:leader="dot" w:pos="4800"/>
                <w:tab w:val="left" w:leader="dot" w:pos="9600"/>
              </w:tabs>
              <w:spacing w:before="156" w:line="312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>${identify</w:t>
            </w:r>
            <w:r w:rsidR="001D36B1" w:rsidRPr="0022559E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 xml:space="preserve">} </w:t>
            </w:r>
          </w:p>
        </w:tc>
        <w:tc>
          <w:tcPr>
            <w:tcW w:w="1278" w:type="dxa"/>
          </w:tcPr>
          <w:p w14:paraId="32072AFD" w14:textId="77777777" w:rsidR="0020592A" w:rsidRPr="0022559E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Cấp</w:t>
            </w:r>
            <w:proofErr w:type="spellEnd"/>
            <w:r w:rsidRPr="0022559E"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ngày</w:t>
            </w:r>
            <w:proofErr w:type="spellEnd"/>
          </w:p>
        </w:tc>
        <w:tc>
          <w:tcPr>
            <w:tcW w:w="3304" w:type="dxa"/>
          </w:tcPr>
          <w:p w14:paraId="5808F018" w14:textId="492664AD" w:rsidR="0020592A" w:rsidRPr="0022559E" w:rsidRDefault="00986781" w:rsidP="00775E1C">
            <w:pPr>
              <w:tabs>
                <w:tab w:val="left" w:leader="dot" w:pos="4800"/>
                <w:tab w:val="left" w:leader="dot" w:pos="9600"/>
              </w:tabs>
              <w:spacing w:before="156" w:line="312" w:lineRule="auto"/>
              <w:rPr>
                <w:rFonts w:ascii="Times New Roman" w:eastAsia="Times New Roman" w:hAnsi="Times New Roman"/>
                <w:sz w:val="28"/>
              </w:rPr>
            </w:pP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>${iden_date</w:t>
            </w:r>
            <w:r w:rsidR="001D36B1" w:rsidRPr="0022559E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 xml:space="preserve">} </w:t>
            </w:r>
          </w:p>
        </w:tc>
      </w:tr>
      <w:tr w:rsidR="0020592A" w14:paraId="2ED46AE1" w14:textId="77777777" w:rsidTr="00775E1C">
        <w:tc>
          <w:tcPr>
            <w:tcW w:w="1838" w:type="dxa"/>
          </w:tcPr>
          <w:p w14:paraId="2CA48269" w14:textId="77777777" w:rsidR="0020592A" w:rsidRPr="0022559E" w:rsidRDefault="00986781" w:rsidP="0022559E">
            <w:pPr>
              <w:tabs>
                <w:tab w:val="left" w:pos="3120"/>
              </w:tabs>
              <w:jc w:val="center"/>
              <w:rPr>
                <w:rFonts w:ascii="Times New Roman" w:eastAsia="Times New Roman" w:hAnsi="Times New Roman"/>
                <w:sz w:val="28"/>
              </w:rPr>
            </w:pP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Nơi</w:t>
            </w:r>
            <w:proofErr w:type="spellEnd"/>
            <w:r w:rsidRPr="0022559E"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cấp</w:t>
            </w:r>
            <w:proofErr w:type="spellEnd"/>
            <w:r w:rsidRPr="0022559E">
              <w:rPr>
                <w:rFonts w:ascii="Times New Roman" w:eastAsia="Times New Roman" w:hAnsi="Times New Roman"/>
                <w:sz w:val="28"/>
              </w:rPr>
              <w:t>:</w:t>
            </w:r>
          </w:p>
        </w:tc>
        <w:tc>
          <w:tcPr>
            <w:tcW w:w="7841" w:type="dxa"/>
            <w:gridSpan w:val="3"/>
          </w:tcPr>
          <w:p w14:paraId="3E2BBBE7" w14:textId="60F10ACD" w:rsidR="0020592A" w:rsidRPr="0022559E" w:rsidRDefault="00986781" w:rsidP="00775E1C">
            <w:pPr>
              <w:tabs>
                <w:tab w:val="left" w:leader="dot" w:pos="4800"/>
                <w:tab w:val="left" w:leader="dot" w:pos="9600"/>
              </w:tabs>
              <w:spacing w:before="156" w:line="312" w:lineRule="auto"/>
              <w:rPr>
                <w:rFonts w:ascii="Times New Roman" w:eastAsia="Times New Roman" w:hAnsi="Times New Roman"/>
                <w:sz w:val="28"/>
              </w:rPr>
            </w:pP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>${location</w:t>
            </w:r>
            <w:r w:rsidR="001D36B1" w:rsidRPr="0022559E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 xml:space="preserve">} </w:t>
            </w:r>
          </w:p>
        </w:tc>
      </w:tr>
      <w:tr w:rsidR="0020592A" w14:paraId="2FE6088B" w14:textId="77777777" w:rsidTr="00775E1C">
        <w:tc>
          <w:tcPr>
            <w:tcW w:w="1838" w:type="dxa"/>
          </w:tcPr>
          <w:p w14:paraId="26150B0A" w14:textId="77777777" w:rsidR="0020592A" w:rsidRPr="0022559E" w:rsidRDefault="00986781" w:rsidP="0022559E">
            <w:pPr>
              <w:tabs>
                <w:tab w:val="left" w:pos="3120"/>
              </w:tabs>
              <w:jc w:val="center"/>
              <w:rPr>
                <w:rFonts w:ascii="Times New Roman" w:eastAsia="Times New Roman" w:hAnsi="Times New Roman"/>
                <w:sz w:val="28"/>
              </w:rPr>
            </w:pP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Địa</w:t>
            </w:r>
            <w:proofErr w:type="spellEnd"/>
            <w:r w:rsidRPr="0022559E"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chỉ</w:t>
            </w:r>
            <w:proofErr w:type="spellEnd"/>
            <w:r w:rsidRPr="0022559E"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thường</w:t>
            </w:r>
            <w:proofErr w:type="spellEnd"/>
            <w:r w:rsidRPr="0022559E"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trú</w:t>
            </w:r>
            <w:proofErr w:type="spellEnd"/>
          </w:p>
        </w:tc>
        <w:tc>
          <w:tcPr>
            <w:tcW w:w="7841" w:type="dxa"/>
            <w:gridSpan w:val="3"/>
          </w:tcPr>
          <w:p w14:paraId="1055352F" w14:textId="1A383F07" w:rsidR="0020592A" w:rsidRPr="0022559E" w:rsidRDefault="00986781" w:rsidP="00775E1C">
            <w:pPr>
              <w:tabs>
                <w:tab w:val="left" w:leader="dot" w:pos="4800"/>
                <w:tab w:val="left" w:leader="dot" w:pos="9600"/>
              </w:tabs>
              <w:spacing w:before="156" w:line="312" w:lineRule="auto"/>
              <w:rPr>
                <w:rFonts w:ascii="Times New Roman" w:eastAsia="Times New Roman" w:hAnsi="Times New Roman"/>
                <w:sz w:val="28"/>
              </w:rPr>
            </w:pP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>${address</w:t>
            </w:r>
            <w:r w:rsidR="001D36B1" w:rsidRPr="0022559E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 xml:space="preserve">} </w:t>
            </w:r>
          </w:p>
        </w:tc>
      </w:tr>
      <w:tr w:rsidR="0020592A" w14:paraId="0BBA7351" w14:textId="77777777" w:rsidTr="00775E1C">
        <w:tc>
          <w:tcPr>
            <w:tcW w:w="1838" w:type="dxa"/>
          </w:tcPr>
          <w:p w14:paraId="26E28661" w14:textId="77777777" w:rsidR="0020592A" w:rsidRPr="0022559E" w:rsidRDefault="00986781" w:rsidP="0022559E">
            <w:pPr>
              <w:tabs>
                <w:tab w:val="left" w:pos="3120"/>
              </w:tabs>
              <w:jc w:val="center"/>
              <w:rPr>
                <w:rFonts w:ascii="Times New Roman" w:eastAsia="Times New Roman" w:hAnsi="Times New Roman"/>
                <w:sz w:val="28"/>
              </w:rPr>
            </w:pP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Điện</w:t>
            </w:r>
            <w:proofErr w:type="spellEnd"/>
            <w:r w:rsidRPr="0022559E"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 w:rsidRPr="0022559E">
              <w:rPr>
                <w:rFonts w:ascii="Times New Roman" w:eastAsia="Times New Roman" w:hAnsi="Times New Roman"/>
                <w:sz w:val="28"/>
              </w:rPr>
              <w:t>thoại</w:t>
            </w:r>
            <w:proofErr w:type="spellEnd"/>
          </w:p>
        </w:tc>
        <w:tc>
          <w:tcPr>
            <w:tcW w:w="3259" w:type="dxa"/>
          </w:tcPr>
          <w:p w14:paraId="5B49EE76" w14:textId="7AD6C03D" w:rsidR="0020592A" w:rsidRPr="0022559E" w:rsidRDefault="00986781">
            <w:pPr>
              <w:tabs>
                <w:tab w:val="left" w:leader="dot" w:pos="4800"/>
                <w:tab w:val="left" w:leader="dot" w:pos="9600"/>
              </w:tabs>
              <w:spacing w:before="156" w:line="312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>${phone</w:t>
            </w:r>
            <w:r w:rsidR="001D36B1" w:rsidRPr="0022559E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 xml:space="preserve">} </w:t>
            </w:r>
          </w:p>
        </w:tc>
        <w:tc>
          <w:tcPr>
            <w:tcW w:w="1277" w:type="dxa"/>
          </w:tcPr>
          <w:p w14:paraId="3E4DF9B0" w14:textId="77777777" w:rsidR="0020592A" w:rsidRPr="0022559E" w:rsidRDefault="00986781">
            <w:pPr>
              <w:tabs>
                <w:tab w:val="left" w:pos="3120"/>
              </w:tabs>
              <w:jc w:val="both"/>
              <w:rPr>
                <w:rFonts w:ascii="Times New Roman" w:eastAsia="Times New Roman" w:hAnsi="Times New Roman"/>
                <w:sz w:val="28"/>
              </w:rPr>
            </w:pPr>
            <w:r w:rsidRPr="0022559E">
              <w:rPr>
                <w:rFonts w:ascii="Times New Roman" w:eastAsia="Times New Roman" w:hAnsi="Times New Roman"/>
                <w:sz w:val="28"/>
              </w:rPr>
              <w:t>Email</w:t>
            </w:r>
          </w:p>
        </w:tc>
        <w:tc>
          <w:tcPr>
            <w:tcW w:w="3305" w:type="dxa"/>
          </w:tcPr>
          <w:p w14:paraId="5070A017" w14:textId="1B99D60E" w:rsidR="0020592A" w:rsidRPr="0022559E" w:rsidRDefault="00986781" w:rsidP="00775E1C">
            <w:pPr>
              <w:tabs>
                <w:tab w:val="left" w:leader="dot" w:pos="4800"/>
                <w:tab w:val="left" w:leader="dot" w:pos="9600"/>
              </w:tabs>
              <w:spacing w:before="156" w:line="312" w:lineRule="auto"/>
              <w:rPr>
                <w:rFonts w:ascii="Times New Roman" w:eastAsia="Times New Roman" w:hAnsi="Times New Roman"/>
                <w:sz w:val="28"/>
              </w:rPr>
            </w:pP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>${email</w:t>
            </w:r>
            <w:r w:rsidR="001D36B1" w:rsidRPr="0022559E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 w:rsidRPr="0022559E">
              <w:rPr>
                <w:rFonts w:ascii="Times New Roman" w:eastAsia="Times New Roman" w:hAnsi="Times New Roman"/>
                <w:sz w:val="26"/>
                <w:szCs w:val="26"/>
              </w:rPr>
              <w:t xml:space="preserve">} </w:t>
            </w:r>
          </w:p>
        </w:tc>
      </w:tr>
    </w:tbl>
    <w:p w14:paraId="0AE69F8E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4C83B5BF" w14:textId="77777777" w:rsidR="0020592A" w:rsidRDefault="00986781">
      <w:pPr>
        <w:rPr>
          <w:rFonts w:ascii="Times New Roman" w:eastAsia="Times New Roman" w:hAnsi="Times New Roman"/>
          <w:b/>
          <w:sz w:val="26"/>
          <w:u w:val="single"/>
        </w:rPr>
      </w:pPr>
      <w:r>
        <w:rPr>
          <w:rFonts w:ascii="Times New Roman" w:eastAsia="Times New Roman" w:hAnsi="Times New Roman"/>
          <w:b/>
          <w:sz w:val="26"/>
          <w:u w:val="single"/>
        </w:rPr>
        <w:t>XÉT RẰNG</w:t>
      </w:r>
    </w:p>
    <w:p w14:paraId="73E02BD6" w14:textId="77777777" w:rsidR="0020592A" w:rsidRDefault="0020592A">
      <w:pPr>
        <w:spacing w:line="54" w:lineRule="exact"/>
        <w:rPr>
          <w:rFonts w:ascii="Times New Roman" w:eastAsia="Times New Roman" w:hAnsi="Times New Roman"/>
        </w:rPr>
      </w:pPr>
    </w:p>
    <w:p w14:paraId="79FEAD92" w14:textId="77777777" w:rsidR="0020592A" w:rsidRDefault="00986781">
      <w:pPr>
        <w:spacing w:line="235" w:lineRule="auto"/>
        <w:ind w:right="340" w:firstLine="427"/>
        <w:jc w:val="both"/>
        <w:rPr>
          <w:rFonts w:ascii="Times New Roman" w:eastAsia="Times New Roman" w:hAnsi="Times New Roman"/>
          <w:sz w:val="26"/>
        </w:rPr>
      </w:pP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</w:rPr>
        <w:t>là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Chủ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đầu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tư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dự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đô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thị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mới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Xuân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</w:rPr>
        <w:t>An</w:t>
      </w:r>
      <w:proofErr w:type="gramEnd"/>
      <w:r>
        <w:rPr>
          <w:rFonts w:ascii="Times New Roman" w:eastAsia="Times New Roman" w:hAnsi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/>
          <w:sz w:val="26"/>
        </w:rPr>
        <w:t>giai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đoạn</w:t>
      </w:r>
      <w:proofErr w:type="spellEnd"/>
      <w:r>
        <w:rPr>
          <w:rFonts w:ascii="Times New Roman" w:eastAsia="Times New Roman" w:hAnsi="Times New Roman"/>
          <w:sz w:val="26"/>
        </w:rPr>
        <w:t xml:space="preserve"> 1), </w:t>
      </w:r>
      <w:proofErr w:type="spellStart"/>
      <w:r>
        <w:rPr>
          <w:rFonts w:ascii="Times New Roman" w:eastAsia="Times New Roman" w:hAnsi="Times New Roman"/>
          <w:sz w:val="26"/>
        </w:rPr>
        <w:t>huyện</w:t>
      </w:r>
      <w:proofErr w:type="spellEnd"/>
      <w:r>
        <w:rPr>
          <w:rFonts w:ascii="Times New Roman" w:eastAsia="Times New Roman" w:hAnsi="Times New Roman"/>
          <w:sz w:val="26"/>
        </w:rPr>
        <w:t xml:space="preserve"> Nghi </w:t>
      </w:r>
      <w:proofErr w:type="spellStart"/>
      <w:r>
        <w:rPr>
          <w:rFonts w:ascii="Times New Roman" w:eastAsia="Times New Roman" w:hAnsi="Times New Roman"/>
          <w:sz w:val="26"/>
        </w:rPr>
        <w:t>Xuân</w:t>
      </w:r>
      <w:proofErr w:type="spellEnd"/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</w:rPr>
        <w:t>tỉnh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Tĩnh</w:t>
      </w:r>
      <w:proofErr w:type="spellEnd"/>
      <w:r>
        <w:rPr>
          <w:rFonts w:ascii="Times New Roman" w:eastAsia="Times New Roman" w:hAnsi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/>
          <w:sz w:val="26"/>
        </w:rPr>
        <w:t>sau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đây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gọi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dự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án</w:t>
      </w:r>
      <w:proofErr w:type="spellEnd"/>
      <w:r>
        <w:rPr>
          <w:rFonts w:ascii="Times New Roman" w:eastAsia="Times New Roman" w:hAnsi="Times New Roman"/>
          <w:sz w:val="26"/>
        </w:rPr>
        <w:t xml:space="preserve">) </w:t>
      </w:r>
      <w:proofErr w:type="spellStart"/>
      <w:r>
        <w:rPr>
          <w:rFonts w:ascii="Times New Roman" w:eastAsia="Times New Roman" w:hAnsi="Times New Roman"/>
          <w:sz w:val="26"/>
        </w:rPr>
        <w:t>có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đầy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đủ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chức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năng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pháp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lý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để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ký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Hợp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đồng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góp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vốn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với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B.</w:t>
      </w:r>
    </w:p>
    <w:p w14:paraId="3A55AB8E" w14:textId="77777777" w:rsidR="0020592A" w:rsidRDefault="0020592A">
      <w:pPr>
        <w:spacing w:line="14" w:lineRule="exact"/>
        <w:rPr>
          <w:rFonts w:ascii="Times New Roman" w:eastAsia="Times New Roman" w:hAnsi="Times New Roman"/>
        </w:rPr>
      </w:pPr>
    </w:p>
    <w:p w14:paraId="03A3479F" w14:textId="07C4FF98" w:rsidR="0020592A" w:rsidRDefault="00986781">
      <w:pPr>
        <w:spacing w:line="218" w:lineRule="auto"/>
        <w:ind w:right="340" w:firstLine="427"/>
        <w:jc w:val="both"/>
      </w:pP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B </w:t>
      </w:r>
      <w:proofErr w:type="spellStart"/>
      <w:r>
        <w:rPr>
          <w:rFonts w:ascii="Times New Roman" w:eastAsia="Times New Roman" w:hAnsi="Times New Roman"/>
          <w:sz w:val="26"/>
        </w:rPr>
        <w:t>có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cầu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góp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vốn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để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đầu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tư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cơ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sở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hạ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tầng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kỹ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thuật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dự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đô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thị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mới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Xuân</w:t>
      </w:r>
      <w:proofErr w:type="spellEnd"/>
      <w:r>
        <w:rPr>
          <w:rFonts w:ascii="Times New Roman" w:eastAsia="Times New Roman" w:hAnsi="Times New Roman"/>
          <w:sz w:val="26"/>
        </w:rPr>
        <w:t xml:space="preserve"> An (</w:t>
      </w:r>
      <w:proofErr w:type="spellStart"/>
      <w:r>
        <w:rPr>
          <w:rFonts w:ascii="Times New Roman" w:eastAsia="Times New Roman" w:hAnsi="Times New Roman"/>
          <w:sz w:val="26"/>
        </w:rPr>
        <w:t>giai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đoạn</w:t>
      </w:r>
      <w:proofErr w:type="spellEnd"/>
      <w:r>
        <w:rPr>
          <w:rFonts w:ascii="Times New Roman" w:eastAsia="Times New Roman" w:hAnsi="Times New Roman"/>
          <w:sz w:val="26"/>
        </w:rPr>
        <w:t xml:space="preserve"> 1) </w:t>
      </w:r>
      <w:proofErr w:type="spellStart"/>
      <w:r>
        <w:rPr>
          <w:rFonts w:ascii="Times New Roman" w:eastAsia="Times New Roman" w:hAnsi="Times New Roman"/>
          <w:sz w:val="26"/>
        </w:rPr>
        <w:t>mà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</w:rPr>
        <w:t>làm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Chủ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đầu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tư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nhằm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được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hưởng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quyền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phân</w:t>
      </w:r>
      <w:proofErr w:type="spellEnd"/>
      <w:r>
        <w:rPr>
          <w:rFonts w:ascii="Times New Roman" w:eastAsia="Times New Roman" w:hAnsi="Times New Roman"/>
          <w:sz w:val="26"/>
        </w:rPr>
        <w:t xml:space="preserve"> chia </w:t>
      </w:r>
      <w:proofErr w:type="spellStart"/>
      <w:r>
        <w:rPr>
          <w:rFonts w:ascii="Times New Roman" w:eastAsia="Times New Roman" w:hAnsi="Times New Roman"/>
          <w:sz w:val="26"/>
        </w:rPr>
        <w:t>lợi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nhuận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</w:rPr>
        <w:t>mở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lô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đất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r w:rsidRPr="0022559E">
        <w:rPr>
          <w:rFonts w:ascii="Times New Roman" w:eastAsia="Times New Roman" w:hAnsi="Times New Roman"/>
          <w:sz w:val="26"/>
        </w:rPr>
        <w:t>${</w:t>
      </w:r>
      <w:proofErr w:type="spellStart"/>
      <w:r w:rsidRPr="0022559E">
        <w:rPr>
          <w:rFonts w:ascii="Times New Roman" w:eastAsia="Times New Roman" w:hAnsi="Times New Roman"/>
          <w:sz w:val="26"/>
        </w:rPr>
        <w:t>zone_name</w:t>
      </w:r>
      <w:proofErr w:type="spellEnd"/>
      <w:r w:rsidRPr="0022559E">
        <w:rPr>
          <w:rFonts w:ascii="Times New Roman" w:eastAsia="Times New Roman" w:hAnsi="Times New Roman"/>
          <w:sz w:val="26"/>
        </w:rPr>
        <w:t xml:space="preserve">} </w:t>
      </w:r>
      <w:proofErr w:type="spellStart"/>
      <w:r w:rsidRPr="0022559E">
        <w:rPr>
          <w:rFonts w:ascii="Times New Roman" w:eastAsia="Times New Roman" w:hAnsi="Times New Roman"/>
          <w:sz w:val="26"/>
        </w:rPr>
        <w:t>diện</w:t>
      </w:r>
      <w:proofErr w:type="spellEnd"/>
      <w:r w:rsidRPr="0022559E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6"/>
        </w:rPr>
        <w:t>tích</w:t>
      </w:r>
      <w:proofErr w:type="spellEnd"/>
      <w:r w:rsidRPr="0022559E">
        <w:rPr>
          <w:rFonts w:ascii="Times New Roman" w:eastAsia="Times New Roman" w:hAnsi="Times New Roman"/>
          <w:sz w:val="26"/>
        </w:rPr>
        <w:t xml:space="preserve"> ${</w:t>
      </w:r>
      <w:proofErr w:type="spellStart"/>
      <w:r w:rsidRPr="0022559E">
        <w:rPr>
          <w:rFonts w:ascii="Times New Roman" w:eastAsia="Times New Roman" w:hAnsi="Times New Roman"/>
          <w:sz w:val="26"/>
        </w:rPr>
        <w:t>zone_area</w:t>
      </w:r>
      <w:proofErr w:type="spellEnd"/>
      <w:r w:rsidRPr="0022559E">
        <w:rPr>
          <w:rFonts w:ascii="Times New Roman" w:eastAsia="Times New Roman" w:hAnsi="Times New Roman"/>
          <w:sz w:val="26"/>
        </w:rPr>
        <w:t>}</w:t>
      </w:r>
      <w:r w:rsidR="004E13FE">
        <w:rPr>
          <w:rFonts w:ascii="Times New Roman" w:eastAsia="Times New Roman" w:hAnsi="Times New Roman"/>
          <w:sz w:val="26"/>
        </w:rPr>
        <w:t xml:space="preserve"> m</w:t>
      </w:r>
      <w:r w:rsidR="004E13FE">
        <w:rPr>
          <w:rFonts w:ascii="Times New Roman" w:eastAsia="Times New Roman" w:hAnsi="Times New Roman"/>
          <w:sz w:val="26"/>
          <w:vertAlign w:val="superscript"/>
        </w:rPr>
        <w:t>2</w:t>
      </w:r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thuộc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dự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đô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thị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mới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Xuân</w:t>
      </w:r>
      <w:proofErr w:type="spellEnd"/>
      <w:r>
        <w:rPr>
          <w:rFonts w:ascii="Times New Roman" w:eastAsia="Times New Roman" w:hAnsi="Times New Roman"/>
          <w:sz w:val="26"/>
        </w:rPr>
        <w:t xml:space="preserve"> An (</w:t>
      </w:r>
      <w:proofErr w:type="spellStart"/>
      <w:r>
        <w:rPr>
          <w:rFonts w:ascii="Times New Roman" w:eastAsia="Times New Roman" w:hAnsi="Times New Roman"/>
          <w:sz w:val="26"/>
        </w:rPr>
        <w:t>giai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đoạn</w:t>
      </w:r>
      <w:proofErr w:type="spellEnd"/>
      <w:r>
        <w:rPr>
          <w:rFonts w:ascii="Times New Roman" w:eastAsia="Times New Roman" w:hAnsi="Times New Roman"/>
          <w:sz w:val="26"/>
        </w:rPr>
        <w:t xml:space="preserve"> 1).</w:t>
      </w:r>
    </w:p>
    <w:p w14:paraId="29FF5ADB" w14:textId="77777777" w:rsidR="0020592A" w:rsidRDefault="0020592A">
      <w:pPr>
        <w:spacing w:line="17" w:lineRule="exact"/>
        <w:rPr>
          <w:rFonts w:ascii="Times New Roman" w:eastAsia="Times New Roman" w:hAnsi="Times New Roman"/>
        </w:rPr>
      </w:pPr>
    </w:p>
    <w:p w14:paraId="444D50F6" w14:textId="77777777" w:rsidR="0020592A" w:rsidRDefault="00986781">
      <w:pPr>
        <w:spacing w:line="228" w:lineRule="auto"/>
        <w:ind w:right="340" w:firstLine="427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Hai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cùng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thoả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thuận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ký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kết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Hợp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đồng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góp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vốn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với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các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điều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khoản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điều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kiện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sau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đây</w:t>
      </w:r>
      <w:proofErr w:type="spellEnd"/>
      <w:r>
        <w:rPr>
          <w:rFonts w:ascii="Times New Roman" w:eastAsia="Times New Roman" w:hAnsi="Times New Roman"/>
          <w:sz w:val="26"/>
        </w:rPr>
        <w:t>:</w:t>
      </w:r>
    </w:p>
    <w:p w14:paraId="6527B931" w14:textId="77777777" w:rsidR="0020592A" w:rsidRDefault="00986781">
      <w:pPr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ĐIỀU 1. NỘI DUNG HỢP ĐỒNG:</w:t>
      </w:r>
    </w:p>
    <w:p w14:paraId="3FF8861C" w14:textId="77777777" w:rsidR="0020592A" w:rsidRDefault="0020592A">
      <w:pPr>
        <w:spacing w:line="52" w:lineRule="exact"/>
        <w:rPr>
          <w:rFonts w:ascii="Times New Roman" w:eastAsia="Times New Roman" w:hAnsi="Times New Roman"/>
        </w:rPr>
      </w:pPr>
    </w:p>
    <w:p w14:paraId="3C3DBCEF" w14:textId="2BCDD5DE" w:rsidR="0020592A" w:rsidRDefault="00986781">
      <w:pPr>
        <w:spacing w:line="218" w:lineRule="auto"/>
        <w:ind w:right="340" w:firstLine="427"/>
        <w:jc w:val="both"/>
      </w:pPr>
      <w:r>
        <w:rPr>
          <w:rFonts w:ascii="Times New Roman" w:eastAsia="Times New Roman" w:hAnsi="Times New Roman"/>
          <w:sz w:val="26"/>
        </w:rPr>
        <w:t xml:space="preserve">1.1.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B </w:t>
      </w:r>
      <w:proofErr w:type="spellStart"/>
      <w:r>
        <w:rPr>
          <w:rFonts w:ascii="Times New Roman" w:eastAsia="Times New Roman" w:hAnsi="Times New Roman"/>
          <w:sz w:val="26"/>
        </w:rPr>
        <w:t>đồng</w:t>
      </w:r>
      <w:proofErr w:type="spellEnd"/>
      <w:r>
        <w:rPr>
          <w:rFonts w:ascii="Times New Roman" w:eastAsia="Times New Roman" w:hAnsi="Times New Roman"/>
          <w:sz w:val="26"/>
        </w:rPr>
        <w:t xml:space="preserve"> ý </w:t>
      </w:r>
      <w:proofErr w:type="spellStart"/>
      <w:r>
        <w:rPr>
          <w:rFonts w:ascii="Times New Roman" w:eastAsia="Times New Roman" w:hAnsi="Times New Roman"/>
          <w:sz w:val="26"/>
        </w:rPr>
        <w:t>góp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vốn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</w:rPr>
        <w:t>tổng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số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tiền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như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quy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định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tại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Điều</w:t>
      </w:r>
      <w:proofErr w:type="spellEnd"/>
      <w:r>
        <w:rPr>
          <w:rFonts w:ascii="Times New Roman" w:eastAsia="Times New Roman" w:hAnsi="Times New Roman"/>
          <w:sz w:val="26"/>
        </w:rPr>
        <w:t xml:space="preserve"> 2 </w:t>
      </w:r>
      <w:proofErr w:type="spellStart"/>
      <w:r>
        <w:rPr>
          <w:rFonts w:ascii="Times New Roman" w:eastAsia="Times New Roman" w:hAnsi="Times New Roman"/>
          <w:sz w:val="26"/>
        </w:rPr>
        <w:t>của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Hợp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đồng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này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để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bảo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đảm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việc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hưởng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lợi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nhuận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sau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</w:rPr>
        <w:t>mở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lô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đất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r w:rsidRPr="0022559E">
        <w:rPr>
          <w:rFonts w:ascii="Times New Roman" w:eastAsia="Times New Roman" w:hAnsi="Times New Roman"/>
          <w:sz w:val="26"/>
        </w:rPr>
        <w:t>${</w:t>
      </w:r>
      <w:proofErr w:type="spellStart"/>
      <w:r w:rsidRPr="0022559E">
        <w:rPr>
          <w:rFonts w:ascii="Times New Roman" w:eastAsia="Times New Roman" w:hAnsi="Times New Roman"/>
          <w:sz w:val="26"/>
        </w:rPr>
        <w:t>zone_name</w:t>
      </w:r>
      <w:proofErr w:type="spellEnd"/>
      <w:r w:rsidRPr="0022559E">
        <w:rPr>
          <w:rFonts w:ascii="Times New Roman" w:eastAsia="Times New Roman" w:hAnsi="Times New Roman"/>
          <w:sz w:val="26"/>
        </w:rPr>
        <w:t>},</w:t>
      </w:r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lastRenderedPageBreak/>
        <w:t>diện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6"/>
        </w:rPr>
        <w:t>tích</w:t>
      </w:r>
      <w:proofErr w:type="spellEnd"/>
      <w:r w:rsidRPr="0022559E">
        <w:rPr>
          <w:rFonts w:ascii="Times New Roman" w:eastAsia="Times New Roman" w:hAnsi="Times New Roman"/>
          <w:sz w:val="26"/>
        </w:rPr>
        <w:t xml:space="preserve"> ${</w:t>
      </w:r>
      <w:proofErr w:type="spellStart"/>
      <w:r w:rsidRPr="0022559E">
        <w:rPr>
          <w:rFonts w:ascii="Times New Roman" w:eastAsia="Times New Roman" w:hAnsi="Times New Roman"/>
          <w:sz w:val="26"/>
        </w:rPr>
        <w:t>zone_area</w:t>
      </w:r>
      <w:proofErr w:type="spellEnd"/>
      <w:r w:rsidRPr="0022559E">
        <w:rPr>
          <w:rFonts w:ascii="Times New Roman" w:eastAsia="Times New Roman" w:hAnsi="Times New Roman"/>
          <w:sz w:val="26"/>
        </w:rPr>
        <w:t>}</w:t>
      </w:r>
      <w:r w:rsidR="004E13FE" w:rsidRPr="0022559E">
        <w:rPr>
          <w:rFonts w:ascii="Times New Roman" w:eastAsia="Times New Roman" w:hAnsi="Times New Roman"/>
          <w:sz w:val="26"/>
        </w:rPr>
        <w:t xml:space="preserve"> m</w:t>
      </w:r>
      <w:r w:rsidR="004E13FE" w:rsidRPr="0022559E">
        <w:rPr>
          <w:rFonts w:ascii="Times New Roman" w:eastAsia="Times New Roman" w:hAnsi="Times New Roman"/>
          <w:sz w:val="26"/>
          <w:vertAlign w:val="superscript"/>
        </w:rPr>
        <w:t>2</w:t>
      </w:r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tại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dự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đô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thị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mới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Xuân</w:t>
      </w:r>
      <w:proofErr w:type="spellEnd"/>
      <w:r>
        <w:rPr>
          <w:rFonts w:ascii="Times New Roman" w:eastAsia="Times New Roman" w:hAnsi="Times New Roman"/>
          <w:sz w:val="26"/>
        </w:rPr>
        <w:t xml:space="preserve"> An (</w:t>
      </w:r>
      <w:proofErr w:type="spellStart"/>
      <w:r>
        <w:rPr>
          <w:rFonts w:ascii="Times New Roman" w:eastAsia="Times New Roman" w:hAnsi="Times New Roman"/>
          <w:sz w:val="26"/>
        </w:rPr>
        <w:t>giai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đoạn</w:t>
      </w:r>
      <w:proofErr w:type="spellEnd"/>
      <w:r>
        <w:rPr>
          <w:rFonts w:ascii="Times New Roman" w:eastAsia="Times New Roman" w:hAnsi="Times New Roman"/>
          <w:sz w:val="26"/>
        </w:rPr>
        <w:t xml:space="preserve"> 1), </w:t>
      </w:r>
      <w:proofErr w:type="spellStart"/>
      <w:r>
        <w:rPr>
          <w:rFonts w:ascii="Times New Roman" w:eastAsia="Times New Roman" w:hAnsi="Times New Roman"/>
          <w:sz w:val="26"/>
        </w:rPr>
        <w:t>huyện</w:t>
      </w:r>
      <w:proofErr w:type="spellEnd"/>
      <w:r>
        <w:rPr>
          <w:rFonts w:ascii="Times New Roman" w:eastAsia="Times New Roman" w:hAnsi="Times New Roman"/>
          <w:sz w:val="26"/>
        </w:rPr>
        <w:t xml:space="preserve"> Nghi </w:t>
      </w:r>
      <w:proofErr w:type="spellStart"/>
      <w:r>
        <w:rPr>
          <w:rFonts w:ascii="Times New Roman" w:eastAsia="Times New Roman" w:hAnsi="Times New Roman"/>
          <w:sz w:val="26"/>
        </w:rPr>
        <w:t>Xuân</w:t>
      </w:r>
      <w:proofErr w:type="spellEnd"/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</w:rPr>
        <w:t>tỉnh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Tĩnh</w:t>
      </w:r>
      <w:proofErr w:type="spellEnd"/>
      <w:r>
        <w:rPr>
          <w:rFonts w:ascii="Times New Roman" w:eastAsia="Times New Roman" w:hAnsi="Times New Roman"/>
          <w:sz w:val="26"/>
        </w:rPr>
        <w:t>.</w:t>
      </w:r>
    </w:p>
    <w:p w14:paraId="2785F1B8" w14:textId="77777777" w:rsidR="0020592A" w:rsidRDefault="0020592A">
      <w:pPr>
        <w:spacing w:line="15" w:lineRule="exact"/>
        <w:rPr>
          <w:rFonts w:ascii="Times New Roman" w:eastAsia="Times New Roman" w:hAnsi="Times New Roman"/>
        </w:rPr>
      </w:pPr>
    </w:p>
    <w:p w14:paraId="5896F1F7" w14:textId="77777777" w:rsidR="0020592A" w:rsidRDefault="00986781">
      <w:pPr>
        <w:spacing w:line="235" w:lineRule="auto"/>
        <w:ind w:right="360" w:firstLine="427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1.2. Hai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cùng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xác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định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việc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ký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Hợp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đồng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này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được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thực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hiện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trên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nguyên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tắc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tự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nguyện</w:t>
      </w:r>
      <w:proofErr w:type="spellEnd"/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</w:rPr>
        <w:t>bình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đẳng</w:t>
      </w:r>
      <w:proofErr w:type="spellEnd"/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</w:rPr>
        <w:t>không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trái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quy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định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của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pháp</w:t>
      </w:r>
      <w:proofErr w:type="spellEnd"/>
      <w:r>
        <w:rPr>
          <w:rFonts w:ascii="Times New Roman" w:eastAsia="Times New Roman" w:hAnsi="Times New Roman"/>
          <w:sz w:val="26"/>
        </w:rPr>
        <w:t xml:space="preserve"> luật </w:t>
      </w:r>
      <w:proofErr w:type="spellStart"/>
      <w:r>
        <w:rPr>
          <w:rFonts w:ascii="Times New Roman" w:eastAsia="Times New Roman" w:hAnsi="Times New Roman"/>
          <w:sz w:val="26"/>
        </w:rPr>
        <w:t>hiện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hành</w:t>
      </w:r>
      <w:proofErr w:type="spellEnd"/>
      <w:r>
        <w:rPr>
          <w:rFonts w:ascii="Times New Roman" w:eastAsia="Times New Roman" w:hAnsi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</w:rPr>
        <w:t>đã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giới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thiệu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rõ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B </w:t>
      </w:r>
      <w:proofErr w:type="spellStart"/>
      <w:r>
        <w:rPr>
          <w:rFonts w:ascii="Times New Roman" w:eastAsia="Times New Roman" w:hAnsi="Times New Roman"/>
          <w:sz w:val="26"/>
        </w:rPr>
        <w:t>đã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nghiên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cứu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kỹ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các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nội</w:t>
      </w:r>
      <w:proofErr w:type="spellEnd"/>
      <w:r>
        <w:rPr>
          <w:rFonts w:ascii="Times New Roman" w:eastAsia="Times New Roman" w:hAnsi="Times New Roman"/>
          <w:sz w:val="26"/>
        </w:rPr>
        <w:t xml:space="preserve"> dung </w:t>
      </w:r>
      <w:proofErr w:type="spellStart"/>
      <w:r>
        <w:rPr>
          <w:rFonts w:ascii="Times New Roman" w:eastAsia="Times New Roman" w:hAnsi="Times New Roman"/>
          <w:sz w:val="26"/>
        </w:rPr>
        <w:t>trước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ký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Hợp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đồng</w:t>
      </w:r>
      <w:proofErr w:type="spellEnd"/>
      <w:r>
        <w:rPr>
          <w:rFonts w:ascii="Times New Roman" w:eastAsia="Times New Roman" w:hAnsi="Times New Roman"/>
          <w:sz w:val="26"/>
        </w:rPr>
        <w:t>.</w:t>
      </w:r>
    </w:p>
    <w:p w14:paraId="31CD6D91" w14:textId="77777777" w:rsidR="0020592A" w:rsidRDefault="0020592A">
      <w:pPr>
        <w:spacing w:line="235" w:lineRule="auto"/>
        <w:ind w:right="360"/>
        <w:jc w:val="both"/>
        <w:rPr>
          <w:rFonts w:ascii="Times New Roman" w:eastAsia="Times New Roman" w:hAnsi="Times New Roman"/>
          <w:sz w:val="26"/>
        </w:rPr>
      </w:pPr>
    </w:p>
    <w:p w14:paraId="30F12F8A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ĐIỀU 2. SỐ TIỀN GÓP VỐN, TIẾN ĐỘ, PHƯƠNG THỨC GÓP VỐN, PHẠT CHẬM GÓP VỐN:</w:t>
      </w:r>
    </w:p>
    <w:p w14:paraId="2FB98F22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7CB4E88F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2.1. </w:t>
      </w:r>
      <w:proofErr w:type="spellStart"/>
      <w:r>
        <w:rPr>
          <w:rFonts w:ascii="Times New Roman" w:eastAsia="Times New Roman" w:hAnsi="Times New Roman"/>
          <w:b/>
          <w:sz w:val="28"/>
        </w:rPr>
        <w:t>Số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tiền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góp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vốn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</w:p>
    <w:p w14:paraId="434AB4A7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24014A81" w14:textId="3EDE5B30" w:rsidR="0020592A" w:rsidRDefault="00986781">
      <w:pPr>
        <w:tabs>
          <w:tab w:val="left" w:pos="3120"/>
        </w:tabs>
        <w:jc w:val="both"/>
      </w:pPr>
      <w:proofErr w:type="spellStart"/>
      <w:r>
        <w:rPr>
          <w:rFonts w:ascii="Times New Roman" w:eastAsia="Times New Roman" w:hAnsi="Times New Roman"/>
          <w:sz w:val="28"/>
        </w:rPr>
        <w:t>Bằng</w:t>
      </w:r>
      <w:proofErr w:type="spellEnd"/>
      <w:r>
        <w:rPr>
          <w:rFonts w:ascii="Times New Roman" w:eastAsia="Times New Roman" w:hAnsi="Times New Roman"/>
          <w:sz w:val="28"/>
        </w:rPr>
        <w:t xml:space="preserve"> số</w:t>
      </w:r>
      <w:r w:rsidRPr="0022559E">
        <w:rPr>
          <w:rFonts w:ascii="Times New Roman" w:eastAsia="Times New Roman" w:hAnsi="Times New Roman"/>
          <w:sz w:val="28"/>
        </w:rPr>
        <w:t xml:space="preserve">:    </w:t>
      </w:r>
      <w:r w:rsidRPr="0022559E">
        <w:rPr>
          <w:rFonts w:ascii="Times New Roman" w:eastAsia="Times New Roman" w:hAnsi="Times New Roman"/>
          <w:b/>
          <w:sz w:val="26"/>
        </w:rPr>
        <w:t>${</w:t>
      </w:r>
      <w:proofErr w:type="spellStart"/>
      <w:r w:rsidRPr="0022559E">
        <w:rPr>
          <w:rFonts w:ascii="Times New Roman" w:eastAsia="Times New Roman" w:hAnsi="Times New Roman"/>
          <w:b/>
          <w:sz w:val="26"/>
        </w:rPr>
        <w:t>zone_buy</w:t>
      </w:r>
      <w:proofErr w:type="spellEnd"/>
      <w:r w:rsidRPr="0022559E">
        <w:rPr>
          <w:rFonts w:ascii="Times New Roman" w:eastAsia="Times New Roman" w:hAnsi="Times New Roman"/>
          <w:b/>
          <w:sz w:val="26"/>
        </w:rPr>
        <w:t xml:space="preserve">} </w:t>
      </w:r>
      <w:r w:rsidRPr="0022559E">
        <w:rPr>
          <w:rFonts w:ascii="Times New Roman" w:eastAsia="Times New Roman" w:hAnsi="Times New Roman"/>
          <w:b/>
          <w:sz w:val="28"/>
        </w:rPr>
        <w:t>VNĐ</w:t>
      </w:r>
    </w:p>
    <w:p w14:paraId="6093F68D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27666833" w14:textId="77777777" w:rsidR="0020592A" w:rsidRDefault="00986781">
      <w:pPr>
        <w:ind w:left="2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2.2. </w:t>
      </w:r>
      <w:proofErr w:type="spellStart"/>
      <w:r>
        <w:rPr>
          <w:rFonts w:ascii="Times New Roman" w:eastAsia="Times New Roman" w:hAnsi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độ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thanh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toán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góp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vốn</w:t>
      </w:r>
      <w:proofErr w:type="spellEnd"/>
      <w:r>
        <w:rPr>
          <w:rFonts w:ascii="Times New Roman" w:eastAsia="Times New Roman" w:hAnsi="Times New Roman"/>
          <w:b/>
          <w:sz w:val="26"/>
        </w:rPr>
        <w:t>:</w:t>
      </w:r>
    </w:p>
    <w:p w14:paraId="1EB8325D" w14:textId="77777777" w:rsidR="0020592A" w:rsidRDefault="0020592A">
      <w:pPr>
        <w:spacing w:line="138" w:lineRule="exact"/>
        <w:rPr>
          <w:rFonts w:ascii="Times New Roman" w:eastAsia="Times New Roman" w:hAnsi="Times New Roman"/>
        </w:rPr>
      </w:pPr>
    </w:p>
    <w:p w14:paraId="1B70D85A" w14:textId="77777777" w:rsidR="0020592A" w:rsidRDefault="00986781">
      <w:pPr>
        <w:ind w:left="20"/>
        <w:rPr>
          <w:rFonts w:ascii="Times New Roman" w:eastAsia="Times New Roman" w:hAnsi="Times New Roman"/>
          <w:sz w:val="26"/>
        </w:rPr>
      </w:pP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B </w:t>
      </w:r>
      <w:proofErr w:type="spellStart"/>
      <w:r>
        <w:rPr>
          <w:rFonts w:ascii="Times New Roman" w:eastAsia="Times New Roman" w:hAnsi="Times New Roman"/>
          <w:sz w:val="26"/>
        </w:rPr>
        <w:t>thanh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toán</w:t>
      </w:r>
      <w:proofErr w:type="spellEnd"/>
      <w:r>
        <w:rPr>
          <w:rFonts w:ascii="Times New Roman" w:eastAsia="Times New Roman" w:hAnsi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/>
          <w:sz w:val="26"/>
        </w:rPr>
        <w:t>giá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trị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góp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vốn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</w:rPr>
        <w:t>theo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tiến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độ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như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sau</w:t>
      </w:r>
      <w:proofErr w:type="spellEnd"/>
      <w:r>
        <w:rPr>
          <w:rFonts w:ascii="Times New Roman" w:eastAsia="Times New Roman" w:hAnsi="Times New Roman"/>
          <w:sz w:val="26"/>
        </w:rPr>
        <w:t>:</w:t>
      </w:r>
    </w:p>
    <w:p w14:paraId="5328C1DF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5DA2654C" w14:textId="77777777" w:rsidR="0020592A" w:rsidRDefault="00986781">
      <w:pPr>
        <w:tabs>
          <w:tab w:val="left" w:leader="dot" w:pos="4800"/>
          <w:tab w:val="left" w:leader="dot" w:pos="9600"/>
        </w:tabs>
        <w:spacing w:before="156" w:after="156" w:line="312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6"/>
          <w:szCs w:val="26"/>
        </w:rPr>
        <w:t>${table}</w:t>
      </w:r>
    </w:p>
    <w:p w14:paraId="3A14F3EB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50DE5A02" w14:textId="77777777" w:rsidR="0020592A" w:rsidRDefault="00986781">
      <w:pPr>
        <w:numPr>
          <w:ilvl w:val="0"/>
          <w:numId w:val="1"/>
        </w:numPr>
        <w:tabs>
          <w:tab w:val="left" w:pos="176"/>
        </w:tabs>
        <w:spacing w:line="235" w:lineRule="auto"/>
        <w:ind w:left="20" w:right="20" w:hanging="1"/>
        <w:jc w:val="both"/>
        <w:rPr>
          <w:rFonts w:ascii="Times New Roman" w:eastAsia="Times New Roman" w:hAnsi="Times New Roman"/>
          <w:sz w:val="26"/>
        </w:rPr>
      </w:pP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A cam </w:t>
      </w:r>
      <w:proofErr w:type="spellStart"/>
      <w:r>
        <w:rPr>
          <w:rFonts w:ascii="Times New Roman" w:eastAsia="Times New Roman" w:hAnsi="Times New Roman"/>
          <w:sz w:val="26"/>
        </w:rPr>
        <w:t>kết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rằng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nếu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B </w:t>
      </w:r>
      <w:proofErr w:type="spellStart"/>
      <w:r>
        <w:rPr>
          <w:rFonts w:ascii="Times New Roman" w:eastAsia="Times New Roman" w:hAnsi="Times New Roman"/>
          <w:sz w:val="26"/>
        </w:rPr>
        <w:t>thanh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toán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đủ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theo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Hợp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đồng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này</w:t>
      </w:r>
      <w:proofErr w:type="spellEnd"/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B </w:t>
      </w:r>
      <w:proofErr w:type="spellStart"/>
      <w:r>
        <w:rPr>
          <w:rFonts w:ascii="Times New Roman" w:eastAsia="Times New Roman" w:hAnsi="Times New Roman"/>
          <w:sz w:val="26"/>
        </w:rPr>
        <w:t>sẽ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được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nhận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quyền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hưởng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lợi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nhuận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theo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tỷ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lệ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vốn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góp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sau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bên</w:t>
      </w:r>
      <w:proofErr w:type="spellEnd"/>
      <w:r>
        <w:rPr>
          <w:rFonts w:ascii="Times New Roman" w:eastAsia="Times New Roman" w:hAnsi="Times New Roman"/>
          <w:sz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</w:rPr>
        <w:t>bán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lô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đất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trên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thuộc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dự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đô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thị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Xuân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</w:rPr>
        <w:t>An</w:t>
      </w:r>
      <w:proofErr w:type="gramEnd"/>
      <w:r>
        <w:rPr>
          <w:rFonts w:ascii="Times New Roman" w:eastAsia="Times New Roman" w:hAnsi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/>
          <w:sz w:val="26"/>
        </w:rPr>
        <w:t>giai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đoạn</w:t>
      </w:r>
      <w:proofErr w:type="spellEnd"/>
      <w:r>
        <w:rPr>
          <w:rFonts w:ascii="Times New Roman" w:eastAsia="Times New Roman" w:hAnsi="Times New Roman"/>
          <w:sz w:val="26"/>
        </w:rPr>
        <w:t xml:space="preserve"> 1).</w:t>
      </w:r>
    </w:p>
    <w:p w14:paraId="40812947" w14:textId="77777777" w:rsidR="006666D6" w:rsidRDefault="006666D6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7D2FDE2F" w14:textId="1397C585" w:rsidR="0020592A" w:rsidRPr="006666D6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r w:rsidRPr="006666D6">
        <w:rPr>
          <w:rFonts w:ascii="Times New Roman" w:eastAsia="Times New Roman" w:hAnsi="Times New Roman"/>
          <w:b/>
          <w:bCs/>
          <w:sz w:val="28"/>
        </w:rPr>
        <w:t xml:space="preserve">2.3.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Phương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thức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góp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vốn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>.</w:t>
      </w:r>
    </w:p>
    <w:p w14:paraId="306B9AA6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2B18A999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bằng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thức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hoặc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chuyển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thông tin </w:t>
      </w:r>
      <w:proofErr w:type="spellStart"/>
      <w:r>
        <w:rPr>
          <w:rFonts w:ascii="Times New Roman" w:eastAsia="Times New Roman" w:hAnsi="Times New Roman"/>
          <w:sz w:val="28"/>
        </w:rPr>
        <w:t>tài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C2F1D82" w14:textId="77777777" w:rsidR="0020592A" w:rsidRPr="006666D6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</w:p>
    <w:p w14:paraId="668BF6A4" w14:textId="77777777" w:rsidR="0020592A" w:rsidRPr="006666D6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r w:rsidRPr="006666D6">
        <w:rPr>
          <w:rFonts w:ascii="Times New Roman" w:eastAsia="Times New Roman" w:hAnsi="Times New Roman"/>
          <w:b/>
          <w:bCs/>
          <w:sz w:val="28"/>
        </w:rPr>
        <w:t xml:space="preserve">2.4.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Phạt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chậm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góp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vốn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>.</w:t>
      </w:r>
    </w:p>
    <w:p w14:paraId="2281D981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6A82013A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2.4.1.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cam </w:t>
      </w:r>
      <w:proofErr w:type="spellStart"/>
      <w:r>
        <w:rPr>
          <w:rFonts w:ascii="Times New Roman" w:eastAsia="Times New Roman" w:hAnsi="Times New Roman"/>
          <w:sz w:val="28"/>
        </w:rPr>
        <w:t>kết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đầy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đủ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đúng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tiến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khoản</w:t>
      </w:r>
      <w:proofErr w:type="spellEnd"/>
      <w:r>
        <w:rPr>
          <w:rFonts w:ascii="Times New Roman" w:eastAsia="Times New Roman" w:hAnsi="Times New Roman"/>
          <w:sz w:val="28"/>
        </w:rPr>
        <w:t xml:space="preserve"> 2.1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khoản</w:t>
      </w:r>
      <w:proofErr w:type="spellEnd"/>
      <w:r>
        <w:rPr>
          <w:rFonts w:ascii="Times New Roman" w:eastAsia="Times New Roman" w:hAnsi="Times New Roman"/>
          <w:sz w:val="28"/>
        </w:rPr>
        <w:t xml:space="preserve"> 2.2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Điều</w:t>
      </w:r>
      <w:proofErr w:type="spellEnd"/>
      <w:r>
        <w:rPr>
          <w:rFonts w:ascii="Times New Roman" w:eastAsia="Times New Roman" w:hAnsi="Times New Roman"/>
          <w:sz w:val="28"/>
        </w:rPr>
        <w:t xml:space="preserve"> 2.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nộp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chậm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chịu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phạt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chậm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tính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</w:rPr>
        <w:t>ngày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thứ</w:t>
      </w:r>
      <w:proofErr w:type="spellEnd"/>
      <w:r>
        <w:rPr>
          <w:rFonts w:ascii="Times New Roman" w:eastAsia="Times New Roman" w:hAnsi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sz w:val="28"/>
        </w:rPr>
        <w:t>tính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điểm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</w:rPr>
        <w:t>đến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nộp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Lãi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suất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chậm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là</w:t>
      </w:r>
      <w:proofErr w:type="spellEnd"/>
      <w:r>
        <w:rPr>
          <w:rFonts w:ascii="Times New Roman" w:eastAsia="Times New Roman" w:hAnsi="Times New Roman"/>
          <w:sz w:val="28"/>
        </w:rPr>
        <w:t xml:space="preserve"> 1,5 </w:t>
      </w:r>
      <w:proofErr w:type="spellStart"/>
      <w:r>
        <w:rPr>
          <w:rFonts w:ascii="Times New Roman" w:eastAsia="Times New Roman" w:hAnsi="Times New Roman"/>
          <w:sz w:val="28"/>
        </w:rPr>
        <w:t>lần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suất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vay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hạn</w:t>
      </w:r>
      <w:proofErr w:type="spellEnd"/>
      <w:r>
        <w:rPr>
          <w:rFonts w:ascii="Times New Roman" w:eastAsia="Times New Roman" w:hAnsi="Times New Roman"/>
          <w:sz w:val="28"/>
        </w:rPr>
        <w:t xml:space="preserve"> 06 (</w:t>
      </w:r>
      <w:proofErr w:type="spellStart"/>
      <w:r>
        <w:rPr>
          <w:rFonts w:ascii="Times New Roman" w:eastAsia="Times New Roman" w:hAnsi="Times New Roman"/>
          <w:sz w:val="28"/>
        </w:rPr>
        <w:t>sáu</w:t>
      </w:r>
      <w:proofErr w:type="spellEnd"/>
      <w:r>
        <w:rPr>
          <w:rFonts w:ascii="Times New Roman" w:eastAsia="Times New Roman" w:hAnsi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</w:rPr>
        <w:t>tháng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TMCP </w:t>
      </w:r>
      <w:proofErr w:type="spellStart"/>
      <w:r>
        <w:rPr>
          <w:rFonts w:ascii="Times New Roman" w:eastAsia="Times New Roman" w:hAnsi="Times New Roman"/>
          <w:sz w:val="28"/>
        </w:rPr>
        <w:t>Ngoại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Việt</w:t>
      </w:r>
      <w:proofErr w:type="spellEnd"/>
      <w:r>
        <w:rPr>
          <w:rFonts w:ascii="Times New Roman" w:eastAsia="Times New Roman" w:hAnsi="Times New Roman"/>
          <w:sz w:val="28"/>
        </w:rPr>
        <w:t xml:space="preserve"> Nam </w:t>
      </w:r>
      <w:proofErr w:type="spellStart"/>
      <w:r>
        <w:rPr>
          <w:rFonts w:ascii="Times New Roman" w:eastAsia="Times New Roman" w:hAnsi="Times New Roman"/>
          <w:sz w:val="28"/>
        </w:rPr>
        <w:t>đối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nghiệp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điểm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nộp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18760655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02DDB2D0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2.4.2. </w:t>
      </w:r>
      <w:proofErr w:type="spellStart"/>
      <w:r>
        <w:rPr>
          <w:rFonts w:ascii="Times New Roman" w:eastAsia="Times New Roman" w:hAnsi="Times New Roman"/>
          <w:sz w:val="28"/>
        </w:rPr>
        <w:t>Việc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chậm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vượt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quá</w:t>
      </w:r>
      <w:proofErr w:type="spellEnd"/>
      <w:r>
        <w:rPr>
          <w:rFonts w:ascii="Times New Roman" w:eastAsia="Times New Roman" w:hAnsi="Times New Roman"/>
          <w:sz w:val="28"/>
        </w:rPr>
        <w:t xml:space="preserve"> 30 </w:t>
      </w:r>
      <w:proofErr w:type="spellStart"/>
      <w:r>
        <w:rPr>
          <w:rFonts w:ascii="Times New Roman" w:eastAsia="Times New Roman" w:hAnsi="Times New Roman"/>
          <w:sz w:val="28"/>
        </w:rPr>
        <w:t>ngày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đến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vượt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chấm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dứt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. Khi </w:t>
      </w:r>
      <w:proofErr w:type="spellStart"/>
      <w:r>
        <w:rPr>
          <w:rFonts w:ascii="Times New Roman" w:eastAsia="Times New Roman" w:hAnsi="Times New Roman"/>
          <w:sz w:val="28"/>
        </w:rPr>
        <w:t>đó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nghĩa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vụ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hoàn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đã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toán</w:t>
      </w:r>
      <w:proofErr w:type="spellEnd"/>
      <w:r>
        <w:rPr>
          <w:rFonts w:ascii="Times New Roman" w:eastAsia="Times New Roman" w:hAnsi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tính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lãi</w:t>
      </w:r>
      <w:proofErr w:type="spellEnd"/>
      <w:r>
        <w:rPr>
          <w:rFonts w:ascii="Times New Roman" w:eastAsia="Times New Roman" w:hAnsi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gian</w:t>
      </w:r>
      <w:proofErr w:type="spellEnd"/>
      <w:r>
        <w:rPr>
          <w:rFonts w:ascii="Times New Roman" w:eastAsia="Times New Roman" w:hAnsi="Times New Roman"/>
          <w:sz w:val="28"/>
        </w:rPr>
        <w:t xml:space="preserve"> 60 </w:t>
      </w:r>
      <w:proofErr w:type="spellStart"/>
      <w:r>
        <w:rPr>
          <w:rFonts w:ascii="Times New Roman" w:eastAsia="Times New Roman" w:hAnsi="Times New Roman"/>
          <w:sz w:val="28"/>
        </w:rPr>
        <w:t>ngày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thông </w:t>
      </w:r>
      <w:proofErr w:type="spellStart"/>
      <w:r>
        <w:rPr>
          <w:rFonts w:ascii="Times New Roman" w:eastAsia="Times New Roman" w:hAnsi="Times New Roman"/>
          <w:sz w:val="28"/>
        </w:rPr>
        <w:t>báo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chấm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dứt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sau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sau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0E21976E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9BAFD7A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-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bồi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thiệt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bằng</w:t>
      </w:r>
      <w:proofErr w:type="spellEnd"/>
      <w:r>
        <w:rPr>
          <w:rFonts w:ascii="Times New Roman" w:eastAsia="Times New Roman" w:hAnsi="Times New Roman"/>
          <w:sz w:val="28"/>
        </w:rPr>
        <w:t xml:space="preserve"> 20% </w:t>
      </w:r>
      <w:proofErr w:type="spellStart"/>
      <w:r>
        <w:rPr>
          <w:rFonts w:ascii="Times New Roman" w:eastAsia="Times New Roman" w:hAnsi="Times New Roman"/>
          <w:sz w:val="28"/>
        </w:rPr>
        <w:t>tổng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trị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59B09BC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7D15806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-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thuế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phí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lệ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phí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đã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nộp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</w:t>
      </w:r>
    </w:p>
    <w:p w14:paraId="752AB924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030D878D" w14:textId="77777777" w:rsidR="0020592A" w:rsidRPr="006666D6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r w:rsidRPr="006666D6">
        <w:rPr>
          <w:rFonts w:ascii="Times New Roman" w:eastAsia="Times New Roman" w:hAnsi="Times New Roman"/>
          <w:b/>
          <w:bCs/>
          <w:sz w:val="28"/>
        </w:rPr>
        <w:t>ĐIỀU 3: TRÁCH NHIỆM CỦA HAI BÊN:</w:t>
      </w:r>
    </w:p>
    <w:p w14:paraId="3915EE3C" w14:textId="77777777" w:rsidR="0020592A" w:rsidRPr="006666D6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</w:p>
    <w:p w14:paraId="19614E9D" w14:textId="77777777" w:rsidR="0020592A" w:rsidRPr="006666D6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r w:rsidRPr="006666D6">
        <w:rPr>
          <w:rFonts w:ascii="Times New Roman" w:eastAsia="Times New Roman" w:hAnsi="Times New Roman"/>
          <w:b/>
          <w:bCs/>
          <w:sz w:val="28"/>
        </w:rPr>
        <w:t xml:space="preserve">3.1.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Trách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nhiệm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của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bên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B.</w:t>
      </w:r>
    </w:p>
    <w:p w14:paraId="4511AD35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522EB1BB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-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nhiệm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nộp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đúng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46526DA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179063D2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-Thông </w:t>
      </w:r>
      <w:proofErr w:type="spellStart"/>
      <w:r>
        <w:rPr>
          <w:rFonts w:ascii="Times New Roman" w:eastAsia="Times New Roman" w:hAnsi="Times New Roman"/>
          <w:sz w:val="28"/>
        </w:rPr>
        <w:t>báo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bằng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văn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ngay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khi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thay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đổi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trú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địa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liên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hệ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CMND,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thoại</w:t>
      </w:r>
      <w:proofErr w:type="spellEnd"/>
      <w:r>
        <w:rPr>
          <w:rFonts w:ascii="Times New Roman" w:eastAsia="Times New Roman" w:hAnsi="Times New Roman"/>
          <w:sz w:val="28"/>
        </w:rPr>
        <w:t xml:space="preserve">.... </w:t>
      </w:r>
      <w:proofErr w:type="spellStart"/>
      <w:r>
        <w:rPr>
          <w:rFonts w:ascii="Times New Roman" w:eastAsia="Times New Roman" w:hAnsi="Times New Roman"/>
          <w:sz w:val="28"/>
        </w:rPr>
        <w:t>nhằm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đảm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bảo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liên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lạc</w:t>
      </w:r>
      <w:proofErr w:type="spellEnd"/>
      <w:r>
        <w:rPr>
          <w:rFonts w:ascii="Times New Roman" w:eastAsia="Times New Roman" w:hAnsi="Times New Roman"/>
          <w:sz w:val="28"/>
        </w:rPr>
        <w:t xml:space="preserve">, thông tin </w:t>
      </w:r>
      <w:proofErr w:type="spellStart"/>
      <w:r>
        <w:rPr>
          <w:rFonts w:ascii="Times New Roman" w:eastAsia="Times New Roman" w:hAnsi="Times New Roman"/>
          <w:sz w:val="28"/>
        </w:rPr>
        <w:t>giữa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hai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chính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bị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đoạn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195234FA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01C70B74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-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cam </w:t>
      </w:r>
      <w:proofErr w:type="spellStart"/>
      <w:r>
        <w:rPr>
          <w:rFonts w:ascii="Times New Roman" w:eastAsia="Times New Roman" w:hAnsi="Times New Roman"/>
          <w:sz w:val="28"/>
        </w:rPr>
        <w:t>kết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nội</w:t>
      </w:r>
      <w:proofErr w:type="spellEnd"/>
      <w:r>
        <w:rPr>
          <w:rFonts w:ascii="Times New Roman" w:eastAsia="Times New Roman" w:hAnsi="Times New Roman"/>
          <w:sz w:val="28"/>
        </w:rPr>
        <w:t xml:space="preserve"> dung thông tin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dưới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thức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thứ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biết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chưa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ý </w:t>
      </w:r>
      <w:proofErr w:type="spellStart"/>
      <w:r>
        <w:rPr>
          <w:rFonts w:ascii="Times New Roman" w:eastAsia="Times New Roman" w:hAnsi="Times New Roman"/>
          <w:sz w:val="28"/>
        </w:rPr>
        <w:t>bằng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văn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A.</w:t>
      </w:r>
    </w:p>
    <w:p w14:paraId="4C0F1032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78ED2AB3" w14:textId="77777777" w:rsidR="0020592A" w:rsidRPr="006666D6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r w:rsidRPr="006666D6">
        <w:rPr>
          <w:rFonts w:ascii="Times New Roman" w:eastAsia="Times New Roman" w:hAnsi="Times New Roman"/>
          <w:b/>
          <w:bCs/>
          <w:sz w:val="28"/>
        </w:rPr>
        <w:t xml:space="preserve">3.2.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Trách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nhiệm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của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bên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A.</w:t>
      </w:r>
    </w:p>
    <w:p w14:paraId="3D8C1262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41AA0F18" w14:textId="73642A8D" w:rsidR="0020592A" w:rsidRDefault="00986781">
      <w:pPr>
        <w:tabs>
          <w:tab w:val="left" w:pos="3120"/>
        </w:tabs>
        <w:jc w:val="both"/>
      </w:pPr>
      <w:r>
        <w:rPr>
          <w:rFonts w:ascii="Times New Roman" w:eastAsia="Times New Roman" w:hAnsi="Times New Roman"/>
          <w:sz w:val="28"/>
        </w:rPr>
        <w:t xml:space="preserve">3.2.1. Chia </w:t>
      </w:r>
      <w:proofErr w:type="spellStart"/>
      <w:r>
        <w:rPr>
          <w:rFonts w:ascii="Times New Roman" w:eastAsia="Times New Roman" w:hAnsi="Times New Roman"/>
          <w:sz w:val="28"/>
        </w:rPr>
        <w:t>lợi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nhuận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lệ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khi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Pr="0022559E">
        <w:rPr>
          <w:rFonts w:ascii="Times New Roman" w:eastAsia="Times New Roman" w:hAnsi="Times New Roman"/>
          <w:sz w:val="26"/>
        </w:rPr>
        <w:t>${</w:t>
      </w:r>
      <w:proofErr w:type="spellStart"/>
      <w:r w:rsidRPr="0022559E">
        <w:rPr>
          <w:rFonts w:ascii="Times New Roman" w:eastAsia="Times New Roman" w:hAnsi="Times New Roman"/>
          <w:sz w:val="26"/>
        </w:rPr>
        <w:t>zone_name</w:t>
      </w:r>
      <w:proofErr w:type="spellEnd"/>
      <w:r w:rsidRPr="0022559E">
        <w:rPr>
          <w:rFonts w:ascii="Times New Roman" w:eastAsia="Times New Roman" w:hAnsi="Times New Roman"/>
          <w:sz w:val="26"/>
        </w:rPr>
        <w:t xml:space="preserve">}, </w:t>
      </w:r>
      <w:proofErr w:type="spellStart"/>
      <w:r w:rsidRPr="0022559E">
        <w:rPr>
          <w:rFonts w:ascii="Times New Roman" w:eastAsia="Times New Roman" w:hAnsi="Times New Roman"/>
          <w:sz w:val="26"/>
        </w:rPr>
        <w:t>diện</w:t>
      </w:r>
      <w:proofErr w:type="spellEnd"/>
      <w:r w:rsidRPr="0022559E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6"/>
        </w:rPr>
        <w:t>tích</w:t>
      </w:r>
      <w:proofErr w:type="spellEnd"/>
      <w:r w:rsidRPr="0022559E">
        <w:rPr>
          <w:rFonts w:ascii="Times New Roman" w:eastAsia="Times New Roman" w:hAnsi="Times New Roman"/>
          <w:sz w:val="26"/>
        </w:rPr>
        <w:t xml:space="preserve"> ${</w:t>
      </w:r>
      <w:proofErr w:type="spellStart"/>
      <w:r w:rsidRPr="0022559E">
        <w:rPr>
          <w:rFonts w:ascii="Times New Roman" w:eastAsia="Times New Roman" w:hAnsi="Times New Roman"/>
          <w:sz w:val="26"/>
        </w:rPr>
        <w:t>zone_area</w:t>
      </w:r>
      <w:proofErr w:type="spellEnd"/>
      <w:r w:rsidRPr="0022559E">
        <w:rPr>
          <w:rFonts w:ascii="Times New Roman" w:eastAsia="Times New Roman" w:hAnsi="Times New Roman"/>
          <w:sz w:val="26"/>
        </w:rPr>
        <w:t>}</w:t>
      </w:r>
      <w:r w:rsidRPr="0022559E">
        <w:rPr>
          <w:rFonts w:ascii="Times New Roman" w:eastAsia="Times New Roman" w:hAnsi="Times New Roman"/>
          <w:sz w:val="28"/>
        </w:rPr>
        <w:t xml:space="preserve"> </w:t>
      </w:r>
      <w:r w:rsidR="002A1D86" w:rsidRPr="0022559E">
        <w:rPr>
          <w:rFonts w:ascii="Times New Roman" w:eastAsia="Times New Roman" w:hAnsi="Times New Roman"/>
          <w:sz w:val="26"/>
        </w:rPr>
        <w:t>m</w:t>
      </w:r>
      <w:r w:rsidR="002A1D86" w:rsidRPr="0022559E">
        <w:rPr>
          <w:rFonts w:ascii="Times New Roman" w:eastAsia="Times New Roman" w:hAnsi="Times New Roman"/>
          <w:sz w:val="26"/>
          <w:vertAlign w:val="superscript"/>
        </w:rPr>
        <w:t xml:space="preserve">2 </w:t>
      </w:r>
      <w:proofErr w:type="spellStart"/>
      <w:r w:rsidRPr="0022559E">
        <w:rPr>
          <w:rFonts w:ascii="Times New Roman" w:eastAsia="Times New Roman" w:hAnsi="Times New Roman"/>
          <w:sz w:val="28"/>
        </w:rPr>
        <w:t>thuộc</w:t>
      </w:r>
      <w:proofErr w:type="spellEnd"/>
      <w:r w:rsidRPr="0022559E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8"/>
        </w:rPr>
        <w:t>dự</w:t>
      </w:r>
      <w:proofErr w:type="spellEnd"/>
      <w:r w:rsidRPr="0022559E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8"/>
        </w:rPr>
        <w:t>án</w:t>
      </w:r>
      <w:proofErr w:type="spellEnd"/>
      <w:r w:rsidRPr="0022559E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8"/>
        </w:rPr>
        <w:t>Khu</w:t>
      </w:r>
      <w:proofErr w:type="spellEnd"/>
      <w:r w:rsidRPr="0022559E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8"/>
        </w:rPr>
        <w:t>đô</w:t>
      </w:r>
      <w:proofErr w:type="spellEnd"/>
      <w:r w:rsidRPr="0022559E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8"/>
        </w:rPr>
        <w:t>thị</w:t>
      </w:r>
      <w:proofErr w:type="spellEnd"/>
      <w:r w:rsidRPr="0022559E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8"/>
        </w:rPr>
        <w:t>mới</w:t>
      </w:r>
      <w:proofErr w:type="spellEnd"/>
      <w:r w:rsidRPr="0022559E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8"/>
        </w:rPr>
        <w:t>Xuân</w:t>
      </w:r>
      <w:proofErr w:type="spellEnd"/>
      <w:r w:rsidRPr="0022559E">
        <w:rPr>
          <w:rFonts w:ascii="Times New Roman" w:eastAsia="Times New Roman" w:hAnsi="Times New Roman"/>
          <w:sz w:val="28"/>
        </w:rPr>
        <w:t xml:space="preserve"> </w:t>
      </w:r>
      <w:proofErr w:type="gramStart"/>
      <w:r w:rsidRPr="0022559E">
        <w:rPr>
          <w:rFonts w:ascii="Times New Roman" w:eastAsia="Times New Roman" w:hAnsi="Times New Roman"/>
          <w:sz w:val="28"/>
        </w:rPr>
        <w:t>An</w:t>
      </w:r>
      <w:proofErr w:type="gramEnd"/>
      <w:r w:rsidRPr="0022559E">
        <w:rPr>
          <w:rFonts w:ascii="Times New Roman" w:eastAsia="Times New Roman" w:hAnsi="Times New Roman"/>
          <w:sz w:val="28"/>
        </w:rPr>
        <w:t xml:space="preserve"> (</w:t>
      </w:r>
      <w:proofErr w:type="spellStart"/>
      <w:r w:rsidRPr="0022559E">
        <w:rPr>
          <w:rFonts w:ascii="Times New Roman" w:eastAsia="Times New Roman" w:hAnsi="Times New Roman"/>
          <w:sz w:val="28"/>
        </w:rPr>
        <w:t>giai</w:t>
      </w:r>
      <w:proofErr w:type="spellEnd"/>
      <w:r w:rsidRPr="0022559E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8"/>
        </w:rPr>
        <w:t>đoạn</w:t>
      </w:r>
      <w:proofErr w:type="spellEnd"/>
      <w:r w:rsidRPr="0022559E">
        <w:rPr>
          <w:rFonts w:ascii="Times New Roman" w:eastAsia="Times New Roman" w:hAnsi="Times New Roman"/>
          <w:sz w:val="28"/>
        </w:rPr>
        <w:t xml:space="preserve"> 1).</w:t>
      </w:r>
    </w:p>
    <w:p w14:paraId="3411EF39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2F133FF0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3.2.2.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đúng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cam </w:t>
      </w:r>
      <w:proofErr w:type="spellStart"/>
      <w:r>
        <w:rPr>
          <w:rFonts w:ascii="Times New Roman" w:eastAsia="Times New Roman" w:hAnsi="Times New Roman"/>
          <w:sz w:val="28"/>
        </w:rPr>
        <w:t>kết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chịu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phạt</w:t>
      </w:r>
      <w:proofErr w:type="spellEnd"/>
      <w:r>
        <w:rPr>
          <w:rFonts w:ascii="Times New Roman" w:eastAsia="Times New Roman" w:hAnsi="Times New Roman"/>
          <w:sz w:val="28"/>
        </w:rPr>
        <w:t xml:space="preserve"> do</w:t>
      </w:r>
    </w:p>
    <w:p w14:paraId="1088B90D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vi </w:t>
      </w:r>
      <w:proofErr w:type="spellStart"/>
      <w:r>
        <w:rPr>
          <w:rFonts w:ascii="Times New Roman" w:eastAsia="Times New Roman" w:hAnsi="Times New Roman"/>
          <w:sz w:val="28"/>
        </w:rPr>
        <w:t>phạm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phạt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tính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sau</w:t>
      </w:r>
      <w:proofErr w:type="spellEnd"/>
      <w:r>
        <w:rPr>
          <w:rFonts w:ascii="Times New Roman" w:eastAsia="Times New Roman" w:hAnsi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</w:rPr>
        <w:t>lãi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suất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vay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đối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nghiệp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hạn</w:t>
      </w:r>
      <w:proofErr w:type="spellEnd"/>
      <w:r>
        <w:rPr>
          <w:rFonts w:ascii="Times New Roman" w:eastAsia="Times New Roman" w:hAnsi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sz w:val="28"/>
        </w:rPr>
        <w:t>tháng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TMCP </w:t>
      </w:r>
      <w:proofErr w:type="spellStart"/>
      <w:r>
        <w:rPr>
          <w:rFonts w:ascii="Times New Roman" w:eastAsia="Times New Roman" w:hAnsi="Times New Roman"/>
          <w:sz w:val="28"/>
        </w:rPr>
        <w:t>Ngoại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Việt</w:t>
      </w:r>
      <w:proofErr w:type="spellEnd"/>
      <w:r>
        <w:rPr>
          <w:rFonts w:ascii="Times New Roman" w:eastAsia="Times New Roman" w:hAnsi="Times New Roman"/>
          <w:sz w:val="28"/>
        </w:rPr>
        <w:t xml:space="preserve"> Nam </w:t>
      </w:r>
      <w:proofErr w:type="spellStart"/>
      <w:r>
        <w:rPr>
          <w:rFonts w:ascii="Times New Roman" w:eastAsia="Times New Roman" w:hAnsi="Times New Roman"/>
          <w:sz w:val="28"/>
        </w:rPr>
        <w:t>nhân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tổng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nằm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mục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chậm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tiến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độ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tính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quá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khoản</w:t>
      </w:r>
      <w:proofErr w:type="spellEnd"/>
      <w:r>
        <w:rPr>
          <w:rFonts w:ascii="Times New Roman" w:eastAsia="Times New Roman" w:hAnsi="Times New Roman"/>
          <w:sz w:val="28"/>
        </w:rPr>
        <w:t xml:space="preserve"> 2.2 </w:t>
      </w:r>
      <w:proofErr w:type="spellStart"/>
      <w:r>
        <w:rPr>
          <w:rFonts w:ascii="Times New Roman" w:eastAsia="Times New Roman" w:hAnsi="Times New Roman"/>
          <w:sz w:val="28"/>
        </w:rPr>
        <w:t>điều</w:t>
      </w:r>
      <w:proofErr w:type="spellEnd"/>
      <w:r>
        <w:rPr>
          <w:rFonts w:ascii="Times New Roman" w:eastAsia="Times New Roman" w:hAnsi="Times New Roman"/>
          <w:sz w:val="28"/>
        </w:rPr>
        <w:t xml:space="preserve"> 2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nhưng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bao </w:t>
      </w:r>
      <w:proofErr w:type="spellStart"/>
      <w:r>
        <w:rPr>
          <w:rFonts w:ascii="Times New Roman" w:eastAsia="Times New Roman" w:hAnsi="Times New Roman"/>
          <w:sz w:val="28"/>
        </w:rPr>
        <w:t>gồm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hạn</w:t>
      </w:r>
      <w:proofErr w:type="spellEnd"/>
      <w:r>
        <w:rPr>
          <w:rFonts w:ascii="Times New Roman" w:eastAsia="Times New Roman" w:hAnsi="Times New Roman"/>
          <w:sz w:val="28"/>
        </w:rPr>
        <w:t xml:space="preserve"> do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thay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đổi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quan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chính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nước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kháng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82FD98C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0EB9C80C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3.2.3.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kháng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083C3553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08D67724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-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phạm</w:t>
      </w:r>
      <w:proofErr w:type="spellEnd"/>
      <w:r>
        <w:rPr>
          <w:rFonts w:ascii="Times New Roman" w:eastAsia="Times New Roman" w:hAnsi="Times New Roman"/>
          <w:sz w:val="28"/>
        </w:rPr>
        <w:t xml:space="preserve"> vi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quan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nằm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ngoài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kiểm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soát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tránh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khỏi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vượt</w:t>
      </w:r>
      <w:proofErr w:type="spellEnd"/>
      <w:r>
        <w:rPr>
          <w:rFonts w:ascii="Times New Roman" w:eastAsia="Times New Roman" w:hAnsi="Times New Roman"/>
          <w:sz w:val="28"/>
        </w:rPr>
        <w:t xml:space="preserve"> qua </w:t>
      </w:r>
      <w:proofErr w:type="spellStart"/>
      <w:r>
        <w:rPr>
          <w:rFonts w:ascii="Times New Roman" w:eastAsia="Times New Roman" w:hAnsi="Times New Roman"/>
          <w:sz w:val="28"/>
        </w:rPr>
        <w:t>dù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gắng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lý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 bao </w:t>
      </w:r>
      <w:proofErr w:type="spellStart"/>
      <w:r>
        <w:rPr>
          <w:rFonts w:ascii="Times New Roman" w:eastAsia="Times New Roman" w:hAnsi="Times New Roman"/>
          <w:sz w:val="28"/>
        </w:rPr>
        <w:t>gồm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nhưng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bởi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sau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đây</w:t>
      </w:r>
      <w:proofErr w:type="spellEnd"/>
      <w:r>
        <w:rPr>
          <w:rFonts w:ascii="Times New Roman" w:eastAsia="Times New Roman" w:hAnsi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</w:rPr>
        <w:t>Đình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công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bạo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loạn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dịch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bệnh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hỏa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hoạn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lũ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lụt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bạo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động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chiến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tranh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động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đất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thảm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họa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nhiên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khác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thay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đổi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chính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sách</w:t>
      </w:r>
      <w:proofErr w:type="spellEnd"/>
      <w:r>
        <w:rPr>
          <w:rFonts w:ascii="Times New Roman" w:eastAsia="Times New Roman" w:hAnsi="Times New Roman"/>
          <w:sz w:val="28"/>
        </w:rPr>
        <w:t xml:space="preserve">, luật </w:t>
      </w:r>
      <w:proofErr w:type="spellStart"/>
      <w:r>
        <w:rPr>
          <w:rFonts w:ascii="Times New Roman" w:eastAsia="Times New Roman" w:hAnsi="Times New Roman"/>
          <w:sz w:val="28"/>
        </w:rPr>
        <w:t>pháp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quan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thẩm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chỉ</w:t>
      </w:r>
      <w:proofErr w:type="spellEnd"/>
      <w:r>
        <w:rPr>
          <w:rFonts w:ascii="Times New Roman" w:eastAsia="Times New Roman" w:hAnsi="Times New Roman"/>
          <w:sz w:val="28"/>
        </w:rPr>
        <w:t xml:space="preserve">/ </w:t>
      </w:r>
      <w:proofErr w:type="spellStart"/>
      <w:r>
        <w:rPr>
          <w:rFonts w:ascii="Times New Roman" w:eastAsia="Times New Roman" w:hAnsi="Times New Roman"/>
          <w:sz w:val="28"/>
        </w:rPr>
        <w:t>hủy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một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phần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hoặc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toàn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 do vi </w:t>
      </w:r>
      <w:proofErr w:type="spellStart"/>
      <w:r>
        <w:rPr>
          <w:rFonts w:ascii="Times New Roman" w:eastAsia="Times New Roman" w:hAnsi="Times New Roman"/>
          <w:sz w:val="28"/>
        </w:rPr>
        <w:t>phạm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/ </w:t>
      </w:r>
      <w:proofErr w:type="spellStart"/>
      <w:r>
        <w:rPr>
          <w:rFonts w:ascii="Times New Roman" w:eastAsia="Times New Roman" w:hAnsi="Times New Roman"/>
          <w:sz w:val="28"/>
        </w:rPr>
        <w:t>hoặc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chưa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pháp</w:t>
      </w:r>
      <w:proofErr w:type="spellEnd"/>
      <w:r>
        <w:rPr>
          <w:rFonts w:ascii="Times New Roman" w:eastAsia="Times New Roman" w:hAnsi="Times New Roman"/>
          <w:sz w:val="28"/>
        </w:rPr>
        <w:t xml:space="preserve"> luật.</w:t>
      </w:r>
    </w:p>
    <w:p w14:paraId="26A54638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2D839747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-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bị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ảnh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hưởng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bởi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bị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đoạn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hoặc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kéo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dài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nghĩa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vụ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tuy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nhiên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2C4F5CD4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7BA90947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(</w:t>
      </w:r>
      <w:proofErr w:type="spellStart"/>
      <w:r>
        <w:rPr>
          <w:rFonts w:ascii="Times New Roman" w:eastAsia="Times New Roman" w:hAnsi="Times New Roman"/>
          <w:sz w:val="28"/>
        </w:rPr>
        <w:t>i</w:t>
      </w:r>
      <w:proofErr w:type="spellEnd"/>
      <w:r>
        <w:rPr>
          <w:rFonts w:ascii="Times New Roman" w:eastAsia="Times New Roman" w:hAnsi="Times New Roman"/>
          <w:sz w:val="28"/>
        </w:rPr>
        <w:t xml:space="preserve">)Thông </w:t>
      </w:r>
      <w:proofErr w:type="spellStart"/>
      <w:r>
        <w:rPr>
          <w:rFonts w:ascii="Times New Roman" w:eastAsia="Times New Roman" w:hAnsi="Times New Roman"/>
          <w:sz w:val="28"/>
        </w:rPr>
        <w:t>báo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ngay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tức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ảnh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hưởng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đến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nghĩa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vụ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>;</w:t>
      </w:r>
    </w:p>
    <w:p w14:paraId="1ED5E7F3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0F301233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(ii)</w:t>
      </w:r>
      <w:proofErr w:type="spellStart"/>
      <w:r>
        <w:rPr>
          <w:rFonts w:ascii="Times New Roman" w:eastAsia="Times New Roman" w:hAnsi="Times New Roman"/>
          <w:sz w:val="28"/>
        </w:rPr>
        <w:t>Bằng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mọi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nỗ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khắc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phục</w:t>
      </w:r>
      <w:proofErr w:type="spellEnd"/>
      <w:r>
        <w:rPr>
          <w:rFonts w:ascii="Times New Roman" w:eastAsia="Times New Roman" w:hAnsi="Times New Roman"/>
          <w:sz w:val="28"/>
        </w:rPr>
        <w:t xml:space="preserve"> ở </w:t>
      </w:r>
      <w:proofErr w:type="spellStart"/>
      <w:r>
        <w:rPr>
          <w:rFonts w:ascii="Times New Roman" w:eastAsia="Times New Roman" w:hAnsi="Times New Roman"/>
          <w:sz w:val="28"/>
        </w:rPr>
        <w:t>mức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tối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thiểu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thiệt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xảy</w:t>
      </w:r>
      <w:proofErr w:type="spellEnd"/>
      <w:r>
        <w:rPr>
          <w:rFonts w:ascii="Times New Roman" w:eastAsia="Times New Roman" w:hAnsi="Times New Roman"/>
          <w:sz w:val="28"/>
        </w:rPr>
        <w:t xml:space="preserve"> ra do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khả</w:t>
      </w:r>
      <w:proofErr w:type="spellEnd"/>
    </w:p>
    <w:p w14:paraId="4236D57E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kháng</w:t>
      </w:r>
      <w:proofErr w:type="spellEnd"/>
      <w:r>
        <w:rPr>
          <w:rFonts w:ascii="Times New Roman" w:eastAsia="Times New Roman" w:hAnsi="Times New Roman"/>
          <w:sz w:val="28"/>
        </w:rPr>
        <w:t>;</w:t>
      </w:r>
    </w:p>
    <w:p w14:paraId="4CA907A2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0B96A8EC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(iii)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nghĩa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vụ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bị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ảnh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hưởng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bởi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kháng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DDB1BC2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49C4B9E4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-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khắc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phục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kéo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dài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quá</w:t>
      </w:r>
      <w:proofErr w:type="spellEnd"/>
      <w:r>
        <w:rPr>
          <w:rFonts w:ascii="Times New Roman" w:eastAsia="Times New Roman" w:hAnsi="Times New Roman"/>
          <w:sz w:val="28"/>
        </w:rPr>
        <w:t xml:space="preserve"> 06 (</w:t>
      </w:r>
      <w:proofErr w:type="spellStart"/>
      <w:r>
        <w:rPr>
          <w:rFonts w:ascii="Times New Roman" w:eastAsia="Times New Roman" w:hAnsi="Times New Roman"/>
          <w:sz w:val="28"/>
        </w:rPr>
        <w:t>sáu</w:t>
      </w:r>
      <w:proofErr w:type="spellEnd"/>
      <w:r>
        <w:rPr>
          <w:rFonts w:ascii="Times New Roman" w:eastAsia="Times New Roman" w:hAnsi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</w:rPr>
        <w:t>tháng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thỏa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thuận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chấm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dứt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1B1C468F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26CB908D" w14:textId="18021F0B" w:rsidR="0020592A" w:rsidRDefault="00986781">
      <w:pPr>
        <w:tabs>
          <w:tab w:val="left" w:pos="3120"/>
        </w:tabs>
        <w:jc w:val="both"/>
      </w:pPr>
      <w:r>
        <w:rPr>
          <w:rFonts w:ascii="Times New Roman" w:eastAsia="Times New Roman" w:hAnsi="Times New Roman"/>
          <w:sz w:val="28"/>
        </w:rPr>
        <w:t xml:space="preserve">3.2.4. </w:t>
      </w:r>
      <w:proofErr w:type="spellStart"/>
      <w:r>
        <w:rPr>
          <w:rFonts w:ascii="Times New Roman" w:eastAsia="Times New Roman" w:hAnsi="Times New Roman"/>
          <w:sz w:val="28"/>
        </w:rPr>
        <w:t>Trường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mua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Pr="0022559E">
        <w:rPr>
          <w:rFonts w:ascii="Times New Roman" w:eastAsia="Times New Roman" w:hAnsi="Times New Roman"/>
          <w:sz w:val="26"/>
        </w:rPr>
        <w:t>${</w:t>
      </w:r>
      <w:proofErr w:type="spellStart"/>
      <w:r w:rsidRPr="0022559E">
        <w:rPr>
          <w:rFonts w:ascii="Times New Roman" w:eastAsia="Times New Roman" w:hAnsi="Times New Roman"/>
          <w:sz w:val="26"/>
        </w:rPr>
        <w:t>zone_name</w:t>
      </w:r>
      <w:proofErr w:type="spellEnd"/>
      <w:r w:rsidRPr="0022559E">
        <w:rPr>
          <w:rFonts w:ascii="Times New Roman" w:eastAsia="Times New Roman" w:hAnsi="Times New Roman"/>
          <w:sz w:val="26"/>
        </w:rPr>
        <w:t xml:space="preserve">}, </w:t>
      </w:r>
      <w:proofErr w:type="spellStart"/>
      <w:r w:rsidRPr="0022559E">
        <w:rPr>
          <w:rFonts w:ascii="Times New Roman" w:eastAsia="Times New Roman" w:hAnsi="Times New Roman"/>
          <w:sz w:val="26"/>
        </w:rPr>
        <w:t>diện</w:t>
      </w:r>
      <w:proofErr w:type="spellEnd"/>
      <w:r w:rsidRPr="0022559E">
        <w:rPr>
          <w:rFonts w:ascii="Times New Roman" w:eastAsia="Times New Roman" w:hAnsi="Times New Roman"/>
          <w:sz w:val="26"/>
        </w:rPr>
        <w:t xml:space="preserve"> </w:t>
      </w:r>
      <w:proofErr w:type="spellStart"/>
      <w:r w:rsidRPr="0022559E">
        <w:rPr>
          <w:rFonts w:ascii="Times New Roman" w:eastAsia="Times New Roman" w:hAnsi="Times New Roman"/>
          <w:sz w:val="26"/>
        </w:rPr>
        <w:t>tích</w:t>
      </w:r>
      <w:proofErr w:type="spellEnd"/>
      <w:r w:rsidRPr="0022559E">
        <w:rPr>
          <w:rFonts w:ascii="Times New Roman" w:eastAsia="Times New Roman" w:hAnsi="Times New Roman"/>
          <w:sz w:val="26"/>
        </w:rPr>
        <w:t xml:space="preserve"> ${</w:t>
      </w:r>
      <w:proofErr w:type="spellStart"/>
      <w:r w:rsidRPr="0022559E">
        <w:rPr>
          <w:rFonts w:ascii="Times New Roman" w:eastAsia="Times New Roman" w:hAnsi="Times New Roman"/>
          <w:sz w:val="26"/>
        </w:rPr>
        <w:t>zone_area</w:t>
      </w:r>
      <w:proofErr w:type="spellEnd"/>
      <w:r w:rsidRPr="0022559E">
        <w:rPr>
          <w:rFonts w:ascii="Times New Roman" w:eastAsia="Times New Roman" w:hAnsi="Times New Roman"/>
          <w:sz w:val="26"/>
        </w:rPr>
        <w:t xml:space="preserve">} </w:t>
      </w:r>
      <w:r>
        <w:rPr>
          <w:rFonts w:ascii="Times New Roman" w:eastAsia="Times New Roman" w:hAnsi="Times New Roman"/>
          <w:sz w:val="26"/>
        </w:rPr>
        <w:t>m</w:t>
      </w:r>
      <w:r>
        <w:rPr>
          <w:rFonts w:ascii="Times New Roman" w:eastAsia="Times New Roman" w:hAnsi="Times New Roman"/>
          <w:sz w:val="26"/>
          <w:vertAlign w:val="superscript"/>
        </w:rPr>
        <w:t>2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tài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đất</w:t>
      </w:r>
      <w:proofErr w:type="spellEnd"/>
      <w:r>
        <w:rPr>
          <w:rFonts w:ascii="Times New Roman" w:eastAsia="Times New Roman" w:hAnsi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</w:rPr>
        <w:t>thuộc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thị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Xuân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</w:rPr>
        <w:t>An</w:t>
      </w:r>
      <w:proofErr w:type="gramEnd"/>
      <w:r>
        <w:rPr>
          <w:rFonts w:ascii="Times New Roman" w:eastAsia="Times New Roman" w:hAnsi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</w:rPr>
        <w:t>giai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đoạn</w:t>
      </w:r>
      <w:proofErr w:type="spellEnd"/>
      <w:r>
        <w:rPr>
          <w:rFonts w:ascii="Times New Roman" w:eastAsia="Times New Roman" w:hAnsi="Times New Roman"/>
          <w:sz w:val="28"/>
        </w:rPr>
        <w:t xml:space="preserve"> 1). Sau </w:t>
      </w:r>
      <w:proofErr w:type="spellStart"/>
      <w:r>
        <w:rPr>
          <w:rFonts w:ascii="Times New Roman" w:eastAsia="Times New Roman" w:hAnsi="Times New Roman"/>
          <w:sz w:val="28"/>
        </w:rPr>
        <w:t>khi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hai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mua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toàn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đã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tại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động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chuyển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thành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thanh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toán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trị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mua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hưởng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nhuận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trị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mua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lớn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trị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nộp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thêm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khoản</w:t>
      </w:r>
      <w:proofErr w:type="spellEnd"/>
      <w:r>
        <w:rPr>
          <w:rFonts w:ascii="Times New Roman" w:eastAsia="Times New Roman" w:hAnsi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</w:rPr>
        <w:t>Thuế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phí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lệ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phí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pháp</w:t>
      </w:r>
      <w:proofErr w:type="spellEnd"/>
      <w:r>
        <w:rPr>
          <w:rFonts w:ascii="Times New Roman" w:eastAsia="Times New Roman" w:hAnsi="Times New Roman"/>
          <w:sz w:val="28"/>
        </w:rPr>
        <w:t xml:space="preserve"> luật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hành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A753854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2DFED6D1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3.2.5.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cam </w:t>
      </w:r>
      <w:proofErr w:type="spellStart"/>
      <w:r>
        <w:rPr>
          <w:rFonts w:ascii="Times New Roman" w:eastAsia="Times New Roman" w:hAnsi="Times New Roman"/>
          <w:sz w:val="28"/>
        </w:rPr>
        <w:t>kết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nội</w:t>
      </w:r>
      <w:proofErr w:type="spellEnd"/>
      <w:r>
        <w:rPr>
          <w:rFonts w:ascii="Times New Roman" w:eastAsia="Times New Roman" w:hAnsi="Times New Roman"/>
          <w:sz w:val="28"/>
        </w:rPr>
        <w:t xml:space="preserve"> dung thông tin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dưới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thức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thứ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biết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chưa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ý </w:t>
      </w:r>
      <w:proofErr w:type="spellStart"/>
      <w:r>
        <w:rPr>
          <w:rFonts w:ascii="Times New Roman" w:eastAsia="Times New Roman" w:hAnsi="Times New Roman"/>
          <w:sz w:val="28"/>
        </w:rPr>
        <w:t>bằng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văn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B.</w:t>
      </w:r>
    </w:p>
    <w:p w14:paraId="2483E3C6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72C5E038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3.2.6. </w:t>
      </w:r>
      <w:proofErr w:type="spellStart"/>
      <w:r>
        <w:rPr>
          <w:rFonts w:ascii="Times New Roman" w:eastAsia="Times New Roman" w:hAnsi="Times New Roman"/>
          <w:sz w:val="28"/>
        </w:rPr>
        <w:t>Ký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mua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(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>).</w:t>
      </w:r>
    </w:p>
    <w:p w14:paraId="2C37B483" w14:textId="77777777" w:rsidR="0020592A" w:rsidRPr="006666D6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</w:p>
    <w:p w14:paraId="7014DC47" w14:textId="361957D8" w:rsidR="0020592A" w:rsidRPr="006666D6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r w:rsidRPr="006666D6">
        <w:rPr>
          <w:rFonts w:ascii="Times New Roman" w:eastAsia="Times New Roman" w:hAnsi="Times New Roman"/>
          <w:b/>
          <w:bCs/>
          <w:sz w:val="28"/>
        </w:rPr>
        <w:t>ĐIỀU 4. HỦY BỎ, CHẤM DỨT HỢP ĐỒNG:</w:t>
      </w:r>
    </w:p>
    <w:p w14:paraId="6B539610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00B0D0D6" w14:textId="77777777" w:rsidR="0020592A" w:rsidRPr="006666D6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r w:rsidRPr="006666D6">
        <w:rPr>
          <w:rFonts w:ascii="Times New Roman" w:eastAsia="Times New Roman" w:hAnsi="Times New Roman"/>
          <w:b/>
          <w:bCs/>
          <w:sz w:val="28"/>
        </w:rPr>
        <w:t xml:space="preserve">4.1.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Huỷ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bỏ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Hợp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 xml:space="preserve"> </w:t>
      </w:r>
      <w:proofErr w:type="spellStart"/>
      <w:r w:rsidRPr="006666D6">
        <w:rPr>
          <w:rFonts w:ascii="Times New Roman" w:eastAsia="Times New Roman" w:hAnsi="Times New Roman"/>
          <w:b/>
          <w:bCs/>
          <w:sz w:val="28"/>
        </w:rPr>
        <w:t>đồng</w:t>
      </w:r>
      <w:proofErr w:type="spellEnd"/>
      <w:r w:rsidRPr="006666D6">
        <w:rPr>
          <w:rFonts w:ascii="Times New Roman" w:eastAsia="Times New Roman" w:hAnsi="Times New Roman"/>
          <w:b/>
          <w:bCs/>
          <w:sz w:val="28"/>
        </w:rPr>
        <w:t>.</w:t>
      </w:r>
    </w:p>
    <w:p w14:paraId="1A48604F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65A383E0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-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huỷ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chậm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nghĩa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vụ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nộp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thuận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quá</w:t>
      </w:r>
      <w:proofErr w:type="spellEnd"/>
      <w:r>
        <w:rPr>
          <w:rFonts w:ascii="Times New Roman" w:eastAsia="Times New Roman" w:hAnsi="Times New Roman"/>
          <w:sz w:val="28"/>
        </w:rPr>
        <w:t xml:space="preserve"> 30 </w:t>
      </w:r>
      <w:proofErr w:type="spellStart"/>
      <w:r>
        <w:rPr>
          <w:rFonts w:ascii="Times New Roman" w:eastAsia="Times New Roman" w:hAnsi="Times New Roman"/>
          <w:sz w:val="28"/>
        </w:rPr>
        <w:t>ngày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đến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Điều</w:t>
      </w:r>
      <w:proofErr w:type="spellEnd"/>
      <w:r>
        <w:rPr>
          <w:rFonts w:ascii="Times New Roman" w:eastAsia="Times New Roman" w:hAnsi="Times New Roman"/>
          <w:sz w:val="28"/>
        </w:rPr>
        <w:t xml:space="preserve"> 2 </w:t>
      </w:r>
      <w:proofErr w:type="spellStart"/>
      <w:r>
        <w:rPr>
          <w:rFonts w:ascii="Times New Roman" w:eastAsia="Times New Roman" w:hAnsi="Times New Roman"/>
          <w:sz w:val="28"/>
        </w:rPr>
        <w:t>mục</w:t>
      </w:r>
      <w:proofErr w:type="spellEnd"/>
      <w:r>
        <w:rPr>
          <w:rFonts w:ascii="Times New Roman" w:eastAsia="Times New Roman" w:hAnsi="Times New Roman"/>
          <w:sz w:val="28"/>
        </w:rPr>
        <w:t xml:space="preserve"> 2.2.</w:t>
      </w:r>
    </w:p>
    <w:p w14:paraId="4D071129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232A3FE4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4.2. </w:t>
      </w:r>
      <w:proofErr w:type="spellStart"/>
      <w:r>
        <w:rPr>
          <w:rFonts w:ascii="Times New Roman" w:eastAsia="Times New Roman" w:hAnsi="Times New Roman"/>
          <w:sz w:val="28"/>
        </w:rPr>
        <w:t>Chấm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dứt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26E1DA2F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417BF412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chấm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dứt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sau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đây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4B4F3CD1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9DCF571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-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bị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huỷ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Điều</w:t>
      </w:r>
      <w:proofErr w:type="spellEnd"/>
      <w:r>
        <w:rPr>
          <w:rFonts w:ascii="Times New Roman" w:eastAsia="Times New Roman" w:hAnsi="Times New Roman"/>
          <w:sz w:val="28"/>
        </w:rPr>
        <w:t xml:space="preserve"> 4.1</w:t>
      </w:r>
    </w:p>
    <w:p w14:paraId="6CC0CFE2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BF3F728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-Hai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thuận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chấm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dứt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bằng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văn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bản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195D7C4C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2761D04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-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đủ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điều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mua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hai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mua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843FF23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639FD600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-</w:t>
      </w:r>
      <w:proofErr w:type="spellStart"/>
      <w:r>
        <w:rPr>
          <w:rFonts w:ascii="Times New Roman" w:eastAsia="Times New Roman" w:hAnsi="Times New Roman"/>
          <w:sz w:val="28"/>
        </w:rPr>
        <w:t>Tài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xử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5E1BA9C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FC0A8C5" w14:textId="77777777" w:rsidR="0020592A" w:rsidRPr="006666D6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r w:rsidRPr="006666D6">
        <w:rPr>
          <w:rFonts w:ascii="Times New Roman" w:eastAsia="Times New Roman" w:hAnsi="Times New Roman"/>
          <w:b/>
          <w:bCs/>
          <w:sz w:val="28"/>
        </w:rPr>
        <w:t>ĐIỀU 5. PHẠT VI PHẠM HỢP ĐỒNG:</w:t>
      </w:r>
    </w:p>
    <w:p w14:paraId="5D176CF3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66BB88E2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chối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toàn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thuộc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A;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chối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gấp</w:t>
      </w:r>
      <w:proofErr w:type="spellEnd"/>
      <w:r>
        <w:rPr>
          <w:rFonts w:ascii="Times New Roman" w:eastAsia="Times New Roman" w:hAnsi="Times New Roman"/>
          <w:sz w:val="28"/>
        </w:rPr>
        <w:t xml:space="preserve"> 1,5 (</w:t>
      </w:r>
      <w:proofErr w:type="spellStart"/>
      <w:r>
        <w:rPr>
          <w:rFonts w:ascii="Times New Roman" w:eastAsia="Times New Roman" w:hAnsi="Times New Roman"/>
          <w:sz w:val="28"/>
        </w:rPr>
        <w:t>một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phẩy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năm</w:t>
      </w:r>
      <w:proofErr w:type="spellEnd"/>
      <w:r>
        <w:rPr>
          <w:rFonts w:ascii="Times New Roman" w:eastAsia="Times New Roman" w:hAnsi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</w:rPr>
        <w:t>lần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đã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trừ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thoả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thuận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khác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437F2170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7F32AFA2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cam </w:t>
      </w:r>
      <w:proofErr w:type="spellStart"/>
      <w:r>
        <w:rPr>
          <w:rFonts w:ascii="Times New Roman" w:eastAsia="Times New Roman" w:hAnsi="Times New Roman"/>
          <w:sz w:val="28"/>
        </w:rPr>
        <w:t>kết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sau</w:t>
      </w:r>
      <w:proofErr w:type="spellEnd"/>
      <w:r>
        <w:rPr>
          <w:rFonts w:ascii="Times New Roman" w:eastAsia="Times New Roman" w:hAnsi="Times New Roman"/>
          <w:sz w:val="28"/>
        </w:rPr>
        <w:t xml:space="preserve"> 06 (</w:t>
      </w:r>
      <w:proofErr w:type="spellStart"/>
      <w:r>
        <w:rPr>
          <w:rFonts w:ascii="Times New Roman" w:eastAsia="Times New Roman" w:hAnsi="Times New Roman"/>
          <w:sz w:val="28"/>
        </w:rPr>
        <w:t>sáu</w:t>
      </w:r>
      <w:proofErr w:type="spellEnd"/>
      <w:r>
        <w:rPr>
          <w:rFonts w:ascii="Times New Roman" w:eastAsia="Times New Roman" w:hAnsi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</w:rPr>
        <w:t>tháng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mua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bán</w:t>
      </w:r>
      <w:proofErr w:type="spellEnd"/>
      <w:r>
        <w:rPr>
          <w:rFonts w:ascii="Times New Roman" w:eastAsia="Times New Roman" w:hAnsi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sẽ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bàn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giao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sổ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B,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bàn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giao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đúng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sẽ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đã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nộp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suất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TMCP </w:t>
      </w:r>
      <w:proofErr w:type="spellStart"/>
      <w:r>
        <w:rPr>
          <w:rFonts w:ascii="Times New Roman" w:eastAsia="Times New Roman" w:hAnsi="Times New Roman"/>
          <w:sz w:val="28"/>
        </w:rPr>
        <w:t>Ngoại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Việt</w:t>
      </w:r>
      <w:proofErr w:type="spellEnd"/>
      <w:r>
        <w:rPr>
          <w:rFonts w:ascii="Times New Roman" w:eastAsia="Times New Roman" w:hAnsi="Times New Roman"/>
          <w:sz w:val="28"/>
        </w:rPr>
        <w:t xml:space="preserve"> Nam (</w:t>
      </w:r>
      <w:proofErr w:type="spellStart"/>
      <w:r>
        <w:rPr>
          <w:rFonts w:ascii="Times New Roman" w:eastAsia="Times New Roman" w:hAnsi="Times New Roman"/>
          <w:sz w:val="28"/>
        </w:rPr>
        <w:t>Vietcombank</w:t>
      </w:r>
      <w:proofErr w:type="spellEnd"/>
      <w:r>
        <w:rPr>
          <w:rFonts w:ascii="Times New Roman" w:eastAsia="Times New Roman" w:hAnsi="Times New Roman"/>
          <w:sz w:val="28"/>
        </w:rPr>
        <w:t>).</w:t>
      </w:r>
    </w:p>
    <w:p w14:paraId="5688D3E9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5A366770" w14:textId="77777777" w:rsidR="0020592A" w:rsidRPr="006666D6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r w:rsidRPr="006666D6">
        <w:rPr>
          <w:rFonts w:ascii="Times New Roman" w:eastAsia="Times New Roman" w:hAnsi="Times New Roman"/>
          <w:b/>
          <w:bCs/>
          <w:sz w:val="28"/>
        </w:rPr>
        <w:t>ĐIỀU 6. TRƯỜNG HỢP SANG NHƯỢNG LẠI HỢP ĐỒNG:</w:t>
      </w:r>
    </w:p>
    <w:p w14:paraId="742B0CB3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2932723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6.1.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sang </w:t>
      </w:r>
      <w:proofErr w:type="spellStart"/>
      <w:r>
        <w:rPr>
          <w:rFonts w:ascii="Times New Roman" w:eastAsia="Times New Roman" w:hAnsi="Times New Roman"/>
          <w:sz w:val="28"/>
        </w:rPr>
        <w:t>tên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nghĩa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vụ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thứ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ý </w:t>
      </w:r>
      <w:proofErr w:type="spellStart"/>
      <w:r>
        <w:rPr>
          <w:rFonts w:ascii="Times New Roman" w:eastAsia="Times New Roman" w:hAnsi="Times New Roman"/>
          <w:sz w:val="28"/>
        </w:rPr>
        <w:t>chấp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thuận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A.</w:t>
      </w:r>
    </w:p>
    <w:p w14:paraId="52514A26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139664E1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6.2. Sau </w:t>
      </w:r>
      <w:proofErr w:type="spellStart"/>
      <w:r>
        <w:rPr>
          <w:rFonts w:ascii="Times New Roman" w:eastAsia="Times New Roman" w:hAnsi="Times New Roman"/>
          <w:sz w:val="28"/>
        </w:rPr>
        <w:t>khi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hoàn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hồ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sơ</w:t>
      </w:r>
      <w:proofErr w:type="spellEnd"/>
      <w:r>
        <w:rPr>
          <w:rFonts w:ascii="Times New Roman" w:eastAsia="Times New Roman" w:hAnsi="Times New Roman"/>
          <w:sz w:val="28"/>
        </w:rPr>
        <w:t xml:space="preserve"> sang </w:t>
      </w:r>
      <w:proofErr w:type="spellStart"/>
      <w:r>
        <w:rPr>
          <w:rFonts w:ascii="Times New Roman" w:eastAsia="Times New Roman" w:hAnsi="Times New Roman"/>
          <w:sz w:val="28"/>
        </w:rPr>
        <w:t>tên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nhận</w:t>
      </w:r>
      <w:proofErr w:type="spellEnd"/>
      <w:r>
        <w:rPr>
          <w:rFonts w:ascii="Times New Roman" w:eastAsia="Times New Roman" w:hAnsi="Times New Roman"/>
          <w:sz w:val="28"/>
        </w:rPr>
        <w:t xml:space="preserve"> sang </w:t>
      </w:r>
      <w:proofErr w:type="spellStart"/>
      <w:r>
        <w:rPr>
          <w:rFonts w:ascii="Times New Roman" w:eastAsia="Times New Roman" w:hAnsi="Times New Roman"/>
          <w:sz w:val="28"/>
        </w:rPr>
        <w:t>nhượng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tiếp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tục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nghĩa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vụ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quy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BA8D3BF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66D00F37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6.3.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chịu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mọi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nhiệm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phát</w:t>
      </w:r>
      <w:proofErr w:type="spellEnd"/>
      <w:r>
        <w:rPr>
          <w:rFonts w:ascii="Times New Roman" w:eastAsia="Times New Roman" w:hAnsi="Times New Roman"/>
          <w:sz w:val="28"/>
        </w:rPr>
        <w:t xml:space="preserve"> sinh </w:t>
      </w:r>
      <w:proofErr w:type="spellStart"/>
      <w:r>
        <w:rPr>
          <w:rFonts w:ascii="Times New Roman" w:eastAsia="Times New Roman" w:hAnsi="Times New Roman"/>
          <w:sz w:val="28"/>
        </w:rPr>
        <w:t>giữa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thứ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ba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6E4A019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1BDEC73C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6.4.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nghĩa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vụ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nộp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khoản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phí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sang </w:t>
      </w:r>
      <w:proofErr w:type="spellStart"/>
      <w:r>
        <w:rPr>
          <w:rFonts w:ascii="Times New Roman" w:eastAsia="Times New Roman" w:hAnsi="Times New Roman"/>
          <w:sz w:val="28"/>
        </w:rPr>
        <w:t>tên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thứ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là</w:t>
      </w:r>
      <w:proofErr w:type="spellEnd"/>
      <w:r>
        <w:rPr>
          <w:rFonts w:ascii="Times New Roman" w:eastAsia="Times New Roman" w:hAnsi="Times New Roman"/>
          <w:sz w:val="28"/>
        </w:rPr>
        <w:t xml:space="preserve"> 0.5% </w:t>
      </w:r>
      <w:proofErr w:type="spellStart"/>
      <w:r>
        <w:rPr>
          <w:rFonts w:ascii="Times New Roman" w:eastAsia="Times New Roman" w:hAnsi="Times New Roman"/>
          <w:sz w:val="28"/>
        </w:rPr>
        <w:t>giá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trị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làm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thủ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tục</w:t>
      </w:r>
      <w:proofErr w:type="spellEnd"/>
      <w:r>
        <w:rPr>
          <w:rFonts w:ascii="Times New Roman" w:eastAsia="Times New Roman" w:hAnsi="Times New Roman"/>
          <w:sz w:val="28"/>
        </w:rPr>
        <w:t xml:space="preserve"> sang </w:t>
      </w:r>
      <w:proofErr w:type="spellStart"/>
      <w:r>
        <w:rPr>
          <w:rFonts w:ascii="Times New Roman" w:eastAsia="Times New Roman" w:hAnsi="Times New Roman"/>
          <w:sz w:val="28"/>
        </w:rPr>
        <w:t>tên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B.</w:t>
      </w:r>
    </w:p>
    <w:p w14:paraId="4C8E0EB4" w14:textId="77777777" w:rsidR="0020592A" w:rsidRPr="006666D6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</w:p>
    <w:p w14:paraId="00D6FB4B" w14:textId="77777777" w:rsidR="0020592A" w:rsidRPr="006666D6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r w:rsidRPr="006666D6">
        <w:rPr>
          <w:rFonts w:ascii="Times New Roman" w:eastAsia="Times New Roman" w:hAnsi="Times New Roman"/>
          <w:b/>
          <w:bCs/>
          <w:sz w:val="28"/>
        </w:rPr>
        <w:t>ĐIỀU 7. THỜI HẠN HỢP ĐỒNG:</w:t>
      </w:r>
    </w:p>
    <w:p w14:paraId="52730EF0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2310EADA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gian</w:t>
      </w:r>
      <w:proofErr w:type="spellEnd"/>
      <w:r>
        <w:rPr>
          <w:rFonts w:ascii="Times New Roman" w:eastAsia="Times New Roman" w:hAnsi="Times New Roman"/>
          <w:sz w:val="28"/>
        </w:rPr>
        <w:t xml:space="preserve"> 12 </w:t>
      </w:r>
      <w:proofErr w:type="spellStart"/>
      <w:r>
        <w:rPr>
          <w:rFonts w:ascii="Times New Roman" w:eastAsia="Times New Roman" w:hAnsi="Times New Roman"/>
          <w:sz w:val="28"/>
        </w:rPr>
        <w:t>tháng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B0E6E15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53A20102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ĐIỀU 8: PHƯƠNG THỨC GIẢI QUYẾT TRANH CHẤP:</w:t>
      </w:r>
    </w:p>
    <w:p w14:paraId="090D7A5A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651B9341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8.1.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điều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chỉnh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thích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pháp</w:t>
      </w:r>
      <w:proofErr w:type="spellEnd"/>
      <w:r>
        <w:rPr>
          <w:rFonts w:ascii="Times New Roman" w:eastAsia="Times New Roman" w:hAnsi="Times New Roman"/>
          <w:sz w:val="28"/>
        </w:rPr>
        <w:t xml:space="preserve"> luật </w:t>
      </w:r>
      <w:proofErr w:type="spellStart"/>
      <w:r>
        <w:rPr>
          <w:rFonts w:ascii="Times New Roman" w:eastAsia="Times New Roman" w:hAnsi="Times New Roman"/>
          <w:sz w:val="28"/>
        </w:rPr>
        <w:t>Việt</w:t>
      </w:r>
      <w:proofErr w:type="spellEnd"/>
      <w:r>
        <w:rPr>
          <w:rFonts w:ascii="Times New Roman" w:eastAsia="Times New Roman" w:hAnsi="Times New Roman"/>
          <w:sz w:val="28"/>
        </w:rPr>
        <w:t xml:space="preserve"> Nam.</w:t>
      </w:r>
    </w:p>
    <w:p w14:paraId="6DED062B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9128C7E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8.2.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chấp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xảy</w:t>
      </w:r>
      <w:proofErr w:type="spellEnd"/>
      <w:r>
        <w:rPr>
          <w:rFonts w:ascii="Times New Roman" w:eastAsia="Times New Roman" w:hAnsi="Times New Roman"/>
          <w:sz w:val="28"/>
        </w:rPr>
        <w:t xml:space="preserve"> ra </w:t>
      </w:r>
      <w:proofErr w:type="spellStart"/>
      <w:r>
        <w:rPr>
          <w:rFonts w:ascii="Times New Roman" w:eastAsia="Times New Roman" w:hAnsi="Times New Roman"/>
          <w:sz w:val="28"/>
        </w:rPr>
        <w:t>hai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cùng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nhau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ngồi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lượng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bàn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thần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tác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Nếu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hai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đưa</w:t>
      </w:r>
      <w:proofErr w:type="spellEnd"/>
      <w:r>
        <w:rPr>
          <w:rFonts w:ascii="Times New Roman" w:eastAsia="Times New Roman" w:hAnsi="Times New Roman"/>
          <w:sz w:val="28"/>
        </w:rPr>
        <w:t xml:space="preserve"> ra </w:t>
      </w:r>
      <w:proofErr w:type="spellStart"/>
      <w:r>
        <w:rPr>
          <w:rFonts w:ascii="Times New Roman" w:eastAsia="Times New Roman" w:hAnsi="Times New Roman"/>
          <w:sz w:val="28"/>
        </w:rPr>
        <w:t>Toà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tỉnh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Tĩnh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quyết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Phán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Tòa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cuối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cùng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buộc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Phí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phí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chi </w:t>
      </w:r>
      <w:proofErr w:type="spellStart"/>
      <w:r>
        <w:rPr>
          <w:rFonts w:ascii="Times New Roman" w:eastAsia="Times New Roman" w:hAnsi="Times New Roman"/>
          <w:sz w:val="28"/>
        </w:rPr>
        <w:t>phí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phát</w:t>
      </w:r>
      <w:proofErr w:type="spellEnd"/>
      <w:r>
        <w:rPr>
          <w:rFonts w:ascii="Times New Roman" w:eastAsia="Times New Roman" w:hAnsi="Times New Roman"/>
          <w:sz w:val="28"/>
        </w:rPr>
        <w:t xml:space="preserve"> sinh do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vi </w:t>
      </w:r>
      <w:proofErr w:type="spellStart"/>
      <w:r>
        <w:rPr>
          <w:rFonts w:ascii="Times New Roman" w:eastAsia="Times New Roman" w:hAnsi="Times New Roman"/>
          <w:sz w:val="28"/>
        </w:rPr>
        <w:t>phạm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chịu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toàn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bộ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17A494C5" w14:textId="77777777" w:rsidR="0020592A" w:rsidRPr="006666D6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</w:p>
    <w:p w14:paraId="1FEBF8A0" w14:textId="77777777" w:rsidR="0020592A" w:rsidRPr="006666D6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b/>
          <w:bCs/>
          <w:sz w:val="28"/>
        </w:rPr>
      </w:pPr>
      <w:r w:rsidRPr="006666D6">
        <w:rPr>
          <w:rFonts w:ascii="Times New Roman" w:eastAsia="Times New Roman" w:hAnsi="Times New Roman"/>
          <w:b/>
          <w:bCs/>
          <w:sz w:val="28"/>
        </w:rPr>
        <w:t>ĐIỀU 9. ĐIỂU KHOẢN CHUNG:</w:t>
      </w:r>
    </w:p>
    <w:p w14:paraId="3AADC84C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7E9F1F6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9.1. Hai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cam </w:t>
      </w:r>
      <w:proofErr w:type="spellStart"/>
      <w:r>
        <w:rPr>
          <w:rFonts w:ascii="Times New Roman" w:eastAsia="Times New Roman" w:hAnsi="Times New Roman"/>
          <w:sz w:val="28"/>
        </w:rPr>
        <w:t>kết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nghiêm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túc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điều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chấp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hai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pháp</w:t>
      </w:r>
      <w:proofErr w:type="spellEnd"/>
      <w:r>
        <w:rPr>
          <w:rFonts w:ascii="Times New Roman" w:eastAsia="Times New Roman" w:hAnsi="Times New Roman"/>
          <w:sz w:val="28"/>
        </w:rPr>
        <w:t xml:space="preserve"> luật.</w:t>
      </w:r>
    </w:p>
    <w:p w14:paraId="24F448DB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4A9BAEE8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9.2.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đến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làm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tác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xúc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phạm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thiếu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tôn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trọng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A, </w:t>
      </w:r>
      <w:proofErr w:type="spellStart"/>
      <w:r>
        <w:rPr>
          <w:rFonts w:ascii="Times New Roman" w:eastAsia="Times New Roman" w:hAnsi="Times New Roman"/>
          <w:sz w:val="28"/>
        </w:rPr>
        <w:t>kéo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dài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gian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xử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nội</w:t>
      </w:r>
      <w:proofErr w:type="spellEnd"/>
      <w:r>
        <w:rPr>
          <w:rFonts w:ascii="Times New Roman" w:eastAsia="Times New Roman" w:hAnsi="Times New Roman"/>
          <w:sz w:val="28"/>
        </w:rPr>
        <w:t xml:space="preserve"> dung </w:t>
      </w:r>
      <w:proofErr w:type="spellStart"/>
      <w:r>
        <w:rPr>
          <w:rFonts w:ascii="Times New Roman" w:eastAsia="Times New Roman" w:hAnsi="Times New Roman"/>
          <w:sz w:val="28"/>
        </w:rPr>
        <w:t>trong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gây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ảnh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hưởng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tiến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thực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Án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chấm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dứt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sẽ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hoàn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góp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vốn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bồi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khoản</w:t>
      </w:r>
      <w:proofErr w:type="spellEnd"/>
      <w:r>
        <w:rPr>
          <w:rFonts w:ascii="Times New Roman" w:eastAsia="Times New Roman" w:hAnsi="Times New Roman"/>
          <w:sz w:val="28"/>
        </w:rPr>
        <w:t xml:space="preserve"> chi </w:t>
      </w:r>
      <w:proofErr w:type="spellStart"/>
      <w:r>
        <w:rPr>
          <w:rFonts w:ascii="Times New Roman" w:eastAsia="Times New Roman" w:hAnsi="Times New Roman"/>
          <w:sz w:val="28"/>
        </w:rPr>
        <w:t>phí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phát</w:t>
      </w:r>
      <w:proofErr w:type="spellEnd"/>
      <w:r>
        <w:rPr>
          <w:rFonts w:ascii="Times New Roman" w:eastAsia="Times New Roman" w:hAnsi="Times New Roman"/>
          <w:sz w:val="28"/>
        </w:rPr>
        <w:t xml:space="preserve"> sinh </w:t>
      </w:r>
      <w:proofErr w:type="spellStart"/>
      <w:r>
        <w:rPr>
          <w:rFonts w:ascii="Times New Roman" w:eastAsia="Times New Roman" w:hAnsi="Times New Roman"/>
          <w:sz w:val="28"/>
        </w:rPr>
        <w:t>nào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191E0B5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64666534" w14:textId="77777777" w:rsidR="0020592A" w:rsidRDefault="00986781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9.3.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đồng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này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thành</w:t>
      </w:r>
      <w:proofErr w:type="spellEnd"/>
      <w:r>
        <w:rPr>
          <w:rFonts w:ascii="Times New Roman" w:eastAsia="Times New Roman" w:hAnsi="Times New Roman"/>
          <w:sz w:val="28"/>
        </w:rPr>
        <w:t xml:space="preserve"> 03 (</w:t>
      </w:r>
      <w:proofErr w:type="spellStart"/>
      <w:r>
        <w:rPr>
          <w:rFonts w:ascii="Times New Roman" w:eastAsia="Times New Roman" w:hAnsi="Times New Roman"/>
          <w:sz w:val="28"/>
        </w:rPr>
        <w:t>ba</w:t>
      </w:r>
      <w:proofErr w:type="spellEnd"/>
      <w:r>
        <w:rPr>
          <w:rFonts w:ascii="Times New Roman" w:eastAsia="Times New Roman" w:hAnsi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</w:rPr>
        <w:t>bản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tiếng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giống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nhau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trị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pháp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nhau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giữ</w:t>
      </w:r>
      <w:proofErr w:type="spellEnd"/>
      <w:r>
        <w:rPr>
          <w:rFonts w:ascii="Times New Roman" w:eastAsia="Times New Roman" w:hAnsi="Times New Roman"/>
          <w:sz w:val="28"/>
        </w:rPr>
        <w:t xml:space="preserve"> 02 (</w:t>
      </w:r>
      <w:proofErr w:type="spellStart"/>
      <w:r>
        <w:rPr>
          <w:rFonts w:ascii="Times New Roman" w:eastAsia="Times New Roman" w:hAnsi="Times New Roman"/>
          <w:sz w:val="28"/>
        </w:rPr>
        <w:t>hai</w:t>
      </w:r>
      <w:proofErr w:type="spellEnd"/>
      <w:r>
        <w:rPr>
          <w:rFonts w:ascii="Times New Roman" w:eastAsia="Times New Roman" w:hAnsi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</w:rPr>
        <w:t>bản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bên</w:t>
      </w:r>
      <w:proofErr w:type="spellEnd"/>
      <w:r>
        <w:rPr>
          <w:rFonts w:ascii="Times New Roman" w:eastAsia="Times New Roman" w:hAnsi="Times New Roman"/>
          <w:sz w:val="28"/>
        </w:rPr>
        <w:t xml:space="preserve"> B </w:t>
      </w:r>
      <w:proofErr w:type="spellStart"/>
      <w:r>
        <w:rPr>
          <w:rFonts w:ascii="Times New Roman" w:eastAsia="Times New Roman" w:hAnsi="Times New Roman"/>
          <w:sz w:val="28"/>
        </w:rPr>
        <w:t>giữ</w:t>
      </w:r>
      <w:proofErr w:type="spellEnd"/>
      <w:r>
        <w:rPr>
          <w:rFonts w:ascii="Times New Roman" w:eastAsia="Times New Roman" w:hAnsi="Times New Roman"/>
          <w:sz w:val="28"/>
        </w:rPr>
        <w:t xml:space="preserve"> 01 (</w:t>
      </w:r>
      <w:proofErr w:type="spellStart"/>
      <w:r>
        <w:rPr>
          <w:rFonts w:ascii="Times New Roman" w:eastAsia="Times New Roman" w:hAnsi="Times New Roman"/>
          <w:sz w:val="28"/>
        </w:rPr>
        <w:t>một</w:t>
      </w:r>
      <w:proofErr w:type="spellEnd"/>
      <w:r>
        <w:rPr>
          <w:rFonts w:ascii="Times New Roman" w:eastAsia="Times New Roman" w:hAnsi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</w:rPr>
        <w:t>bản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474579D8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4F603A45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4838"/>
        <w:gridCol w:w="4839"/>
      </w:tblGrid>
      <w:tr w:rsidR="0020592A" w14:paraId="4D230939" w14:textId="77777777" w:rsidTr="00EE3EDB">
        <w:tc>
          <w:tcPr>
            <w:tcW w:w="4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A84B00" w14:textId="77777777" w:rsidR="0020592A" w:rsidRDefault="00986781">
            <w:pPr>
              <w:tabs>
                <w:tab w:val="left" w:pos="3120"/>
              </w:tabs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ĐẠI DIỆN BÊN A</w:t>
            </w:r>
          </w:p>
        </w:tc>
        <w:tc>
          <w:tcPr>
            <w:tcW w:w="4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201FD" w14:textId="77777777" w:rsidR="0020592A" w:rsidRDefault="00986781">
            <w:pPr>
              <w:tabs>
                <w:tab w:val="left" w:pos="3120"/>
              </w:tabs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ĐẠI DIỆN BÊN B</w:t>
            </w:r>
          </w:p>
        </w:tc>
      </w:tr>
    </w:tbl>
    <w:p w14:paraId="5425A007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427921F5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C187FAF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12E72196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48003622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4B298A7F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13B3034E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559280A8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705E8525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7526CDA8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6CAC918D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3358C13D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6EFA141A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0AE22C93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21D4B216" w14:textId="77777777" w:rsidR="0020592A" w:rsidRDefault="0020592A">
      <w:pPr>
        <w:tabs>
          <w:tab w:val="left" w:pos="3120"/>
        </w:tabs>
        <w:jc w:val="both"/>
        <w:rPr>
          <w:rFonts w:ascii="Times New Roman" w:eastAsia="Times New Roman" w:hAnsi="Times New Roman"/>
          <w:sz w:val="28"/>
        </w:rPr>
      </w:pPr>
    </w:p>
    <w:p w14:paraId="77C0AFAF" w14:textId="77777777" w:rsidR="0020592A" w:rsidRDefault="0020592A">
      <w:pPr>
        <w:tabs>
          <w:tab w:val="left" w:pos="3120"/>
        </w:tabs>
        <w:jc w:val="both"/>
      </w:pPr>
    </w:p>
    <w:sectPr w:rsidR="0020592A">
      <w:pgSz w:w="12240" w:h="15840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1B774" w14:textId="77777777" w:rsidR="00F14881" w:rsidRDefault="00F14881" w:rsidP="006666D6">
      <w:r>
        <w:separator/>
      </w:r>
    </w:p>
  </w:endnote>
  <w:endnote w:type="continuationSeparator" w:id="0">
    <w:p w14:paraId="7AFC329E" w14:textId="77777777" w:rsidR="00F14881" w:rsidRDefault="00F14881" w:rsidP="0066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8856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7101B" w14:textId="29A66250" w:rsidR="006666D6" w:rsidRDefault="006666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5A9A9" w14:textId="77777777" w:rsidR="006666D6" w:rsidRDefault="00666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2EC79" w14:textId="77777777" w:rsidR="00F14881" w:rsidRDefault="00F14881" w:rsidP="006666D6">
      <w:r>
        <w:separator/>
      </w:r>
    </w:p>
  </w:footnote>
  <w:footnote w:type="continuationSeparator" w:id="0">
    <w:p w14:paraId="1C3ADBAE" w14:textId="77777777" w:rsidR="00F14881" w:rsidRDefault="00F14881" w:rsidP="00666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875E3"/>
    <w:multiLevelType w:val="multilevel"/>
    <w:tmpl w:val="B9CA0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C97D05"/>
    <w:multiLevelType w:val="multilevel"/>
    <w:tmpl w:val="1654FB18"/>
    <w:lvl w:ilvl="0">
      <w:start w:val="1"/>
      <w:numFmt w:val="bullet"/>
      <w:lvlText w:val="-"/>
      <w:lvlJc w:val="left"/>
      <w:pPr>
        <w:ind w:left="0" w:firstLine="0"/>
      </w:pPr>
      <w:rPr>
        <w:rFonts w:ascii="OpenSymbol" w:hAnsi="OpenSymbol" w:cs="OpenSymbol" w:hint="default"/>
        <w:sz w:val="26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2A"/>
    <w:rsid w:val="001D36B1"/>
    <w:rsid w:val="0020592A"/>
    <w:rsid w:val="0022559E"/>
    <w:rsid w:val="002A1D86"/>
    <w:rsid w:val="00406412"/>
    <w:rsid w:val="004E13FE"/>
    <w:rsid w:val="006666D6"/>
    <w:rsid w:val="00775E1C"/>
    <w:rsid w:val="00986781"/>
    <w:rsid w:val="00E12EEE"/>
    <w:rsid w:val="00EE3EDB"/>
    <w:rsid w:val="00F1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2F30"/>
  <w15:docId w15:val="{37CD04ED-5A8D-4B33-80C9-F2ACE412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74F"/>
    <w:rPr>
      <w:rFonts w:ascii="Calibri" w:hAnsi="Calibri"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58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C0585"/>
    <w:rPr>
      <w:rFonts w:eastAsiaTheme="majorEastAsia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058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6774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6774F"/>
    <w:rPr>
      <w:rFonts w:ascii="Calibri" w:eastAsia="Calibri" w:hAnsi="Calibri" w:cs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6774F"/>
    <w:rPr>
      <w:rFonts w:ascii="Calibri" w:eastAsia="Calibri" w:hAnsi="Calibri" w:cs="Arial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774F"/>
    <w:rPr>
      <w:rFonts w:ascii="Segoe UI" w:eastAsia="Calibri" w:hAnsi="Segoe UI" w:cs="Segoe UI"/>
      <w:sz w:val="18"/>
      <w:szCs w:val="18"/>
    </w:rPr>
  </w:style>
  <w:style w:type="character" w:customStyle="1" w:styleId="ListLabel1">
    <w:name w:val="ListLabel 1"/>
    <w:qFormat/>
    <w:rPr>
      <w:rFonts w:ascii="Times New Roman" w:hAnsi="Times New Roman" w:cs="OpenSymbol"/>
      <w:sz w:val="26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sz w:val="26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6774F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677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774F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67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6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6D6"/>
    <w:rPr>
      <w:rFonts w:ascii="Calibri" w:hAnsi="Calibri" w:cs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666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6D6"/>
    <w:rPr>
      <w:rFonts w:ascii="Calibri" w:hAnsi="Calibri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606A5-B1A3-48FF-9508-88585F9E8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1709</Words>
  <Characters>9745</Characters>
  <Application>Microsoft Office Word</Application>
  <DocSecurity>0</DocSecurity>
  <Lines>81</Lines>
  <Paragraphs>22</Paragraphs>
  <ScaleCrop>false</ScaleCrop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Sơn</dc:creator>
  <dc:description/>
  <cp:lastModifiedBy>Nguyễn Hoàng Sơn</cp:lastModifiedBy>
  <cp:revision>26</cp:revision>
  <dcterms:created xsi:type="dcterms:W3CDTF">2021-03-05T04:38:00Z</dcterms:created>
  <dcterms:modified xsi:type="dcterms:W3CDTF">2021-03-27T14:05:00Z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