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PRODUCT PLAN V2</w:t>
      </w:r>
    </w:p>
    <w:p>
      <w:pPr>
        <w:pStyle w:val="Title"/>
        <w:jc w:val="center"/>
      </w:pPr>
      <w:r>
        <w:t>Task Management SaaS</w:t>
      </w:r>
    </w:p>
    <w:p>
      <w:pPr>
        <w:jc w:val="center"/>
      </w:pPr>
      <w:r>
        <w:rPr>
          <w:i/>
        </w:rPr>
        <w:t>Kế hoạch nâng cấp từ hệ thống quản lý công việc nội bộ → sản phẩm SaaS đăng ký và trả phí</w:t>
      </w:r>
    </w:p>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0"/>
            </w:pPr>
            <w:r/>
            <w:r>
              <w:rPr>
                <w:b/>
              </w:rPr>
              <w:t>Thông tin</w:t>
            </w:r>
          </w:p>
        </w:tc>
        <w:tc>
          <w:tcPr>
            <w:tcW w:type="dxa" w:w="8208"/>
            <w:vAlign w:val="center"/>
            <w:shd w:fill="D9EAF7"/>
          </w:tcPr>
          <w:p>
            <w:pPr>
              <w:spacing w:after="0"/>
            </w:pPr>
            <w:r/>
            <w:r>
              <w:rPr>
                <w:b/>
              </w:rPr>
              <w:t>V2</w:t>
            </w:r>
          </w:p>
        </w:tc>
      </w:tr>
      <w:tr>
        <w:tc>
          <w:tcPr>
            <w:tcW w:type="dxa" w:w="2160"/>
            <w:vAlign w:val="center"/>
          </w:tcPr>
          <w:p>
            <w:pPr>
              <w:spacing w:after="0"/>
            </w:pPr>
            <w:r/>
            <w:r>
              <w:rPr>
                <w:b w:val="0"/>
              </w:rPr>
              <w:t>Mục tiêu</w:t>
            </w:r>
          </w:p>
        </w:tc>
        <w:tc>
          <w:tcPr>
            <w:tcW w:type="dxa" w:w="8208"/>
            <w:vAlign w:val="center"/>
          </w:tcPr>
          <w:p>
            <w:pPr>
              <w:spacing w:after="0"/>
            </w:pPr>
            <w:r/>
            <w:r>
              <w:rPr>
                <w:b w:val="0"/>
              </w:rPr>
              <w:t>Chuyển hệ thống hiện tại thành sản phẩm SaaS đa tenant</w:t>
            </w:r>
          </w:p>
        </w:tc>
      </w:tr>
      <w:tr>
        <w:tc>
          <w:tcPr>
            <w:tcW w:type="dxa" w:w="2160"/>
            <w:vAlign w:val="center"/>
          </w:tcPr>
          <w:p>
            <w:pPr>
              <w:spacing w:after="0"/>
            </w:pPr>
            <w:r/>
            <w:r>
              <w:rPr>
                <w:b w:val="0"/>
              </w:rPr>
              <w:t>Mô hình</w:t>
            </w:r>
          </w:p>
        </w:tc>
        <w:tc>
          <w:tcPr>
            <w:tcW w:type="dxa" w:w="8208"/>
            <w:vAlign w:val="center"/>
          </w:tcPr>
          <w:p>
            <w:pPr>
              <w:spacing w:after="0"/>
            </w:pPr>
            <w:r/>
            <w:r>
              <w:rPr>
                <w:b w:val="0"/>
              </w:rPr>
              <w:t>User → Workspace → Project → Sprint/Backlog/Task</w:t>
            </w:r>
          </w:p>
        </w:tc>
      </w:tr>
      <w:tr>
        <w:tc>
          <w:tcPr>
            <w:tcW w:type="dxa" w:w="2160"/>
            <w:vAlign w:val="center"/>
          </w:tcPr>
          <w:p>
            <w:pPr>
              <w:spacing w:after="0"/>
            </w:pPr>
            <w:r/>
            <w:r>
              <w:rPr>
                <w:b w:val="0"/>
              </w:rPr>
              <w:t>Monetization</w:t>
            </w:r>
          </w:p>
        </w:tc>
        <w:tc>
          <w:tcPr>
            <w:tcW w:type="dxa" w:w="8208"/>
            <w:vAlign w:val="center"/>
          </w:tcPr>
          <w:p>
            <w:pPr>
              <w:spacing w:after="0"/>
            </w:pPr>
            <w:r/>
            <w:r>
              <w:rPr>
                <w:b w:val="0"/>
              </w:rPr>
              <w:t>Free / Pro / Business + Trial + Subscription</w:t>
            </w:r>
          </w:p>
        </w:tc>
      </w:tr>
      <w:tr>
        <w:tc>
          <w:tcPr>
            <w:tcW w:type="dxa" w:w="2160"/>
            <w:vAlign w:val="center"/>
          </w:tcPr>
          <w:p>
            <w:pPr>
              <w:spacing w:after="0"/>
            </w:pPr>
            <w:r/>
            <w:r>
              <w:rPr>
                <w:b w:val="0"/>
              </w:rPr>
              <w:t>Thanh toán</w:t>
            </w:r>
          </w:p>
        </w:tc>
        <w:tc>
          <w:tcPr>
            <w:tcW w:type="dxa" w:w="8208"/>
            <w:vAlign w:val="center"/>
          </w:tcPr>
          <w:p>
            <w:pPr>
              <w:spacing w:after="0"/>
            </w:pPr>
            <w:r/>
            <w:r>
              <w:rPr>
                <w:b w:val="0"/>
              </w:rPr>
              <w:t>Checkout + Payment + Webhook + Billing</w:t>
            </w:r>
          </w:p>
        </w:tc>
      </w:tr>
      <w:tr>
        <w:tc>
          <w:tcPr>
            <w:tcW w:type="dxa" w:w="2160"/>
            <w:vAlign w:val="center"/>
          </w:tcPr>
          <w:p>
            <w:pPr>
              <w:spacing w:after="0"/>
            </w:pPr>
            <w:r/>
            <w:r>
              <w:rPr>
                <w:b w:val="0"/>
              </w:rPr>
              <w:t>Nền tảng hiện tại</w:t>
            </w:r>
          </w:p>
        </w:tc>
        <w:tc>
          <w:tcPr>
            <w:tcW w:type="dxa" w:w="8208"/>
            <w:vAlign w:val="center"/>
          </w:tcPr>
          <w:p>
            <w:pPr>
              <w:spacing w:after="0"/>
            </w:pPr>
            <w:r/>
            <w:r>
              <w:rPr>
                <w:b w:val="0"/>
              </w:rPr>
              <w:t>JWT, User, Project, Member, Sprint, Backlog, Task, Comment, Time Log và các chức năng Agile hiện có</w:t>
            </w:r>
          </w:p>
        </w:tc>
      </w:tr>
      <w:tr>
        <w:tc>
          <w:tcPr>
            <w:tcW w:type="dxa" w:w="2160"/>
            <w:vAlign w:val="center"/>
          </w:tcPr>
          <w:p>
            <w:pPr>
              <w:spacing w:after="0"/>
            </w:pPr>
            <w:r/>
            <w:r>
              <w:rPr>
                <w:b w:val="0"/>
              </w:rPr>
              <w:t>Ưu tiên kiến trúc</w:t>
            </w:r>
          </w:p>
        </w:tc>
        <w:tc>
          <w:tcPr>
            <w:tcW w:type="dxa" w:w="8208"/>
            <w:vAlign w:val="center"/>
          </w:tcPr>
          <w:p>
            <w:pPr>
              <w:spacing w:after="0"/>
            </w:pPr>
            <w:r/>
            <w:r>
              <w:rPr>
                <w:b w:val="0"/>
              </w:rPr>
              <w:t>Workspace / Multi-tenant trước Billing</w:t>
            </w:r>
          </w:p>
        </w:tc>
      </w:tr>
    </w:tbl>
    <w:p/>
    <w:p>
      <w:r>
        <w:br w:type="page"/>
      </w:r>
    </w:p>
    <w:p>
      <w:pPr>
        <w:pStyle w:val="Heading1"/>
      </w:pPr>
      <w:r>
        <w:t>1. Tầm nhìn V2</w:t>
      </w:r>
    </w:p>
    <w:p>
      <w:r>
        <w:t>V2 không chỉ bổ sung chức năng trả phí. Mục tiêu là chuyển sản phẩm từ mô hình hệ thống nội bộ sang SaaS, trong đó nhiều doanh nghiệp/workspace có thể cùng sử dụng một nền tảng nhưng dữ liệu được cô lập hoàn toàn theo tenant.</w:t>
      </w:r>
    </w:p>
    <w:p>
      <w:r>
        <w:t>Kiến trúc nghiệp vụ mục tiêu:</w:t>
      </w:r>
    </w:p>
    <w:p>
      <w:pPr>
        <w:pStyle w:val="ListBullet"/>
      </w:pPr>
      <w:r>
        <w:t>SaaS Platform</w:t>
      </w:r>
    </w:p>
    <w:p>
      <w:pPr>
        <w:pStyle w:val="ListBullet"/>
      </w:pPr>
      <w:r>
        <w:t>Platform Admin quản lý toàn bộ hệ thống</w:t>
      </w:r>
    </w:p>
    <w:p>
      <w:pPr>
        <w:pStyle w:val="ListBullet"/>
      </w:pPr>
      <w:r>
        <w:t>User đăng ký, xác minh email và đăng nhập</w:t>
      </w:r>
    </w:p>
    <w:p>
      <w:pPr>
        <w:pStyle w:val="ListBullet"/>
      </w:pPr>
      <w:r>
        <w:t>User tạo hoặc tham gia Workspace</w:t>
      </w:r>
    </w:p>
    <w:p>
      <w:pPr>
        <w:pStyle w:val="ListBullet"/>
      </w:pPr>
      <w:r>
        <w:t>Workspace có thành viên, Project và Subscription riêng</w:t>
      </w:r>
    </w:p>
    <w:p>
      <w:pPr>
        <w:pStyle w:val="ListBullet"/>
      </w:pPr>
      <w:r>
        <w:t>Project tiếp tục sử dụng các module Agile hiện tại</w:t>
      </w:r>
    </w:p>
    <w:p>
      <w:pPr>
        <w:pStyle w:val="ListBullet"/>
      </w:pPr>
      <w:r>
        <w:t>Subscription quyết định Plan, Feature và Usage Limit</w:t>
      </w:r>
    </w:p>
    <w:p>
      <w:pPr>
        <w:pStyle w:val="Heading1"/>
      </w:pPr>
      <w:r>
        <w:t>2. Kiến trúc nghiệp vụ V2</w:t>
      </w:r>
    </w:p>
    <w:p>
      <w:r>
        <w:t>SaaS PLATFORM</w:t>
        <w:br/>
        <w:t>│</w:t>
        <w:br/>
        <w:t>├── Platform Admin</w:t>
        <w:br/>
        <w:t>│   ├── Users</w:t>
        <w:br/>
        <w:t>│   ├── Workspaces</w:t>
        <w:br/>
        <w:t>│   ├── Subscriptions</w:t>
        <w:br/>
        <w:t>│   ├── Payments</w:t>
        <w:br/>
        <w:t>│   └── System Dashboard</w:t>
        <w:br/>
        <w:t>│</w:t>
        <w:br/>
        <w:t>└── Customer</w:t>
        <w:br/>
        <w:t xml:space="preserve">    │</w:t>
        <w:br/>
        <w:t xml:space="preserve">    ├── Register / Login / Verify Email</w:t>
        <w:br/>
        <w:t xml:space="preserve">    │</w:t>
        <w:br/>
        <w:t xml:space="preserve">    └── Workspace</w:t>
        <w:br/>
        <w:t xml:space="preserve">        ├── Members</w:t>
        <w:br/>
        <w:t xml:space="preserve">        ├── Subscription</w:t>
        <w:br/>
        <w:t xml:space="preserve">        ├── Usage</w:t>
        <w:br/>
        <w:t xml:space="preserve">        ├── Settings</w:t>
        <w:br/>
        <w:t xml:space="preserve">        │</w:t>
        <w:br/>
        <w:t xml:space="preserve">        └── Projects</w:t>
        <w:br/>
        <w:t xml:space="preserve">            ├── Backlog</w:t>
        <w:br/>
        <w:t xml:space="preserve">            ├── Sprint</w:t>
        <w:br/>
        <w:t xml:space="preserve">            ├── Tasks / Kanban</w:t>
        <w:br/>
        <w:t xml:space="preserve">            ├── Comment</w:t>
        <w:br/>
        <w:t xml:space="preserve">            ├── Time Log</w:t>
        <w:br/>
        <w:t xml:space="preserve">            ├── Notification</w:t>
        <w:br/>
        <w:t xml:space="preserve">            ├── Activity</w:t>
        <w:br/>
        <w:t xml:space="preserve">            ├── Dashboard</w:t>
        <w:br/>
        <w:t xml:space="preserve">            ├── Report</w:t>
        <w:br/>
        <w:t xml:space="preserve">            ├── Search</w:t>
        <w:br/>
        <w:t xml:space="preserve">            └── Attachment</w:t>
      </w:r>
    </w:p>
    <w:p>
      <w:pPr>
        <w:pStyle w:val="Heading1"/>
      </w:pPr>
      <w:r>
        <w:t>3. Các lớp sản phẩm</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pPr>
              <w:spacing w:after="0"/>
            </w:pPr>
            <w:r/>
            <w:r>
              <w:rPr>
                <w:b/>
              </w:rPr>
              <w:t>Tầng</w:t>
            </w:r>
          </w:p>
        </w:tc>
        <w:tc>
          <w:tcPr>
            <w:tcW w:type="dxa" w:w="2880"/>
            <w:vAlign w:val="center"/>
            <w:shd w:fill="D9EAF7"/>
          </w:tcPr>
          <w:p>
            <w:pPr>
              <w:spacing w:after="0"/>
            </w:pPr>
            <w:r/>
            <w:r>
              <w:rPr>
                <w:b/>
              </w:rPr>
              <w:t>Đối tượng</w:t>
            </w:r>
          </w:p>
        </w:tc>
        <w:tc>
          <w:tcPr>
            <w:tcW w:type="dxa" w:w="5760"/>
            <w:vAlign w:val="center"/>
            <w:shd w:fill="D9EAF7"/>
          </w:tcPr>
          <w:p>
            <w:pPr>
              <w:spacing w:after="0"/>
            </w:pPr>
            <w:r/>
            <w:r>
              <w:rPr>
                <w:b/>
              </w:rPr>
              <w:t>Trách nhiệm</w:t>
            </w:r>
          </w:p>
        </w:tc>
      </w:tr>
      <w:tr>
        <w:tc>
          <w:tcPr>
            <w:tcW w:type="dxa" w:w="1728"/>
            <w:vAlign w:val="center"/>
          </w:tcPr>
          <w:p>
            <w:pPr>
              <w:spacing w:after="0"/>
            </w:pPr>
            <w:r/>
            <w:r>
              <w:rPr>
                <w:b w:val="0"/>
              </w:rPr>
              <w:t>Platform</w:t>
            </w:r>
          </w:p>
        </w:tc>
        <w:tc>
          <w:tcPr>
            <w:tcW w:type="dxa" w:w="2880"/>
            <w:vAlign w:val="center"/>
          </w:tcPr>
          <w:p>
            <w:pPr>
              <w:spacing w:after="0"/>
            </w:pPr>
            <w:r/>
            <w:r>
              <w:rPr>
                <w:b w:val="0"/>
              </w:rPr>
              <w:t>SUPER_ADMIN / SUPPORT / BILLING_ADMIN</w:t>
            </w:r>
          </w:p>
        </w:tc>
        <w:tc>
          <w:tcPr>
            <w:tcW w:type="dxa" w:w="5760"/>
            <w:vAlign w:val="center"/>
          </w:tcPr>
          <w:p>
            <w:pPr>
              <w:spacing w:after="0"/>
            </w:pPr>
            <w:r/>
            <w:r>
              <w:rPr>
                <w:b w:val="0"/>
              </w:rPr>
              <w:t>Quản trị SaaS toàn hệ thống</w:t>
            </w:r>
          </w:p>
        </w:tc>
      </w:tr>
      <w:tr>
        <w:tc>
          <w:tcPr>
            <w:tcW w:type="dxa" w:w="1728"/>
            <w:vAlign w:val="center"/>
          </w:tcPr>
          <w:p>
            <w:pPr>
              <w:spacing w:after="0"/>
            </w:pPr>
            <w:r/>
            <w:r>
              <w:rPr>
                <w:b w:val="0"/>
              </w:rPr>
              <w:t>Identity</w:t>
            </w:r>
          </w:p>
        </w:tc>
        <w:tc>
          <w:tcPr>
            <w:tcW w:type="dxa" w:w="2880"/>
            <w:vAlign w:val="center"/>
          </w:tcPr>
          <w:p>
            <w:pPr>
              <w:spacing w:after="0"/>
            </w:pPr>
            <w:r/>
            <w:r>
              <w:rPr>
                <w:b w:val="0"/>
              </w:rPr>
              <w:t>User</w:t>
            </w:r>
          </w:p>
        </w:tc>
        <w:tc>
          <w:tcPr>
            <w:tcW w:type="dxa" w:w="5760"/>
            <w:vAlign w:val="center"/>
          </w:tcPr>
          <w:p>
            <w:pPr>
              <w:spacing w:after="0"/>
            </w:pPr>
            <w:r/>
            <w:r>
              <w:rPr>
                <w:b w:val="0"/>
              </w:rPr>
              <w:t>Đăng ký, đăng nhập, bảo mật tài khoản</w:t>
            </w:r>
          </w:p>
        </w:tc>
      </w:tr>
      <w:tr>
        <w:tc>
          <w:tcPr>
            <w:tcW w:type="dxa" w:w="1728"/>
            <w:vAlign w:val="center"/>
          </w:tcPr>
          <w:p>
            <w:pPr>
              <w:spacing w:after="0"/>
            </w:pPr>
            <w:r/>
            <w:r>
              <w:rPr>
                <w:b w:val="0"/>
              </w:rPr>
              <w:t>Tenant</w:t>
            </w:r>
          </w:p>
        </w:tc>
        <w:tc>
          <w:tcPr>
            <w:tcW w:type="dxa" w:w="2880"/>
            <w:vAlign w:val="center"/>
          </w:tcPr>
          <w:p>
            <w:pPr>
              <w:spacing w:after="0"/>
            </w:pPr>
            <w:r/>
            <w:r>
              <w:rPr>
                <w:b w:val="0"/>
              </w:rPr>
              <w:t>Workspace</w:t>
            </w:r>
          </w:p>
        </w:tc>
        <w:tc>
          <w:tcPr>
            <w:tcW w:type="dxa" w:w="5760"/>
            <w:vAlign w:val="center"/>
          </w:tcPr>
          <w:p>
            <w:pPr>
              <w:spacing w:after="0"/>
            </w:pPr>
            <w:r/>
            <w:r>
              <w:rPr>
                <w:b w:val="0"/>
              </w:rPr>
              <w:t>Cô lập dữ liệu và quản lý tổ chức</w:t>
            </w:r>
          </w:p>
        </w:tc>
      </w:tr>
      <w:tr>
        <w:tc>
          <w:tcPr>
            <w:tcW w:type="dxa" w:w="1728"/>
            <w:vAlign w:val="center"/>
          </w:tcPr>
          <w:p>
            <w:pPr>
              <w:spacing w:after="0"/>
            </w:pPr>
            <w:r/>
            <w:r>
              <w:rPr>
                <w:b w:val="0"/>
              </w:rPr>
              <w:t>Workspace</w:t>
            </w:r>
          </w:p>
        </w:tc>
        <w:tc>
          <w:tcPr>
            <w:tcW w:type="dxa" w:w="2880"/>
            <w:vAlign w:val="center"/>
          </w:tcPr>
          <w:p>
            <w:pPr>
              <w:spacing w:after="0"/>
            </w:pPr>
            <w:r/>
            <w:r>
              <w:rPr>
                <w:b w:val="0"/>
              </w:rPr>
              <w:t>OWNER / ADMIN / MEMBER / VIEWER</w:t>
            </w:r>
          </w:p>
        </w:tc>
        <w:tc>
          <w:tcPr>
            <w:tcW w:type="dxa" w:w="5760"/>
            <w:vAlign w:val="center"/>
          </w:tcPr>
          <w:p>
            <w:pPr>
              <w:spacing w:after="0"/>
            </w:pPr>
            <w:r/>
            <w:r>
              <w:rPr>
                <w:b w:val="0"/>
              </w:rPr>
              <w:t>Quản lý thành viên và quyền trong Workspace</w:t>
            </w:r>
          </w:p>
        </w:tc>
      </w:tr>
      <w:tr>
        <w:tc>
          <w:tcPr>
            <w:tcW w:type="dxa" w:w="1728"/>
            <w:vAlign w:val="center"/>
          </w:tcPr>
          <w:p>
            <w:pPr>
              <w:spacing w:after="0"/>
            </w:pPr>
            <w:r/>
            <w:r>
              <w:rPr>
                <w:b w:val="0"/>
              </w:rPr>
              <w:t>Billing</w:t>
            </w:r>
          </w:p>
        </w:tc>
        <w:tc>
          <w:tcPr>
            <w:tcW w:type="dxa" w:w="2880"/>
            <w:vAlign w:val="center"/>
          </w:tcPr>
          <w:p>
            <w:pPr>
              <w:spacing w:after="0"/>
            </w:pPr>
            <w:r/>
            <w:r>
              <w:rPr>
                <w:b w:val="0"/>
              </w:rPr>
              <w:t>Plan / Subscription / Payment</w:t>
            </w:r>
          </w:p>
        </w:tc>
        <w:tc>
          <w:tcPr>
            <w:tcW w:type="dxa" w:w="5760"/>
            <w:vAlign w:val="center"/>
          </w:tcPr>
          <w:p>
            <w:pPr>
              <w:spacing w:after="0"/>
            </w:pPr>
            <w:r/>
            <w:r>
              <w:rPr>
                <w:b w:val="0"/>
              </w:rPr>
              <w:t>Gói dịch vụ, trial, thanh toán</w:t>
            </w:r>
          </w:p>
        </w:tc>
      </w:tr>
      <w:tr>
        <w:tc>
          <w:tcPr>
            <w:tcW w:type="dxa" w:w="1728"/>
            <w:vAlign w:val="center"/>
          </w:tcPr>
          <w:p>
            <w:pPr>
              <w:spacing w:after="0"/>
            </w:pPr>
            <w:r/>
            <w:r>
              <w:rPr>
                <w:b w:val="0"/>
              </w:rPr>
              <w:t>Project</w:t>
            </w:r>
          </w:p>
        </w:tc>
        <w:tc>
          <w:tcPr>
            <w:tcW w:type="dxa" w:w="2880"/>
            <w:vAlign w:val="center"/>
          </w:tcPr>
          <w:p>
            <w:pPr>
              <w:spacing w:after="0"/>
            </w:pPr>
            <w:r/>
            <w:r>
              <w:rPr>
                <w:b w:val="0"/>
              </w:rPr>
              <w:t>Project Roles</w:t>
            </w:r>
          </w:p>
        </w:tc>
        <w:tc>
          <w:tcPr>
            <w:tcW w:type="dxa" w:w="5760"/>
            <w:vAlign w:val="center"/>
          </w:tcPr>
          <w:p>
            <w:pPr>
              <w:spacing w:after="0"/>
            </w:pPr>
            <w:r/>
            <w:r>
              <w:rPr>
                <w:b w:val="0"/>
              </w:rPr>
              <w:t>Quản lý dự án Agile</w:t>
            </w:r>
          </w:p>
        </w:tc>
      </w:tr>
      <w:tr>
        <w:tc>
          <w:tcPr>
            <w:tcW w:type="dxa" w:w="1728"/>
            <w:vAlign w:val="center"/>
          </w:tcPr>
          <w:p>
            <w:pPr>
              <w:spacing w:after="0"/>
            </w:pPr>
            <w:r/>
            <w:r>
              <w:rPr>
                <w:b w:val="0"/>
              </w:rPr>
              <w:t>Task</w:t>
            </w:r>
          </w:p>
        </w:tc>
        <w:tc>
          <w:tcPr>
            <w:tcW w:type="dxa" w:w="2880"/>
            <w:vAlign w:val="center"/>
          </w:tcPr>
          <w:p>
            <w:pPr>
              <w:spacing w:after="0"/>
            </w:pPr>
            <w:r/>
            <w:r>
              <w:rPr>
                <w:b w:val="0"/>
              </w:rPr>
              <w:t>Sprint / Backlog / Task</w:t>
            </w:r>
          </w:p>
        </w:tc>
        <w:tc>
          <w:tcPr>
            <w:tcW w:type="dxa" w:w="5760"/>
            <w:vAlign w:val="center"/>
          </w:tcPr>
          <w:p>
            <w:pPr>
              <w:spacing w:after="0"/>
            </w:pPr>
            <w:r/>
            <w:r>
              <w:rPr>
                <w:b w:val="0"/>
              </w:rPr>
              <w:t>Quản lý công việc</w:t>
            </w:r>
          </w:p>
        </w:tc>
      </w:tr>
    </w:tbl>
    <w:p/>
    <w:p>
      <w:pPr>
        <w:pStyle w:val="Heading1"/>
      </w:pPr>
      <w:r>
        <w:t>4. PHASE S1 — Workspace &amp; Multi-tenant</w:t>
      </w:r>
    </w:p>
    <w:p>
      <w:r>
        <w:t>Đây là phase quan trọng nhất về kiến trúc và nên làm trước Billing.</w:t>
      </w:r>
    </w:p>
    <w:p>
      <w:pPr>
        <w:pStyle w:val="ListBullet"/>
      </w:pPr>
      <w:r>
        <w:t>Tạo Workspace</w:t>
      </w:r>
    </w:p>
    <w:p>
      <w:pPr>
        <w:pStyle w:val="ListBullet"/>
      </w:pPr>
      <w:r>
        <w:t>Đổi tên / cập nhật Workspace</w:t>
      </w:r>
    </w:p>
    <w:p>
      <w:pPr>
        <w:pStyle w:val="ListBullet"/>
      </w:pPr>
      <w:r>
        <w:t>Workspace settings</w:t>
      </w:r>
    </w:p>
    <w:p>
      <w:pPr>
        <w:pStyle w:val="ListBullet"/>
      </w:pPr>
      <w:r>
        <w:t>Workspace member</w:t>
      </w:r>
    </w:p>
    <w:p>
      <w:pPr>
        <w:pStyle w:val="ListBullet"/>
      </w:pPr>
      <w:r>
        <w:t>Workspace role: OWNER, ADMIN, MEMBER, VIEWER</w:t>
      </w:r>
    </w:p>
    <w:p>
      <w:pPr>
        <w:pStyle w:val="ListBullet"/>
      </w:pPr>
      <w:r>
        <w:t>Invite member bằng email</w:t>
      </w:r>
    </w:p>
    <w:p>
      <w:pPr>
        <w:pStyle w:val="ListBullet"/>
      </w:pPr>
      <w:r>
        <w:t>Accept / reject invitation</w:t>
      </w:r>
    </w:p>
    <w:p>
      <w:pPr>
        <w:pStyle w:val="ListBullet"/>
      </w:pPr>
      <w:r>
        <w:t>Remove member</w:t>
      </w:r>
    </w:p>
    <w:p>
      <w:pPr>
        <w:pStyle w:val="ListBullet"/>
      </w:pPr>
      <w:r>
        <w:t>Transfer ownership</w:t>
      </w:r>
    </w:p>
    <w:p>
      <w:pPr>
        <w:pStyle w:val="ListBullet"/>
      </w:pPr>
      <w:r>
        <w:t>Workspace suspend / archive</w:t>
      </w:r>
    </w:p>
    <w:p>
      <w:pPr>
        <w:pStyle w:val="ListBullet"/>
      </w:pPr>
      <w:r>
        <w:t>Tenant isolation cho toàn bộ dữ liệu nghiệp vụ</w:t>
      </w:r>
    </w:p>
    <w:p>
      <w:pPr>
        <w:pStyle w:val="ListBullet"/>
      </w:pPr>
      <w:r>
        <w:t>Không tin workspaceId do frontend gửi; backend xác định tenant từ authenticated context và membership</w:t>
      </w:r>
    </w:p>
    <w:p>
      <w:pPr>
        <w:pStyle w:val="Heading2"/>
      </w:pPr>
      <w:r>
        <w:t>Database chính</w:t>
      </w:r>
    </w:p>
    <w:tbl>
      <w:tblPr>
        <w:tblStyle w:val="TableGrid"/>
        <w:tblW w:type="auto" w:w="0"/>
        <w:jc w:val="center"/>
        <w:tblLook w:firstColumn="1" w:firstRow="1" w:lastColumn="0" w:lastRow="0" w:noHBand="0" w:noVBand="1" w:val="04A0"/>
      </w:tblPr>
      <w:tblGrid>
        <w:gridCol w:w="4968"/>
        <w:gridCol w:w="4968"/>
      </w:tblGrid>
      <w:tr>
        <w:tc>
          <w:tcPr>
            <w:tcW w:type="dxa" w:w="3312"/>
            <w:vAlign w:val="center"/>
            <w:shd w:fill="D9EAF7"/>
          </w:tcPr>
          <w:p>
            <w:pPr>
              <w:spacing w:after="0"/>
            </w:pPr>
            <w:r/>
            <w:r>
              <w:rPr>
                <w:b/>
              </w:rPr>
              <w:t>Table</w:t>
            </w:r>
          </w:p>
        </w:tc>
        <w:tc>
          <w:tcPr>
            <w:tcW w:type="dxa" w:w="7056"/>
            <w:vAlign w:val="center"/>
            <w:shd w:fill="D9EAF7"/>
          </w:tcPr>
          <w:p>
            <w:pPr>
              <w:spacing w:after="0"/>
            </w:pPr>
            <w:r/>
            <w:r>
              <w:rPr>
                <w:b/>
              </w:rPr>
              <w:t>Mục đích</w:t>
            </w:r>
          </w:p>
        </w:tc>
      </w:tr>
      <w:tr>
        <w:tc>
          <w:tcPr>
            <w:tcW w:type="dxa" w:w="3312"/>
            <w:vAlign w:val="center"/>
          </w:tcPr>
          <w:p>
            <w:pPr>
              <w:spacing w:after="0"/>
            </w:pPr>
            <w:r/>
            <w:r>
              <w:rPr>
                <w:b w:val="0"/>
              </w:rPr>
              <w:t>workspaces</w:t>
            </w:r>
          </w:p>
        </w:tc>
        <w:tc>
          <w:tcPr>
            <w:tcW w:type="dxa" w:w="7056"/>
            <w:vAlign w:val="center"/>
          </w:tcPr>
          <w:p>
            <w:pPr>
              <w:spacing w:after="0"/>
            </w:pPr>
            <w:r/>
            <w:r>
              <w:rPr>
                <w:b w:val="0"/>
              </w:rPr>
              <w:t>Thông tin tenant/workspace</w:t>
            </w:r>
          </w:p>
        </w:tc>
      </w:tr>
      <w:tr>
        <w:tc>
          <w:tcPr>
            <w:tcW w:type="dxa" w:w="3312"/>
            <w:vAlign w:val="center"/>
          </w:tcPr>
          <w:p>
            <w:pPr>
              <w:spacing w:after="0"/>
            </w:pPr>
            <w:r/>
            <w:r>
              <w:rPr>
                <w:b w:val="0"/>
              </w:rPr>
              <w:t>workspace_members</w:t>
            </w:r>
          </w:p>
        </w:tc>
        <w:tc>
          <w:tcPr>
            <w:tcW w:type="dxa" w:w="7056"/>
            <w:vAlign w:val="center"/>
          </w:tcPr>
          <w:p>
            <w:pPr>
              <w:spacing w:after="0"/>
            </w:pPr>
            <w:r/>
            <w:r>
              <w:rPr>
                <w:b w:val="0"/>
              </w:rPr>
              <w:t>Quan hệ user ↔ workspace và workspace role</w:t>
            </w:r>
          </w:p>
        </w:tc>
      </w:tr>
      <w:tr>
        <w:tc>
          <w:tcPr>
            <w:tcW w:type="dxa" w:w="3312"/>
            <w:vAlign w:val="center"/>
          </w:tcPr>
          <w:p>
            <w:pPr>
              <w:spacing w:after="0"/>
            </w:pPr>
            <w:r/>
            <w:r>
              <w:rPr>
                <w:b w:val="0"/>
              </w:rPr>
              <w:t>workspace_invitations</w:t>
            </w:r>
          </w:p>
        </w:tc>
        <w:tc>
          <w:tcPr>
            <w:tcW w:type="dxa" w:w="7056"/>
            <w:vAlign w:val="center"/>
          </w:tcPr>
          <w:p>
            <w:pPr>
              <w:spacing w:after="0"/>
            </w:pPr>
            <w:r/>
            <w:r>
              <w:rPr>
                <w:b w:val="0"/>
              </w:rPr>
              <w:t>Lời mời thành viên</w:t>
            </w:r>
          </w:p>
        </w:tc>
      </w:tr>
    </w:tbl>
    <w:p/>
    <w:p>
      <w:pPr>
        <w:pStyle w:val="Heading1"/>
      </w:pPr>
      <w:r>
        <w:t>5. PHASE S2 — Public Authentication</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pPr>
              <w:spacing w:after="0"/>
            </w:pPr>
            <w:r/>
            <w:r>
              <w:rPr>
                <w:b/>
              </w:rPr>
              <w:t>API / Chức năng</w:t>
            </w:r>
          </w:p>
        </w:tc>
        <w:tc>
          <w:tcPr>
            <w:tcW w:type="dxa" w:w="6048"/>
            <w:vAlign w:val="center"/>
            <w:shd w:fill="D9EAF7"/>
          </w:tcPr>
          <w:p>
            <w:pPr>
              <w:spacing w:after="0"/>
            </w:pPr>
            <w:r/>
            <w:r>
              <w:rPr>
                <w:b/>
              </w:rPr>
              <w:t>Mục tiêu</w:t>
            </w:r>
          </w:p>
        </w:tc>
      </w:tr>
      <w:tr>
        <w:tc>
          <w:tcPr>
            <w:tcW w:type="dxa" w:w="4320"/>
            <w:vAlign w:val="center"/>
          </w:tcPr>
          <w:p>
            <w:pPr>
              <w:spacing w:after="0"/>
            </w:pPr>
            <w:r/>
            <w:r>
              <w:rPr>
                <w:b w:val="0"/>
              </w:rPr>
              <w:t>POST /auth/register</w:t>
            </w:r>
          </w:p>
        </w:tc>
        <w:tc>
          <w:tcPr>
            <w:tcW w:type="dxa" w:w="6048"/>
            <w:vAlign w:val="center"/>
          </w:tcPr>
          <w:p>
            <w:pPr>
              <w:spacing w:after="0"/>
            </w:pPr>
            <w:r/>
            <w:r>
              <w:rPr>
                <w:b w:val="0"/>
              </w:rPr>
              <w:t>Đăng ký tài khoản</w:t>
            </w:r>
          </w:p>
        </w:tc>
      </w:tr>
      <w:tr>
        <w:tc>
          <w:tcPr>
            <w:tcW w:type="dxa" w:w="4320"/>
            <w:vAlign w:val="center"/>
          </w:tcPr>
          <w:p>
            <w:pPr>
              <w:spacing w:after="0"/>
            </w:pPr>
            <w:r/>
            <w:r>
              <w:rPr>
                <w:b w:val="0"/>
              </w:rPr>
              <w:t>POST /auth/login</w:t>
            </w:r>
          </w:p>
        </w:tc>
        <w:tc>
          <w:tcPr>
            <w:tcW w:type="dxa" w:w="6048"/>
            <w:vAlign w:val="center"/>
          </w:tcPr>
          <w:p>
            <w:pPr>
              <w:spacing w:after="0"/>
            </w:pPr>
            <w:r/>
            <w:r>
              <w:rPr>
                <w:b w:val="0"/>
              </w:rPr>
              <w:t>Đăng nhập</w:t>
            </w:r>
          </w:p>
        </w:tc>
      </w:tr>
      <w:tr>
        <w:tc>
          <w:tcPr>
            <w:tcW w:type="dxa" w:w="4320"/>
            <w:vAlign w:val="center"/>
          </w:tcPr>
          <w:p>
            <w:pPr>
              <w:spacing w:after="0"/>
            </w:pPr>
            <w:r/>
            <w:r>
              <w:rPr>
                <w:b w:val="0"/>
              </w:rPr>
              <w:t>POST /auth/refresh</w:t>
            </w:r>
          </w:p>
        </w:tc>
        <w:tc>
          <w:tcPr>
            <w:tcW w:type="dxa" w:w="6048"/>
            <w:vAlign w:val="center"/>
          </w:tcPr>
          <w:p>
            <w:pPr>
              <w:spacing w:after="0"/>
            </w:pPr>
            <w:r/>
            <w:r>
              <w:rPr>
                <w:b w:val="0"/>
              </w:rPr>
              <w:t>Refresh token</w:t>
            </w:r>
          </w:p>
        </w:tc>
      </w:tr>
      <w:tr>
        <w:tc>
          <w:tcPr>
            <w:tcW w:type="dxa" w:w="4320"/>
            <w:vAlign w:val="center"/>
          </w:tcPr>
          <w:p>
            <w:pPr>
              <w:spacing w:after="0"/>
            </w:pPr>
            <w:r/>
            <w:r>
              <w:rPr>
                <w:b w:val="0"/>
              </w:rPr>
              <w:t>POST /auth/logout</w:t>
            </w:r>
          </w:p>
        </w:tc>
        <w:tc>
          <w:tcPr>
            <w:tcW w:type="dxa" w:w="6048"/>
            <w:vAlign w:val="center"/>
          </w:tcPr>
          <w:p>
            <w:pPr>
              <w:spacing w:after="0"/>
            </w:pPr>
            <w:r/>
            <w:r>
              <w:rPr>
                <w:b w:val="0"/>
              </w:rPr>
              <w:t>Đăng xuất</w:t>
            </w:r>
          </w:p>
        </w:tc>
      </w:tr>
      <w:tr>
        <w:tc>
          <w:tcPr>
            <w:tcW w:type="dxa" w:w="4320"/>
            <w:vAlign w:val="center"/>
          </w:tcPr>
          <w:p>
            <w:pPr>
              <w:spacing w:after="0"/>
            </w:pPr>
            <w:r/>
            <w:r>
              <w:rPr>
                <w:b w:val="0"/>
              </w:rPr>
              <w:t>POST /auth/forgot-password</w:t>
            </w:r>
          </w:p>
        </w:tc>
        <w:tc>
          <w:tcPr>
            <w:tcW w:type="dxa" w:w="6048"/>
            <w:vAlign w:val="center"/>
          </w:tcPr>
          <w:p>
            <w:pPr>
              <w:spacing w:after="0"/>
            </w:pPr>
            <w:r/>
            <w:r>
              <w:rPr>
                <w:b w:val="0"/>
              </w:rPr>
              <w:t>Quên mật khẩu</w:t>
            </w:r>
          </w:p>
        </w:tc>
      </w:tr>
      <w:tr>
        <w:tc>
          <w:tcPr>
            <w:tcW w:type="dxa" w:w="4320"/>
            <w:vAlign w:val="center"/>
          </w:tcPr>
          <w:p>
            <w:pPr>
              <w:spacing w:after="0"/>
            </w:pPr>
            <w:r/>
            <w:r>
              <w:rPr>
                <w:b w:val="0"/>
              </w:rPr>
              <w:t>POST /auth/reset-password</w:t>
            </w:r>
          </w:p>
        </w:tc>
        <w:tc>
          <w:tcPr>
            <w:tcW w:type="dxa" w:w="6048"/>
            <w:vAlign w:val="center"/>
          </w:tcPr>
          <w:p>
            <w:pPr>
              <w:spacing w:after="0"/>
            </w:pPr>
            <w:r/>
            <w:r>
              <w:rPr>
                <w:b w:val="0"/>
              </w:rPr>
              <w:t>Đặt lại mật khẩu</w:t>
            </w:r>
          </w:p>
        </w:tc>
      </w:tr>
      <w:tr>
        <w:tc>
          <w:tcPr>
            <w:tcW w:type="dxa" w:w="4320"/>
            <w:vAlign w:val="center"/>
          </w:tcPr>
          <w:p>
            <w:pPr>
              <w:spacing w:after="0"/>
            </w:pPr>
            <w:r/>
            <w:r>
              <w:rPr>
                <w:b w:val="0"/>
              </w:rPr>
              <w:t>POST /auth/verify-email</w:t>
            </w:r>
          </w:p>
        </w:tc>
        <w:tc>
          <w:tcPr>
            <w:tcW w:type="dxa" w:w="6048"/>
            <w:vAlign w:val="center"/>
          </w:tcPr>
          <w:p>
            <w:pPr>
              <w:spacing w:after="0"/>
            </w:pPr>
            <w:r/>
            <w:r>
              <w:rPr>
                <w:b w:val="0"/>
              </w:rPr>
              <w:t>Xác minh email</w:t>
            </w:r>
          </w:p>
        </w:tc>
      </w:tr>
      <w:tr>
        <w:tc>
          <w:tcPr>
            <w:tcW w:type="dxa" w:w="4320"/>
            <w:vAlign w:val="center"/>
          </w:tcPr>
          <w:p>
            <w:pPr>
              <w:spacing w:after="0"/>
            </w:pPr>
            <w:r/>
            <w:r>
              <w:rPr>
                <w:b w:val="0"/>
              </w:rPr>
              <w:t>POST /auth/resend-verification</w:t>
            </w:r>
          </w:p>
        </w:tc>
        <w:tc>
          <w:tcPr>
            <w:tcW w:type="dxa" w:w="6048"/>
            <w:vAlign w:val="center"/>
          </w:tcPr>
          <w:p>
            <w:pPr>
              <w:spacing w:after="0"/>
            </w:pPr>
            <w:r/>
            <w:r>
              <w:rPr>
                <w:b w:val="0"/>
              </w:rPr>
              <w:t>Gửi lại email xác minh</w:t>
            </w:r>
          </w:p>
        </w:tc>
      </w:tr>
    </w:tbl>
    <w:p/>
    <w:p>
      <w:pPr>
        <w:pStyle w:val="Heading1"/>
      </w:pPr>
      <w:r>
        <w:t>6. PHASE S3 — Plan, Feature &amp; Usage</w:t>
      </w:r>
    </w:p>
    <w:p>
      <w:r>
        <w:t>Thiết kế Plan theo Workspace, không gắn Subscription trực tiếp với User.</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0"/>
            </w:pPr>
            <w:r/>
            <w:r>
              <w:rPr>
                <w:b/>
              </w:rPr>
              <w:t>Plan</w:t>
            </w:r>
          </w:p>
        </w:tc>
        <w:tc>
          <w:tcPr>
            <w:tcW w:type="dxa" w:w="8208"/>
            <w:vAlign w:val="center"/>
            <w:shd w:fill="D9EAF7"/>
          </w:tcPr>
          <w:p>
            <w:pPr>
              <w:spacing w:after="0"/>
            </w:pPr>
            <w:r/>
            <w:r>
              <w:rPr>
                <w:b/>
              </w:rPr>
              <w:t>Đề xuất giới hạn / tính năng</w:t>
            </w:r>
          </w:p>
        </w:tc>
      </w:tr>
      <w:tr>
        <w:tc>
          <w:tcPr>
            <w:tcW w:type="dxa" w:w="2160"/>
            <w:vAlign w:val="center"/>
          </w:tcPr>
          <w:p>
            <w:pPr>
              <w:spacing w:after="0"/>
            </w:pPr>
            <w:r/>
            <w:r>
              <w:rPr>
                <w:b w:val="0"/>
              </w:rPr>
              <w:t>FREE</w:t>
            </w:r>
          </w:p>
        </w:tc>
        <w:tc>
          <w:tcPr>
            <w:tcW w:type="dxa" w:w="8208"/>
            <w:vAlign w:val="center"/>
          </w:tcPr>
          <w:p>
            <w:pPr>
              <w:spacing w:after="0"/>
            </w:pPr>
            <w:r/>
            <w:r>
              <w:rPr>
                <w:b w:val="0"/>
              </w:rPr>
              <w:t>3 members, giới hạn project/task/storage, core task management</w:t>
            </w:r>
          </w:p>
        </w:tc>
      </w:tr>
      <w:tr>
        <w:tc>
          <w:tcPr>
            <w:tcW w:type="dxa" w:w="2160"/>
            <w:vAlign w:val="center"/>
          </w:tcPr>
          <w:p>
            <w:pPr>
              <w:spacing w:after="0"/>
            </w:pPr>
            <w:r/>
            <w:r>
              <w:rPr>
                <w:b w:val="0"/>
              </w:rPr>
              <w:t>PRO</w:t>
            </w:r>
          </w:p>
        </w:tc>
        <w:tc>
          <w:tcPr>
            <w:tcW w:type="dxa" w:w="8208"/>
            <w:vAlign w:val="center"/>
          </w:tcPr>
          <w:p>
            <w:pPr>
              <w:spacing w:after="0"/>
            </w:pPr>
            <w:r/>
            <w:r>
              <w:rPr>
                <w:b w:val="0"/>
              </w:rPr>
              <w:t>Nhiều members hơn, project không giới hạn, report/export/advanced features</w:t>
            </w:r>
          </w:p>
        </w:tc>
      </w:tr>
      <w:tr>
        <w:tc>
          <w:tcPr>
            <w:tcW w:type="dxa" w:w="2160"/>
            <w:vAlign w:val="center"/>
          </w:tcPr>
          <w:p>
            <w:pPr>
              <w:spacing w:after="0"/>
            </w:pPr>
            <w:r/>
            <w:r>
              <w:rPr>
                <w:b w:val="0"/>
              </w:rPr>
              <w:t>BUSINESS</w:t>
            </w:r>
          </w:p>
        </w:tc>
        <w:tc>
          <w:tcPr>
            <w:tcW w:type="dxa" w:w="8208"/>
            <w:vAlign w:val="center"/>
          </w:tcPr>
          <w:p>
            <w:pPr>
              <w:spacing w:after="0"/>
            </w:pPr>
            <w:r/>
            <w:r>
              <w:rPr>
                <w:b w:val="0"/>
              </w:rPr>
              <w:t>Giới hạn cao, analytics nâng cao, ưu tiên hỗ trợ và tính năng doanh nghiệp</w:t>
            </w:r>
          </w:p>
        </w:tc>
      </w:tr>
    </w:tbl>
    <w:p/>
    <w:p>
      <w:pPr>
        <w:pStyle w:val="Heading2"/>
      </w:pPr>
      <w:r>
        <w:t>Database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b/>
              </w:rPr>
              <w:t>Table</w:t>
            </w:r>
          </w:p>
        </w:tc>
        <w:tc>
          <w:tcPr>
            <w:tcW w:type="dxa" w:w="7488"/>
            <w:vAlign w:val="center"/>
            <w:shd w:fill="D9EAF7"/>
          </w:tcPr>
          <w:p>
            <w:pPr>
              <w:spacing w:after="0"/>
            </w:pPr>
            <w:r/>
            <w:r>
              <w:rPr>
                <w:b/>
              </w:rPr>
              <w:t>Trường chính / mục đích</w:t>
            </w:r>
          </w:p>
        </w:tc>
      </w:tr>
      <w:tr>
        <w:tc>
          <w:tcPr>
            <w:tcW w:type="dxa" w:w="2880"/>
            <w:vAlign w:val="center"/>
          </w:tcPr>
          <w:p>
            <w:pPr>
              <w:spacing w:after="0"/>
            </w:pPr>
            <w:r/>
            <w:r>
              <w:rPr>
                <w:b w:val="0"/>
              </w:rPr>
              <w:t>plans</w:t>
            </w:r>
          </w:p>
        </w:tc>
        <w:tc>
          <w:tcPr>
            <w:tcW w:type="dxa" w:w="7488"/>
            <w:vAlign w:val="center"/>
          </w:tcPr>
          <w:p>
            <w:pPr>
              <w:spacing w:after="0"/>
            </w:pPr>
            <w:r/>
            <w:r>
              <w:rPr>
                <w:b w:val="0"/>
              </w:rPr>
              <w:t>name, code, price_monthly, price_yearly, limits</w:t>
            </w:r>
          </w:p>
        </w:tc>
      </w:tr>
      <w:tr>
        <w:tc>
          <w:tcPr>
            <w:tcW w:type="dxa" w:w="2880"/>
            <w:vAlign w:val="center"/>
          </w:tcPr>
          <w:p>
            <w:pPr>
              <w:spacing w:after="0"/>
            </w:pPr>
            <w:r/>
            <w:r>
              <w:rPr>
                <w:b w:val="0"/>
              </w:rPr>
              <w:t>plan_features</w:t>
            </w:r>
          </w:p>
        </w:tc>
        <w:tc>
          <w:tcPr>
            <w:tcW w:type="dxa" w:w="7488"/>
            <w:vAlign w:val="center"/>
          </w:tcPr>
          <w:p>
            <w:pPr>
              <w:spacing w:after="0"/>
            </w:pPr>
            <w:r/>
            <w:r>
              <w:rPr>
                <w:b w:val="0"/>
              </w:rPr>
              <w:t>Feature được bật theo Plan</w:t>
            </w:r>
          </w:p>
        </w:tc>
      </w:tr>
      <w:tr>
        <w:tc>
          <w:tcPr>
            <w:tcW w:type="dxa" w:w="2880"/>
            <w:vAlign w:val="center"/>
          </w:tcPr>
          <w:p>
            <w:pPr>
              <w:spacing w:after="0"/>
            </w:pPr>
            <w:r/>
            <w:r>
              <w:rPr>
                <w:b w:val="0"/>
              </w:rPr>
              <w:t>subscriptions</w:t>
            </w:r>
          </w:p>
        </w:tc>
        <w:tc>
          <w:tcPr>
            <w:tcW w:type="dxa" w:w="7488"/>
            <w:vAlign w:val="center"/>
          </w:tcPr>
          <w:p>
            <w:pPr>
              <w:spacing w:after="0"/>
            </w:pPr>
            <w:r/>
            <w:r>
              <w:rPr>
                <w:b w:val="0"/>
              </w:rPr>
              <w:t>workspace_id, plan_id, status, billing_cycle, period</w:t>
            </w:r>
          </w:p>
        </w:tc>
      </w:tr>
      <w:tr>
        <w:tc>
          <w:tcPr>
            <w:tcW w:type="dxa" w:w="2880"/>
            <w:vAlign w:val="center"/>
          </w:tcPr>
          <w:p>
            <w:pPr>
              <w:spacing w:after="0"/>
            </w:pPr>
            <w:r/>
            <w:r>
              <w:rPr>
                <w:b w:val="0"/>
              </w:rPr>
              <w:t>usage</w:t>
            </w:r>
          </w:p>
        </w:tc>
        <w:tc>
          <w:tcPr>
            <w:tcW w:type="dxa" w:w="7488"/>
            <w:vAlign w:val="center"/>
          </w:tcPr>
          <w:p>
            <w:pPr>
              <w:spacing w:after="0"/>
            </w:pPr>
            <w:r/>
            <w:r>
              <w:rPr>
                <w:b w:val="0"/>
              </w:rPr>
              <w:t>members, projects, tasks, storage và các quota khác</w:t>
            </w:r>
          </w:p>
        </w:tc>
      </w:tr>
    </w:tbl>
    <w:p/>
    <w:p>
      <w:r>
        <w:t>Feature code có thể gồm: REPORT, EXPORT_EXCEL, EXPORT_PDF, ADVANCED_ANALYTICS, FILE_ATTACHMENT, TIME_TRACKING.</w:t>
      </w:r>
    </w:p>
    <w:p>
      <w:pPr>
        <w:pStyle w:val="Heading1"/>
      </w:pPr>
      <w:r>
        <w:t>7. PHASE S4 — Trial &amp; Billing</w:t>
      </w:r>
    </w:p>
    <w:p>
      <w:r>
        <w:t>Flow đề xuất:</w:t>
      </w:r>
    </w:p>
    <w:p>
      <w:r>
        <w:t>Register → Verify Email → Create Workspace → Free Trial → Choose Plan → Checkout → Payment → Webhook → Subscription ACTIVE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b/>
              </w:rPr>
              <w:t>Thành phần</w:t>
            </w:r>
          </w:p>
        </w:tc>
        <w:tc>
          <w:tcPr>
            <w:tcW w:type="dxa" w:w="7488"/>
            <w:vAlign w:val="center"/>
            <w:shd w:fill="D9EAF7"/>
          </w:tcPr>
          <w:p>
            <w:pPr>
              <w:spacing w:after="0"/>
            </w:pPr>
            <w:r/>
            <w:r>
              <w:rPr>
                <w:b/>
              </w:rPr>
              <w:t>Chức năng</w:t>
            </w:r>
          </w:p>
        </w:tc>
      </w:tr>
      <w:tr>
        <w:tc>
          <w:tcPr>
            <w:tcW w:type="dxa" w:w="2880"/>
            <w:vAlign w:val="center"/>
          </w:tcPr>
          <w:p>
            <w:pPr>
              <w:spacing w:after="0"/>
            </w:pPr>
            <w:r/>
            <w:r>
              <w:rPr>
                <w:b w:val="0"/>
              </w:rPr>
              <w:t>Trial</w:t>
            </w:r>
          </w:p>
        </w:tc>
        <w:tc>
          <w:tcPr>
            <w:tcW w:type="dxa" w:w="7488"/>
            <w:vAlign w:val="center"/>
          </w:tcPr>
          <w:p>
            <w:pPr>
              <w:spacing w:after="0"/>
            </w:pPr>
            <w:r/>
            <w:r>
              <w:rPr>
                <w:b w:val="0"/>
              </w:rPr>
              <w:t>TRIALING, ngày bắt đầu/kết thúc, cảnh báo sắp hết hạn</w:t>
            </w:r>
          </w:p>
        </w:tc>
      </w:tr>
      <w:tr>
        <w:tc>
          <w:tcPr>
            <w:tcW w:type="dxa" w:w="2880"/>
            <w:vAlign w:val="center"/>
          </w:tcPr>
          <w:p>
            <w:pPr>
              <w:spacing w:after="0"/>
            </w:pPr>
            <w:r/>
            <w:r>
              <w:rPr>
                <w:b w:val="0"/>
              </w:rPr>
              <w:t>Checkout</w:t>
            </w:r>
          </w:p>
        </w:tc>
        <w:tc>
          <w:tcPr>
            <w:tcW w:type="dxa" w:w="7488"/>
            <w:vAlign w:val="center"/>
          </w:tcPr>
          <w:p>
            <w:pPr>
              <w:spacing w:after="0"/>
            </w:pPr>
            <w:r/>
            <w:r>
              <w:rPr>
                <w:b w:val="0"/>
              </w:rPr>
              <w:t>Tạo phiên thanh toán</w:t>
            </w:r>
          </w:p>
        </w:tc>
      </w:tr>
      <w:tr>
        <w:tc>
          <w:tcPr>
            <w:tcW w:type="dxa" w:w="2880"/>
            <w:vAlign w:val="center"/>
          </w:tcPr>
          <w:p>
            <w:pPr>
              <w:spacing w:after="0"/>
            </w:pPr>
            <w:r/>
            <w:r>
              <w:rPr>
                <w:b w:val="0"/>
              </w:rPr>
              <w:t>Payment</w:t>
            </w:r>
          </w:p>
        </w:tc>
        <w:tc>
          <w:tcPr>
            <w:tcW w:type="dxa" w:w="7488"/>
            <w:vAlign w:val="center"/>
          </w:tcPr>
          <w:p>
            <w:pPr>
              <w:spacing w:after="0"/>
            </w:pPr>
            <w:r/>
            <w:r>
              <w:rPr>
                <w:b w:val="0"/>
              </w:rPr>
              <w:t>Theo dõi giao dịch</w:t>
            </w:r>
          </w:p>
        </w:tc>
      </w:tr>
      <w:tr>
        <w:tc>
          <w:tcPr>
            <w:tcW w:type="dxa" w:w="2880"/>
            <w:vAlign w:val="center"/>
          </w:tcPr>
          <w:p>
            <w:pPr>
              <w:spacing w:after="0"/>
            </w:pPr>
            <w:r/>
            <w:r>
              <w:rPr>
                <w:b w:val="0"/>
              </w:rPr>
              <w:t>Webhook</w:t>
            </w:r>
          </w:p>
        </w:tc>
        <w:tc>
          <w:tcPr>
            <w:tcW w:type="dxa" w:w="7488"/>
            <w:vAlign w:val="center"/>
          </w:tcPr>
          <w:p>
            <w:pPr>
              <w:spacing w:after="0"/>
            </w:pPr>
            <w:r/>
            <w:r>
              <w:rPr>
                <w:b w:val="0"/>
              </w:rPr>
              <w:t>Nhận xác nhận trạng thái từ payment provider</w:t>
            </w:r>
          </w:p>
        </w:tc>
      </w:tr>
      <w:tr>
        <w:tc>
          <w:tcPr>
            <w:tcW w:type="dxa" w:w="2880"/>
            <w:vAlign w:val="center"/>
          </w:tcPr>
          <w:p>
            <w:pPr>
              <w:spacing w:after="0"/>
            </w:pPr>
            <w:r/>
            <w:r>
              <w:rPr>
                <w:b w:val="0"/>
              </w:rPr>
              <w:t>Invoice</w:t>
            </w:r>
          </w:p>
        </w:tc>
        <w:tc>
          <w:tcPr>
            <w:tcW w:type="dxa" w:w="7488"/>
            <w:vAlign w:val="center"/>
          </w:tcPr>
          <w:p>
            <w:pPr>
              <w:spacing w:after="0"/>
            </w:pPr>
            <w:r/>
            <w:r>
              <w:rPr>
                <w:b w:val="0"/>
              </w:rPr>
              <w:t>Lịch sử hóa đơn</w:t>
            </w:r>
          </w:p>
        </w:tc>
      </w:tr>
      <w:tr>
        <w:tc>
          <w:tcPr>
            <w:tcW w:type="dxa" w:w="2880"/>
            <w:vAlign w:val="center"/>
          </w:tcPr>
          <w:p>
            <w:pPr>
              <w:spacing w:after="0"/>
            </w:pPr>
            <w:r/>
            <w:r>
              <w:rPr>
                <w:b w:val="0"/>
              </w:rPr>
              <w:t>Billing</w:t>
            </w:r>
          </w:p>
        </w:tc>
        <w:tc>
          <w:tcPr>
            <w:tcW w:type="dxa" w:w="7488"/>
            <w:vAlign w:val="center"/>
          </w:tcPr>
          <w:p>
            <w:pPr>
              <w:spacing w:after="0"/>
            </w:pPr>
            <w:r/>
            <w:r>
              <w:rPr>
                <w:b w:val="0"/>
              </w:rPr>
              <w:t>Current Plan, Usage, Payment History, Upgrade/Downgrade/Cancel</w:t>
            </w:r>
          </w:p>
        </w:tc>
      </w:tr>
    </w:tbl>
    <w:p/>
    <w:p>
      <w:pPr>
        <w:pStyle w:val="Heading2"/>
      </w:pPr>
      <w:r>
        <w:t>Database</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D9EAF7"/>
          </w:tcPr>
          <w:p>
            <w:pPr>
              <w:spacing w:after="0"/>
            </w:pPr>
            <w:r/>
            <w:r>
              <w:rPr>
                <w:b/>
              </w:rPr>
              <w:t>Table</w:t>
            </w:r>
          </w:p>
        </w:tc>
        <w:tc>
          <w:tcPr>
            <w:tcW w:type="dxa" w:w="6768"/>
            <w:vAlign w:val="center"/>
            <w:shd w:fill="D9EAF7"/>
          </w:tcPr>
          <w:p>
            <w:pPr>
              <w:spacing w:after="0"/>
            </w:pPr>
            <w:r/>
            <w:r>
              <w:rPr>
                <w:b/>
              </w:rPr>
              <w:t>Mục đích</w:t>
            </w:r>
          </w:p>
        </w:tc>
      </w:tr>
      <w:tr>
        <w:tc>
          <w:tcPr>
            <w:tcW w:type="dxa" w:w="3600"/>
            <w:vAlign w:val="center"/>
          </w:tcPr>
          <w:p>
            <w:pPr>
              <w:spacing w:after="0"/>
            </w:pPr>
            <w:r/>
            <w:r>
              <w:rPr>
                <w:b w:val="0"/>
              </w:rPr>
              <w:t>payments</w:t>
            </w:r>
          </w:p>
        </w:tc>
        <w:tc>
          <w:tcPr>
            <w:tcW w:type="dxa" w:w="6768"/>
            <w:vAlign w:val="center"/>
          </w:tcPr>
          <w:p>
            <w:pPr>
              <w:spacing w:after="0"/>
            </w:pPr>
            <w:r/>
            <w:r>
              <w:rPr>
                <w:b w:val="0"/>
              </w:rPr>
              <w:t>Giao dịch thanh toán</w:t>
            </w:r>
          </w:p>
        </w:tc>
      </w:tr>
      <w:tr>
        <w:tc>
          <w:tcPr>
            <w:tcW w:type="dxa" w:w="3600"/>
            <w:vAlign w:val="center"/>
          </w:tcPr>
          <w:p>
            <w:pPr>
              <w:spacing w:after="0"/>
            </w:pPr>
            <w:r/>
            <w:r>
              <w:rPr>
                <w:b w:val="0"/>
              </w:rPr>
              <w:t>payment_webhook_events</w:t>
            </w:r>
          </w:p>
        </w:tc>
        <w:tc>
          <w:tcPr>
            <w:tcW w:type="dxa" w:w="6768"/>
            <w:vAlign w:val="center"/>
          </w:tcPr>
          <w:p>
            <w:pPr>
              <w:spacing w:after="0"/>
            </w:pPr>
            <w:r/>
            <w:r>
              <w:rPr>
                <w:b w:val="0"/>
              </w:rPr>
              <w:t>Lưu eventId, loại event, payload và trạng thái xử lý</w:t>
            </w:r>
          </w:p>
        </w:tc>
      </w:tr>
      <w:tr>
        <w:tc>
          <w:tcPr>
            <w:tcW w:type="dxa" w:w="3600"/>
            <w:vAlign w:val="center"/>
          </w:tcPr>
          <w:p>
            <w:pPr>
              <w:spacing w:after="0"/>
            </w:pPr>
            <w:r/>
            <w:r>
              <w:rPr>
                <w:b w:val="0"/>
              </w:rPr>
              <w:t>invoices</w:t>
            </w:r>
          </w:p>
        </w:tc>
        <w:tc>
          <w:tcPr>
            <w:tcW w:type="dxa" w:w="6768"/>
            <w:vAlign w:val="center"/>
          </w:tcPr>
          <w:p>
            <w:pPr>
              <w:spacing w:after="0"/>
            </w:pPr>
            <w:r/>
            <w:r>
              <w:rPr>
                <w:b w:val="0"/>
              </w:rPr>
              <w:t>Hóa đơn / lịch sử billing</w:t>
            </w:r>
          </w:p>
        </w:tc>
      </w:tr>
    </w:tbl>
    <w:p/>
    <w:p>
      <w:r>
        <w:t>Nguyên tắc: trạng thái thanh toán phải được xác nhận ở backend thông qua webhook; frontend không được tự xác nhận payment thành công.</w:t>
      </w:r>
    </w:p>
    <w:p>
      <w:pPr>
        <w:pStyle w:val="Heading1"/>
      </w:pPr>
      <w:r>
        <w:t>8. PHASE S5 — SaaS Admin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pPr>
              <w:spacing w:after="0"/>
            </w:pPr>
            <w:r/>
            <w:r>
              <w:rPr>
                <w:b/>
              </w:rPr>
              <w:t>Module</w:t>
            </w:r>
          </w:p>
        </w:tc>
        <w:tc>
          <w:tcPr>
            <w:tcW w:type="dxa" w:w="7488"/>
            <w:vAlign w:val="center"/>
            <w:shd w:fill="D9EAF7"/>
          </w:tcPr>
          <w:p>
            <w:pPr>
              <w:spacing w:after="0"/>
            </w:pPr>
            <w:r/>
            <w:r>
              <w:rPr>
                <w:b/>
              </w:rPr>
              <w:t>Chức năng</w:t>
            </w:r>
          </w:p>
        </w:tc>
      </w:tr>
      <w:tr>
        <w:tc>
          <w:tcPr>
            <w:tcW w:type="dxa" w:w="2880"/>
            <w:vAlign w:val="center"/>
          </w:tcPr>
          <w:p>
            <w:pPr>
              <w:spacing w:after="0"/>
            </w:pPr>
            <w:r/>
            <w:r>
              <w:rPr>
                <w:b w:val="0"/>
              </w:rPr>
              <w:t>Dashboard</w:t>
            </w:r>
          </w:p>
        </w:tc>
        <w:tc>
          <w:tcPr>
            <w:tcW w:type="dxa" w:w="7488"/>
            <w:vAlign w:val="center"/>
          </w:tcPr>
          <w:p>
            <w:pPr>
              <w:spacing w:after="0"/>
            </w:pPr>
            <w:r/>
            <w:r>
              <w:rPr>
                <w:b w:val="0"/>
              </w:rPr>
              <w:t>Users, Workspaces, Active Subscriptions, MRR/ARR, New Users, Churn</w:t>
            </w:r>
          </w:p>
        </w:tc>
      </w:tr>
      <w:tr>
        <w:tc>
          <w:tcPr>
            <w:tcW w:type="dxa" w:w="2880"/>
            <w:vAlign w:val="center"/>
          </w:tcPr>
          <w:p>
            <w:pPr>
              <w:spacing w:after="0"/>
            </w:pPr>
            <w:r/>
            <w:r>
              <w:rPr>
                <w:b w:val="0"/>
              </w:rPr>
              <w:t>Users</w:t>
            </w:r>
          </w:p>
        </w:tc>
        <w:tc>
          <w:tcPr>
            <w:tcW w:type="dxa" w:w="7488"/>
            <w:vAlign w:val="center"/>
          </w:tcPr>
          <w:p>
            <w:pPr>
              <w:spacing w:after="0"/>
            </w:pPr>
            <w:r/>
            <w:r>
              <w:rPr>
                <w:b w:val="0"/>
              </w:rPr>
              <w:t>Xem, disable/enable, hỗ trợ tài khoản</w:t>
            </w:r>
          </w:p>
        </w:tc>
      </w:tr>
      <w:tr>
        <w:tc>
          <w:tcPr>
            <w:tcW w:type="dxa" w:w="2880"/>
            <w:vAlign w:val="center"/>
          </w:tcPr>
          <w:p>
            <w:pPr>
              <w:spacing w:after="0"/>
            </w:pPr>
            <w:r/>
            <w:r>
              <w:rPr>
                <w:b w:val="0"/>
              </w:rPr>
              <w:t>Workspaces</w:t>
            </w:r>
          </w:p>
        </w:tc>
        <w:tc>
          <w:tcPr>
            <w:tcW w:type="dxa" w:w="7488"/>
            <w:vAlign w:val="center"/>
          </w:tcPr>
          <w:p>
            <w:pPr>
              <w:spacing w:after="0"/>
            </w:pPr>
            <w:r/>
            <w:r>
              <w:rPr>
                <w:b w:val="0"/>
              </w:rPr>
              <w:t>Xem, suspend, kiểm tra usage</w:t>
            </w:r>
          </w:p>
        </w:tc>
      </w:tr>
      <w:tr>
        <w:tc>
          <w:tcPr>
            <w:tcW w:type="dxa" w:w="2880"/>
            <w:vAlign w:val="center"/>
          </w:tcPr>
          <w:p>
            <w:pPr>
              <w:spacing w:after="0"/>
            </w:pPr>
            <w:r/>
            <w:r>
              <w:rPr>
                <w:b w:val="0"/>
              </w:rPr>
              <w:t>Plans</w:t>
            </w:r>
          </w:p>
        </w:tc>
        <w:tc>
          <w:tcPr>
            <w:tcW w:type="dxa" w:w="7488"/>
            <w:vAlign w:val="center"/>
          </w:tcPr>
          <w:p>
            <w:pPr>
              <w:spacing w:after="0"/>
            </w:pPr>
            <w:r/>
            <w:r>
              <w:rPr>
                <w:b w:val="0"/>
              </w:rPr>
              <w:t>Tạo/sửa Plan, giá và giới hạn</w:t>
            </w:r>
          </w:p>
        </w:tc>
      </w:tr>
      <w:tr>
        <w:tc>
          <w:tcPr>
            <w:tcW w:type="dxa" w:w="2880"/>
            <w:vAlign w:val="center"/>
          </w:tcPr>
          <w:p>
            <w:pPr>
              <w:spacing w:after="0"/>
            </w:pPr>
            <w:r/>
            <w:r>
              <w:rPr>
                <w:b w:val="0"/>
              </w:rPr>
              <w:t>Subscriptions</w:t>
            </w:r>
          </w:p>
        </w:tc>
        <w:tc>
          <w:tcPr>
            <w:tcW w:type="dxa" w:w="7488"/>
            <w:vAlign w:val="center"/>
          </w:tcPr>
          <w:p>
            <w:pPr>
              <w:spacing w:after="0"/>
            </w:pPr>
            <w:r/>
            <w:r>
              <w:rPr>
                <w:b w:val="0"/>
              </w:rPr>
              <w:t>Theo dõi trial/active/past_due/cancelled</w:t>
            </w:r>
          </w:p>
        </w:tc>
      </w:tr>
      <w:tr>
        <w:tc>
          <w:tcPr>
            <w:tcW w:type="dxa" w:w="2880"/>
            <w:vAlign w:val="center"/>
          </w:tcPr>
          <w:p>
            <w:pPr>
              <w:spacing w:after="0"/>
            </w:pPr>
            <w:r/>
            <w:r>
              <w:rPr>
                <w:b w:val="0"/>
              </w:rPr>
              <w:t>Payments</w:t>
            </w:r>
          </w:p>
        </w:tc>
        <w:tc>
          <w:tcPr>
            <w:tcW w:type="dxa" w:w="7488"/>
            <w:vAlign w:val="center"/>
          </w:tcPr>
          <w:p>
            <w:pPr>
              <w:spacing w:after="0"/>
            </w:pPr>
            <w:r/>
            <w:r>
              <w:rPr>
                <w:b w:val="0"/>
              </w:rPr>
              <w:t>Successful/Failed/Refunded</w:t>
            </w:r>
          </w:p>
        </w:tc>
      </w:tr>
      <w:tr>
        <w:tc>
          <w:tcPr>
            <w:tcW w:type="dxa" w:w="2880"/>
            <w:vAlign w:val="center"/>
          </w:tcPr>
          <w:p>
            <w:pPr>
              <w:spacing w:after="0"/>
            </w:pPr>
            <w:r/>
            <w:r>
              <w:rPr>
                <w:b w:val="0"/>
              </w:rPr>
              <w:t>Audit</w:t>
            </w:r>
          </w:p>
        </w:tc>
        <w:tc>
          <w:tcPr>
            <w:tcW w:type="dxa" w:w="7488"/>
            <w:vAlign w:val="center"/>
          </w:tcPr>
          <w:p>
            <w:pPr>
              <w:spacing w:after="0"/>
            </w:pPr>
            <w:r/>
            <w:r>
              <w:rPr>
                <w:b w:val="0"/>
              </w:rPr>
              <w:t>Theo dõi thao tác quản trị</w:t>
            </w:r>
          </w:p>
        </w:tc>
      </w:tr>
    </w:tbl>
    <w:p/>
    <w:p>
      <w:pPr>
        <w:pStyle w:val="Heading1"/>
      </w:pPr>
      <w:r>
        <w:t>9. PHASE S6 — Product Completion</w:t>
      </w:r>
    </w:p>
    <w:p>
      <w:r>
        <w:t>Tiếp tục hoàn thiện các phase sản phẩm hiện tại để tăng giá trị gói trả phí.</w:t>
      </w:r>
    </w:p>
    <w:p>
      <w:pPr>
        <w:pStyle w:val="ListBullet"/>
      </w:pPr>
      <w:r>
        <w:t>Notification API hoàn chỉnh</w:t>
      </w:r>
    </w:p>
    <w:p>
      <w:pPr>
        <w:pStyle w:val="ListBullet"/>
      </w:pPr>
      <w:r>
        <w:t>Activity Feed</w:t>
      </w:r>
    </w:p>
    <w:p>
      <w:pPr>
        <w:pStyle w:val="ListBullet"/>
      </w:pPr>
      <w:r>
        <w:t>Personal Dashboard</w:t>
      </w:r>
    </w:p>
    <w:p>
      <w:pPr>
        <w:pStyle w:val="ListBullet"/>
      </w:pPr>
      <w:r>
        <w:t>Project Dashboard</w:t>
      </w:r>
    </w:p>
    <w:p>
      <w:pPr>
        <w:pStyle w:val="ListBullet"/>
      </w:pPr>
      <w:r>
        <w:t>Sprint / Member / Time Report</w:t>
      </w:r>
    </w:p>
    <w:p>
      <w:pPr>
        <w:pStyle w:val="ListBullet"/>
      </w:pPr>
      <w:r>
        <w:t>Global Search</w:t>
      </w:r>
    </w:p>
    <w:p>
      <w:pPr>
        <w:pStyle w:val="ListBullet"/>
      </w:pPr>
      <w:r>
        <w:t>File Attachment</w:t>
      </w:r>
    </w:p>
    <w:p>
      <w:pPr>
        <w:pStyle w:val="ListBullet"/>
      </w:pPr>
      <w:r>
        <w:t>Task Dependency</w:t>
      </w:r>
    </w:p>
    <w:p>
      <w:pPr>
        <w:pStyle w:val="ListBullet"/>
      </w:pPr>
      <w:r>
        <w:t>Checklist</w:t>
      </w:r>
    </w:p>
    <w:p>
      <w:pPr>
        <w:pStyle w:val="ListBullet"/>
      </w:pPr>
      <w:r>
        <w:t>Label / Tag</w:t>
      </w:r>
    </w:p>
    <w:p>
      <w:pPr>
        <w:pStyle w:val="ListBullet"/>
      </w:pPr>
      <w:r>
        <w:t>Watcher</w:t>
      </w:r>
    </w:p>
    <w:p>
      <w:pPr>
        <w:pStyle w:val="ListBullet"/>
      </w:pPr>
      <w:r>
        <w:t>Epic / Milestone</w:t>
      </w:r>
    </w:p>
    <w:p>
      <w:pPr>
        <w:pStyle w:val="ListBullet"/>
      </w:pPr>
      <w:r>
        <w:t>Export Excel/PDF</w:t>
      </w:r>
    </w:p>
    <w:p>
      <w:pPr>
        <w:pStyle w:val="ListBullet"/>
      </w:pPr>
      <w:r>
        <w:t>Advanced Analytics</w:t>
      </w:r>
    </w:p>
    <w:p>
      <w:pPr>
        <w:pStyle w:val="Heading1"/>
      </w:pPr>
      <w:r>
        <w:t>10. PHASE S7 — Email, Security &amp; Production</w:t>
      </w:r>
    </w:p>
    <w:p>
      <w:pPr>
        <w:pStyle w:val="ListBullet"/>
      </w:pPr>
      <w:r>
        <w:t>Email verification</w:t>
      </w:r>
    </w:p>
    <w:p>
      <w:pPr>
        <w:pStyle w:val="ListBullet"/>
      </w:pPr>
      <w:r>
        <w:t>Password reset</w:t>
      </w:r>
    </w:p>
    <w:p>
      <w:pPr>
        <w:pStyle w:val="ListBullet"/>
      </w:pPr>
      <w:r>
        <w:t>Workspace invitation email</w:t>
      </w:r>
    </w:p>
    <w:p>
      <w:pPr>
        <w:pStyle w:val="ListBullet"/>
      </w:pPr>
      <w:r>
        <w:t>Payment success / failed email</w:t>
      </w:r>
    </w:p>
    <w:p>
      <w:pPr>
        <w:pStyle w:val="ListBullet"/>
      </w:pPr>
      <w:r>
        <w:t>Trial ending reminder</w:t>
      </w:r>
    </w:p>
    <w:p>
      <w:pPr>
        <w:pStyle w:val="ListBullet"/>
      </w:pPr>
      <w:r>
        <w:t>Rate limit cho auth và public API</w:t>
      </w:r>
    </w:p>
    <w:p>
      <w:pPr>
        <w:pStyle w:val="ListBullet"/>
      </w:pPr>
      <w:r>
        <w:t>Refresh token rotation / revoke</w:t>
      </w:r>
    </w:p>
    <w:p>
      <w:pPr>
        <w:pStyle w:val="ListBullet"/>
      </w:pPr>
      <w:r>
        <w:t>Logout all devices</w:t>
      </w:r>
    </w:p>
    <w:p>
      <w:pPr>
        <w:pStyle w:val="ListBullet"/>
      </w:pPr>
      <w:r>
        <w:t>Audit log</w:t>
      </w:r>
    </w:p>
    <w:p>
      <w:pPr>
        <w:pStyle w:val="ListBullet"/>
      </w:pPr>
      <w:r>
        <w:t>Error logging và monitoring</w:t>
      </w:r>
    </w:p>
    <w:p>
      <w:pPr>
        <w:pStyle w:val="ListBullet"/>
      </w:pPr>
      <w:r>
        <w:t>Backup và recovery</w:t>
      </w:r>
    </w:p>
    <w:p>
      <w:pPr>
        <w:pStyle w:val="ListBullet"/>
      </w:pPr>
      <w:r>
        <w:t>Environment secrets</w:t>
      </w:r>
    </w:p>
    <w:p>
      <w:pPr>
        <w:pStyle w:val="ListBullet"/>
      </w:pPr>
      <w:r>
        <w:t>Không trả dữ liệu nhạy cảm trong API</w:t>
      </w:r>
    </w:p>
    <w:p>
      <w:pPr>
        <w:pStyle w:val="Heading1"/>
      </w:pPr>
      <w:r>
        <w:t>11. Subscription State Machine</w:t>
      </w:r>
    </w:p>
    <w:p>
      <w:r>
        <w:t>TRIALING</w:t>
        <w:br/>
        <w:t xml:space="preserve">   │</w:t>
        <w:br/>
        <w:t xml:space="preserve">   ├── Payment success ──→ ACTIVE</w:t>
        <w:br/>
        <w:t xml:space="preserve">   │</w:t>
        <w:br/>
        <w:t xml:space="preserve">   └── Trial expired ────→ EXPIRED</w:t>
        <w:br/>
        <w:br/>
        <w:t>ACTIVE</w:t>
        <w:br/>
        <w:t xml:space="preserve">   │</w:t>
        <w:br/>
        <w:t xml:space="preserve">   ├── Cancel ───────────→ CANCELLED</w:t>
        <w:br/>
        <w:t xml:space="preserve">   │</w:t>
        <w:br/>
        <w:t xml:space="preserve">   └── Payment failed ───→ PAST_DUE</w:t>
        <w:br/>
        <w:br/>
        <w:t>PAST_DUE</w:t>
        <w:br/>
        <w:t xml:space="preserve">   │</w:t>
        <w:br/>
        <w:t xml:space="preserve">   ├── Payment success ──→ ACTIVE</w:t>
        <w:br/>
        <w:t xml:space="preserve">   │</w:t>
        <w:br/>
        <w:t xml:space="preserve">   └── Grace period end ─→ EXPIRED</w:t>
      </w:r>
    </w:p>
    <w:p>
      <w:pPr>
        <w:pStyle w:val="Heading1"/>
      </w:pPr>
      <w:r>
        <w:t>12. Luồng người dùng V2</w:t>
      </w:r>
    </w:p>
    <w:p>
      <w:r>
        <w:t>1. User truy cập landing page</w:t>
        <w:br/>
        <w:t>2. Register</w:t>
        <w:br/>
        <w:t>3. Verify email</w:t>
        <w:br/>
        <w:t>4. Login</w:t>
        <w:br/>
        <w:t>5. Create Workspace</w:t>
        <w:br/>
        <w:t>6. Chọn Free Trial</w:t>
        <w:br/>
        <w:t>7. Invite members</w:t>
        <w:br/>
        <w:t>8. Create Project</w:t>
        <w:br/>
        <w:t>9. Sử dụng Task Management</w:t>
        <w:br/>
        <w:t>10. Xem Usage</w:t>
        <w:br/>
        <w:t>11. Trial sắp hết hạn → Upgrade</w:t>
        <w:br/>
        <w:t>12. Checkout</w:t>
        <w:br/>
        <w:t>13. Payment provider xác nhận</w:t>
        <w:br/>
        <w:t>14. Webhook cập nhật Subscription</w:t>
        <w:br/>
        <w:t>15. Workspace chuyển sang Plan trả phí</w:t>
        <w:br/>
        <w:t>16. User tiếp tục sử dụng các feature theo Plan</w:t>
      </w:r>
    </w:p>
    <w:p>
      <w:pPr>
        <w:pStyle w:val="Heading1"/>
      </w:pPr>
      <w:r>
        <w:t>13. Authorization V2</w:t>
      </w:r>
    </w:p>
    <w:p>
      <w:r>
        <w:t>Phân quyền nên chia thành 3 tầng:</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pPr>
              <w:spacing w:after="0"/>
            </w:pPr>
            <w:r/>
            <w:r>
              <w:rPr>
                <w:b/>
              </w:rPr>
              <w:t>Tầng</w:t>
            </w:r>
          </w:p>
        </w:tc>
        <w:tc>
          <w:tcPr>
            <w:tcW w:type="dxa" w:w="4320"/>
            <w:vAlign w:val="center"/>
            <w:shd w:fill="D9EAF7"/>
          </w:tcPr>
          <w:p>
            <w:pPr>
              <w:spacing w:after="0"/>
            </w:pPr>
            <w:r/>
            <w:r>
              <w:rPr>
                <w:b/>
              </w:rPr>
              <w:t>Roles</w:t>
            </w:r>
          </w:p>
        </w:tc>
        <w:tc>
          <w:tcPr>
            <w:tcW w:type="dxa" w:w="5760"/>
            <w:vAlign w:val="center"/>
            <w:shd w:fill="D9EAF7"/>
          </w:tcPr>
          <w:p>
            <w:pPr>
              <w:spacing w:after="0"/>
            </w:pPr>
            <w:r/>
            <w:r>
              <w:rPr>
                <w:b/>
              </w:rPr>
              <w:t>Phạm vi</w:t>
            </w:r>
          </w:p>
        </w:tc>
      </w:tr>
      <w:tr>
        <w:tc>
          <w:tcPr>
            <w:tcW w:type="dxa" w:w="2160"/>
            <w:vAlign w:val="center"/>
          </w:tcPr>
          <w:p>
            <w:pPr>
              <w:spacing w:after="0"/>
            </w:pPr>
            <w:r/>
            <w:r>
              <w:rPr>
                <w:b w:val="0"/>
              </w:rPr>
              <w:t>Platform</w:t>
            </w:r>
          </w:p>
        </w:tc>
        <w:tc>
          <w:tcPr>
            <w:tcW w:type="dxa" w:w="4320"/>
            <w:vAlign w:val="center"/>
          </w:tcPr>
          <w:p>
            <w:pPr>
              <w:spacing w:after="0"/>
            </w:pPr>
            <w:r/>
            <w:r>
              <w:rPr>
                <w:b w:val="0"/>
              </w:rPr>
              <w:t>SUPER_ADMIN, SUPPORT, BILLING_ADMIN</w:t>
            </w:r>
          </w:p>
        </w:tc>
        <w:tc>
          <w:tcPr>
            <w:tcW w:type="dxa" w:w="5760"/>
            <w:vAlign w:val="center"/>
          </w:tcPr>
          <w:p>
            <w:pPr>
              <w:spacing w:after="0"/>
            </w:pPr>
            <w:r/>
            <w:r>
              <w:rPr>
                <w:b w:val="0"/>
              </w:rPr>
              <w:t>Toàn bộ SaaS</w:t>
            </w:r>
          </w:p>
        </w:tc>
      </w:tr>
      <w:tr>
        <w:tc>
          <w:tcPr>
            <w:tcW w:type="dxa" w:w="2160"/>
            <w:vAlign w:val="center"/>
          </w:tcPr>
          <w:p>
            <w:pPr>
              <w:spacing w:after="0"/>
            </w:pPr>
            <w:r/>
            <w:r>
              <w:rPr>
                <w:b w:val="0"/>
              </w:rPr>
              <w:t>Workspace</w:t>
            </w:r>
          </w:p>
        </w:tc>
        <w:tc>
          <w:tcPr>
            <w:tcW w:type="dxa" w:w="4320"/>
            <w:vAlign w:val="center"/>
          </w:tcPr>
          <w:p>
            <w:pPr>
              <w:spacing w:after="0"/>
            </w:pPr>
            <w:r/>
            <w:r>
              <w:rPr>
                <w:b w:val="0"/>
              </w:rPr>
              <w:t>OWNER, ADMIN, MEMBER, VIEWER</w:t>
            </w:r>
          </w:p>
        </w:tc>
        <w:tc>
          <w:tcPr>
            <w:tcW w:type="dxa" w:w="5760"/>
            <w:vAlign w:val="center"/>
          </w:tcPr>
          <w:p>
            <w:pPr>
              <w:spacing w:after="0"/>
            </w:pPr>
            <w:r/>
            <w:r>
              <w:rPr>
                <w:b w:val="0"/>
              </w:rPr>
              <w:t>Một Workspace</w:t>
            </w:r>
          </w:p>
        </w:tc>
      </w:tr>
      <w:tr>
        <w:tc>
          <w:tcPr>
            <w:tcW w:type="dxa" w:w="2160"/>
            <w:vAlign w:val="center"/>
          </w:tcPr>
          <w:p>
            <w:pPr>
              <w:spacing w:after="0"/>
            </w:pPr>
            <w:r/>
            <w:r>
              <w:rPr>
                <w:b w:val="0"/>
              </w:rPr>
              <w:t>Project</w:t>
            </w:r>
          </w:p>
        </w:tc>
        <w:tc>
          <w:tcPr>
            <w:tcW w:type="dxa" w:w="4320"/>
            <w:vAlign w:val="center"/>
          </w:tcPr>
          <w:p>
            <w:pPr>
              <w:spacing w:after="0"/>
            </w:pPr>
            <w:r/>
            <w:r>
              <w:rPr>
                <w:b w:val="0"/>
              </w:rPr>
              <w:t>OWNER, PROJECT_MANAGER, SCRUM_MASTER, PRODUCT_OWNER, DEVELOPER, TESTER, VIEWER</w:t>
            </w:r>
          </w:p>
        </w:tc>
        <w:tc>
          <w:tcPr>
            <w:tcW w:type="dxa" w:w="5760"/>
            <w:vAlign w:val="center"/>
          </w:tcPr>
          <w:p>
            <w:pPr>
              <w:spacing w:after="0"/>
            </w:pPr>
            <w:r/>
            <w:r>
              <w:rPr>
                <w:b w:val="0"/>
              </w:rPr>
              <w:t>Một Project</w:t>
            </w:r>
          </w:p>
        </w:tc>
      </w:tr>
    </w:tbl>
    <w:p/>
    <w:p>
      <w:pPr>
        <w:pStyle w:val="Heading1"/>
      </w:pPr>
      <w:r>
        <w:t>14. Nguyên tắc Multi-tenant</w:t>
      </w:r>
    </w:p>
    <w:p>
      <w:pPr>
        <w:pStyle w:val="ListBullet"/>
      </w:pPr>
      <w:r>
        <w:t>Mọi request nghiệp vụ phải xác định Workspace/tenant hợp lệ.</w:t>
      </w:r>
    </w:p>
    <w:p>
      <w:pPr>
        <w:pStyle w:val="ListBullet"/>
      </w:pPr>
      <w:r>
        <w:t>User chỉ truy cập Workspace mà mình là member hoặc được cấp quyền.</w:t>
      </w:r>
    </w:p>
    <w:p>
      <w:pPr>
        <w:pStyle w:val="ListBullet"/>
      </w:pPr>
      <w:r>
        <w:t>Project phải thuộc Workspace hợp lệ.</w:t>
      </w:r>
    </w:p>
    <w:p>
      <w:pPr>
        <w:pStyle w:val="ListBullet"/>
      </w:pPr>
      <w:r>
        <w:t>Không cho phép truy cập chéo Workspace bằng cách thay đổi UUID trên URL.</w:t>
      </w:r>
    </w:p>
    <w:p>
      <w:pPr>
        <w:pStyle w:val="ListBullet"/>
      </w:pPr>
      <w:r>
        <w:t>Không tin workspaceId từ frontend nếu backend có thể suy ra từ resource.</w:t>
      </w:r>
    </w:p>
    <w:p>
      <w:pPr>
        <w:pStyle w:val="ListBullet"/>
      </w:pPr>
      <w:r>
        <w:t>Các flow thay đổi nhiều entity phải nằm trong transaction.</w:t>
      </w:r>
    </w:p>
    <w:p>
      <w:pPr>
        <w:pStyle w:val="ListBullet"/>
      </w:pPr>
      <w:r>
        <w:t>Soft delete cho dữ liệu cần khôi phục/lịch sử.</w:t>
      </w:r>
    </w:p>
    <w:p>
      <w:pPr>
        <w:pStyle w:val="ListBullet"/>
      </w:pPr>
      <w:r>
        <w:t>Webhook phải idempotent, dùng eventId để chống xử lý trùng.</w:t>
      </w:r>
    </w:p>
    <w:p>
      <w:pPr>
        <w:pStyle w:val="Heading1"/>
      </w:pPr>
      <w:r>
        <w:t>15. Roadmap triển khai V2</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D9EAF7"/>
          </w:tcPr>
          <w:p>
            <w:pPr>
              <w:spacing w:after="0"/>
            </w:pPr>
            <w:r/>
            <w:r>
              <w:rPr>
                <w:b/>
              </w:rPr>
              <w:t>Thứ tự</w:t>
            </w:r>
          </w:p>
        </w:tc>
        <w:tc>
          <w:tcPr>
            <w:tcW w:type="dxa" w:w="1440"/>
            <w:vAlign w:val="center"/>
            <w:shd w:fill="D9EAF7"/>
          </w:tcPr>
          <w:p>
            <w:pPr>
              <w:spacing w:after="0"/>
            </w:pPr>
            <w:r/>
            <w:r>
              <w:rPr>
                <w:b/>
              </w:rPr>
              <w:t>Phase</w:t>
            </w:r>
          </w:p>
        </w:tc>
        <w:tc>
          <w:tcPr>
            <w:tcW w:type="dxa" w:w="6336"/>
            <w:vAlign w:val="center"/>
            <w:shd w:fill="D9EAF7"/>
          </w:tcPr>
          <w:p>
            <w:pPr>
              <w:spacing w:after="0"/>
            </w:pPr>
            <w:r/>
            <w:r>
              <w:rPr>
                <w:b/>
              </w:rPr>
              <w:t>Mục tiêu</w:t>
            </w:r>
          </w:p>
        </w:tc>
        <w:tc>
          <w:tcPr>
            <w:tcW w:type="dxa" w:w="1584"/>
            <w:vAlign w:val="center"/>
            <w:shd w:fill="D9EAF7"/>
          </w:tcPr>
          <w:p>
            <w:pPr>
              <w:spacing w:after="0"/>
            </w:pPr>
            <w:r/>
            <w:r>
              <w:rPr>
                <w:b/>
              </w:rPr>
              <w:t>Ưu tiên</w:t>
            </w:r>
          </w:p>
        </w:tc>
      </w:tr>
      <w:tr>
        <w:tc>
          <w:tcPr>
            <w:tcW w:type="dxa" w:w="1008"/>
            <w:vAlign w:val="center"/>
          </w:tcPr>
          <w:p>
            <w:pPr>
              <w:spacing w:after="0"/>
            </w:pPr>
            <w:r/>
            <w:r>
              <w:rPr>
                <w:b w:val="0"/>
              </w:rPr>
              <w:t>1</w:t>
            </w:r>
          </w:p>
        </w:tc>
        <w:tc>
          <w:tcPr>
            <w:tcW w:type="dxa" w:w="1440"/>
            <w:vAlign w:val="center"/>
          </w:tcPr>
          <w:p>
            <w:pPr>
              <w:spacing w:after="0"/>
            </w:pPr>
            <w:r/>
            <w:r>
              <w:rPr>
                <w:b w:val="0"/>
              </w:rPr>
              <w:t>S1</w:t>
            </w:r>
          </w:p>
        </w:tc>
        <w:tc>
          <w:tcPr>
            <w:tcW w:type="dxa" w:w="6336"/>
            <w:vAlign w:val="center"/>
          </w:tcPr>
          <w:p>
            <w:pPr>
              <w:spacing w:after="0"/>
            </w:pPr>
            <w:r/>
            <w:r>
              <w:rPr>
                <w:b w:val="0"/>
              </w:rPr>
              <w:t>Workspace + Multi-tenant</w:t>
            </w:r>
          </w:p>
        </w:tc>
        <w:tc>
          <w:tcPr>
            <w:tcW w:type="dxa" w:w="1584"/>
            <w:vAlign w:val="center"/>
          </w:tcPr>
          <w:p>
            <w:pPr>
              <w:spacing w:after="0"/>
            </w:pPr>
            <w:r/>
            <w:r>
              <w:rPr>
                <w:b w:val="0"/>
              </w:rPr>
              <w:t>🔴 Critical</w:t>
            </w:r>
          </w:p>
        </w:tc>
      </w:tr>
      <w:tr>
        <w:tc>
          <w:tcPr>
            <w:tcW w:type="dxa" w:w="1008"/>
            <w:vAlign w:val="center"/>
          </w:tcPr>
          <w:p>
            <w:pPr>
              <w:spacing w:after="0"/>
            </w:pPr>
            <w:r/>
            <w:r>
              <w:rPr>
                <w:b w:val="0"/>
              </w:rPr>
              <w:t>2</w:t>
            </w:r>
          </w:p>
        </w:tc>
        <w:tc>
          <w:tcPr>
            <w:tcW w:type="dxa" w:w="1440"/>
            <w:vAlign w:val="center"/>
          </w:tcPr>
          <w:p>
            <w:pPr>
              <w:spacing w:after="0"/>
            </w:pPr>
            <w:r/>
            <w:r>
              <w:rPr>
                <w:b w:val="0"/>
              </w:rPr>
              <w:t>S2</w:t>
            </w:r>
          </w:p>
        </w:tc>
        <w:tc>
          <w:tcPr>
            <w:tcW w:type="dxa" w:w="6336"/>
            <w:vAlign w:val="center"/>
          </w:tcPr>
          <w:p>
            <w:pPr>
              <w:spacing w:after="0"/>
            </w:pPr>
            <w:r/>
            <w:r>
              <w:rPr>
                <w:b w:val="0"/>
              </w:rPr>
              <w:t>Public Authentication</w:t>
            </w:r>
          </w:p>
        </w:tc>
        <w:tc>
          <w:tcPr>
            <w:tcW w:type="dxa" w:w="1584"/>
            <w:vAlign w:val="center"/>
          </w:tcPr>
          <w:p>
            <w:pPr>
              <w:spacing w:after="0"/>
            </w:pPr>
            <w:r/>
            <w:r>
              <w:rPr>
                <w:b w:val="0"/>
              </w:rPr>
              <w:t>🔴 Critical</w:t>
            </w:r>
          </w:p>
        </w:tc>
      </w:tr>
      <w:tr>
        <w:tc>
          <w:tcPr>
            <w:tcW w:type="dxa" w:w="1008"/>
            <w:vAlign w:val="center"/>
          </w:tcPr>
          <w:p>
            <w:pPr>
              <w:spacing w:after="0"/>
            </w:pPr>
            <w:r/>
            <w:r>
              <w:rPr>
                <w:b w:val="0"/>
              </w:rPr>
              <w:t>3</w:t>
            </w:r>
          </w:p>
        </w:tc>
        <w:tc>
          <w:tcPr>
            <w:tcW w:type="dxa" w:w="1440"/>
            <w:vAlign w:val="center"/>
          </w:tcPr>
          <w:p>
            <w:pPr>
              <w:spacing w:after="0"/>
            </w:pPr>
            <w:r/>
            <w:r>
              <w:rPr>
                <w:b w:val="0"/>
              </w:rPr>
              <w:t>S3</w:t>
            </w:r>
          </w:p>
        </w:tc>
        <w:tc>
          <w:tcPr>
            <w:tcW w:type="dxa" w:w="6336"/>
            <w:vAlign w:val="center"/>
          </w:tcPr>
          <w:p>
            <w:pPr>
              <w:spacing w:after="0"/>
            </w:pPr>
            <w:r/>
            <w:r>
              <w:rPr>
                <w:b w:val="0"/>
              </w:rPr>
              <w:t>Plan + Feature + Usage</w:t>
            </w:r>
          </w:p>
        </w:tc>
        <w:tc>
          <w:tcPr>
            <w:tcW w:type="dxa" w:w="1584"/>
            <w:vAlign w:val="center"/>
          </w:tcPr>
          <w:p>
            <w:pPr>
              <w:spacing w:after="0"/>
            </w:pPr>
            <w:r/>
            <w:r>
              <w:rPr>
                <w:b w:val="0"/>
              </w:rPr>
              <w:t>🔴 Critical</w:t>
            </w:r>
          </w:p>
        </w:tc>
      </w:tr>
      <w:tr>
        <w:tc>
          <w:tcPr>
            <w:tcW w:type="dxa" w:w="1008"/>
            <w:vAlign w:val="center"/>
          </w:tcPr>
          <w:p>
            <w:pPr>
              <w:spacing w:after="0"/>
            </w:pPr>
            <w:r/>
            <w:r>
              <w:rPr>
                <w:b w:val="0"/>
              </w:rPr>
              <w:t>4</w:t>
            </w:r>
          </w:p>
        </w:tc>
        <w:tc>
          <w:tcPr>
            <w:tcW w:type="dxa" w:w="1440"/>
            <w:vAlign w:val="center"/>
          </w:tcPr>
          <w:p>
            <w:pPr>
              <w:spacing w:after="0"/>
            </w:pPr>
            <w:r/>
            <w:r>
              <w:rPr>
                <w:b w:val="0"/>
              </w:rPr>
              <w:t>S4</w:t>
            </w:r>
          </w:p>
        </w:tc>
        <w:tc>
          <w:tcPr>
            <w:tcW w:type="dxa" w:w="6336"/>
            <w:vAlign w:val="center"/>
          </w:tcPr>
          <w:p>
            <w:pPr>
              <w:spacing w:after="0"/>
            </w:pPr>
            <w:r/>
            <w:r>
              <w:rPr>
                <w:b w:val="0"/>
              </w:rPr>
              <w:t>Trial + Billing + Payment</w:t>
            </w:r>
          </w:p>
        </w:tc>
        <w:tc>
          <w:tcPr>
            <w:tcW w:type="dxa" w:w="1584"/>
            <w:vAlign w:val="center"/>
          </w:tcPr>
          <w:p>
            <w:pPr>
              <w:spacing w:after="0"/>
            </w:pPr>
            <w:r/>
            <w:r>
              <w:rPr>
                <w:b w:val="0"/>
              </w:rPr>
              <w:t>🔴 Critical</w:t>
            </w:r>
          </w:p>
        </w:tc>
      </w:tr>
      <w:tr>
        <w:tc>
          <w:tcPr>
            <w:tcW w:type="dxa" w:w="1008"/>
            <w:vAlign w:val="center"/>
          </w:tcPr>
          <w:p>
            <w:pPr>
              <w:spacing w:after="0"/>
            </w:pPr>
            <w:r/>
            <w:r>
              <w:rPr>
                <w:b w:val="0"/>
              </w:rPr>
              <w:t>5</w:t>
            </w:r>
          </w:p>
        </w:tc>
        <w:tc>
          <w:tcPr>
            <w:tcW w:type="dxa" w:w="1440"/>
            <w:vAlign w:val="center"/>
          </w:tcPr>
          <w:p>
            <w:pPr>
              <w:spacing w:after="0"/>
            </w:pPr>
            <w:r/>
            <w:r>
              <w:rPr>
                <w:b w:val="0"/>
              </w:rPr>
              <w:t>S5</w:t>
            </w:r>
          </w:p>
        </w:tc>
        <w:tc>
          <w:tcPr>
            <w:tcW w:type="dxa" w:w="6336"/>
            <w:vAlign w:val="center"/>
          </w:tcPr>
          <w:p>
            <w:pPr>
              <w:spacing w:after="0"/>
            </w:pPr>
            <w:r/>
            <w:r>
              <w:rPr>
                <w:b w:val="0"/>
              </w:rPr>
              <w:t>SaaS Admin</w:t>
            </w:r>
          </w:p>
        </w:tc>
        <w:tc>
          <w:tcPr>
            <w:tcW w:type="dxa" w:w="1584"/>
            <w:vAlign w:val="center"/>
          </w:tcPr>
          <w:p>
            <w:pPr>
              <w:spacing w:after="0"/>
            </w:pPr>
            <w:r/>
            <w:r>
              <w:rPr>
                <w:b w:val="0"/>
              </w:rPr>
              <w:t>🔴 Critical</w:t>
            </w:r>
          </w:p>
        </w:tc>
      </w:tr>
      <w:tr>
        <w:tc>
          <w:tcPr>
            <w:tcW w:type="dxa" w:w="1008"/>
            <w:vAlign w:val="center"/>
          </w:tcPr>
          <w:p>
            <w:pPr>
              <w:spacing w:after="0"/>
            </w:pPr>
            <w:r/>
            <w:r>
              <w:rPr>
                <w:b w:val="0"/>
              </w:rPr>
              <w:t>6</w:t>
            </w:r>
          </w:p>
        </w:tc>
        <w:tc>
          <w:tcPr>
            <w:tcW w:type="dxa" w:w="1440"/>
            <w:vAlign w:val="center"/>
          </w:tcPr>
          <w:p>
            <w:pPr>
              <w:spacing w:after="0"/>
            </w:pPr>
            <w:r/>
            <w:r>
              <w:rPr>
                <w:b w:val="0"/>
              </w:rPr>
              <w:t>S6</w:t>
            </w:r>
          </w:p>
        </w:tc>
        <w:tc>
          <w:tcPr>
            <w:tcW w:type="dxa" w:w="6336"/>
            <w:vAlign w:val="center"/>
          </w:tcPr>
          <w:p>
            <w:pPr>
              <w:spacing w:after="0"/>
            </w:pPr>
            <w:r/>
            <w:r>
              <w:rPr>
                <w:b w:val="0"/>
              </w:rPr>
              <w:t>Notification/Dashboard/Search/Advanced Features</w:t>
            </w:r>
          </w:p>
        </w:tc>
        <w:tc>
          <w:tcPr>
            <w:tcW w:type="dxa" w:w="1584"/>
            <w:vAlign w:val="center"/>
          </w:tcPr>
          <w:p>
            <w:pPr>
              <w:spacing w:after="0"/>
            </w:pPr>
            <w:r/>
            <w:r>
              <w:rPr>
                <w:b w:val="0"/>
              </w:rPr>
              <w:t>🟠 High</w:t>
            </w:r>
          </w:p>
        </w:tc>
      </w:tr>
      <w:tr>
        <w:tc>
          <w:tcPr>
            <w:tcW w:type="dxa" w:w="1008"/>
            <w:vAlign w:val="center"/>
          </w:tcPr>
          <w:p>
            <w:pPr>
              <w:spacing w:after="0"/>
            </w:pPr>
            <w:r/>
            <w:r>
              <w:rPr>
                <w:b w:val="0"/>
              </w:rPr>
              <w:t>7</w:t>
            </w:r>
          </w:p>
        </w:tc>
        <w:tc>
          <w:tcPr>
            <w:tcW w:type="dxa" w:w="1440"/>
            <w:vAlign w:val="center"/>
          </w:tcPr>
          <w:p>
            <w:pPr>
              <w:spacing w:after="0"/>
            </w:pPr>
            <w:r/>
            <w:r>
              <w:rPr>
                <w:b w:val="0"/>
              </w:rPr>
              <w:t>S7</w:t>
            </w:r>
          </w:p>
        </w:tc>
        <w:tc>
          <w:tcPr>
            <w:tcW w:type="dxa" w:w="6336"/>
            <w:vAlign w:val="center"/>
          </w:tcPr>
          <w:p>
            <w:pPr>
              <w:spacing w:after="0"/>
            </w:pPr>
            <w:r/>
            <w:r>
              <w:rPr>
                <w:b w:val="0"/>
              </w:rPr>
              <w:t>Email + Security + Production</w:t>
            </w:r>
          </w:p>
        </w:tc>
        <w:tc>
          <w:tcPr>
            <w:tcW w:type="dxa" w:w="1584"/>
            <w:vAlign w:val="center"/>
          </w:tcPr>
          <w:p>
            <w:pPr>
              <w:spacing w:after="0"/>
            </w:pPr>
            <w:r/>
            <w:r>
              <w:rPr>
                <w:b w:val="0"/>
              </w:rPr>
              <w:t>🟠 High</w:t>
            </w:r>
          </w:p>
        </w:tc>
      </w:tr>
    </w:tbl>
    <w:p/>
    <w:p>
      <w:pPr>
        <w:pStyle w:val="Heading1"/>
      </w:pPr>
      <w:r>
        <w:t>16. V2 Database định hướng</w:t>
      </w:r>
    </w:p>
    <w:p>
      <w:r>
        <w:t>USER / AUTH</w:t>
        <w:br/>
        <w:t>users</w:t>
        <w:br/>
        <w:t>refresh_tokens</w:t>
        <w:br/>
        <w:t>email_verification_tokens</w:t>
        <w:br/>
        <w:t>password_reset_tokens</w:t>
        <w:br/>
        <w:br/>
        <w:t>TENANT</w:t>
        <w:br/>
        <w:t>workspaces</w:t>
        <w:br/>
        <w:t>workspace_members</w:t>
        <w:br/>
        <w:t>workspace_invitations</w:t>
        <w:br/>
        <w:br/>
        <w:t>BILLING</w:t>
        <w:br/>
        <w:t>plans</w:t>
        <w:br/>
        <w:t>plan_features</w:t>
        <w:br/>
        <w:t>subscriptions</w:t>
        <w:br/>
        <w:t>usage</w:t>
        <w:br/>
        <w:t>payments</w:t>
        <w:br/>
        <w:t>payment_webhook_events</w:t>
        <w:br/>
        <w:t>invoices</w:t>
        <w:br/>
        <w:br/>
        <w:t>PRODUCT CORE</w:t>
        <w:br/>
        <w:t>projects</w:t>
        <w:br/>
        <w:t>project_members</w:t>
        <w:br/>
        <w:t>sprints</w:t>
        <w:br/>
        <w:t>backlog_items</w:t>
        <w:br/>
        <w:t>tasks</w:t>
        <w:br/>
        <w:t>comments</w:t>
        <w:br/>
        <w:t>time_logs</w:t>
        <w:br/>
        <w:t>notifications</w:t>
        <w:br/>
        <w:t>project_activity_logs</w:t>
        <w:br/>
        <w:t>attachments</w:t>
        <w:br/>
        <w:t>...</w:t>
        <w:br/>
        <w:br/>
        <w:t>ADMIN / AUDIT</w:t>
        <w:br/>
        <w:t>audit_logs</w:t>
        <w:br/>
        <w:t>system_settings</w:t>
        <w:br/>
      </w:r>
    </w:p>
    <w:p>
      <w:pPr>
        <w:pStyle w:val="Heading1"/>
      </w:pPr>
      <w:r>
        <w:t>17. Definition of Done cho V2</w:t>
      </w:r>
    </w:p>
    <w:p>
      <w:pPr>
        <w:pStyle w:val="ListBullet"/>
      </w:pPr>
      <w:r>
        <w:t>User mới có thể tự đăng ký và xác minh email.</w:t>
      </w:r>
    </w:p>
    <w:p>
      <w:pPr>
        <w:pStyle w:val="ListBullet"/>
      </w:pPr>
      <w:r>
        <w:t>User có thể tạo Workspace.</w:t>
      </w:r>
    </w:p>
    <w:p>
      <w:pPr>
        <w:pStyle w:val="ListBullet"/>
      </w:pPr>
      <w:r>
        <w:t>Một User có thể tham gia nhiều Workspace.</w:t>
      </w:r>
    </w:p>
    <w:p>
      <w:pPr>
        <w:pStyle w:val="ListBullet"/>
      </w:pPr>
      <w:r>
        <w:t>Dữ liệu giữa các Workspace được cô lập.</w:t>
      </w:r>
    </w:p>
    <w:p>
      <w:pPr>
        <w:pStyle w:val="ListBullet"/>
      </w:pPr>
      <w:r>
        <w:t>Workspace có thể mời thành viên.</w:t>
      </w:r>
    </w:p>
    <w:p>
      <w:pPr>
        <w:pStyle w:val="ListBullet"/>
      </w:pPr>
      <w:r>
        <w:t>Workspace có Plan và Subscription.</w:t>
      </w:r>
    </w:p>
    <w:p>
      <w:pPr>
        <w:pStyle w:val="ListBullet"/>
      </w:pPr>
      <w:r>
        <w:t>Có Free Trial.</w:t>
      </w:r>
    </w:p>
    <w:p>
      <w:pPr>
        <w:pStyle w:val="ListBullet"/>
      </w:pPr>
      <w:r>
        <w:t>Có giới hạn Usage theo Plan.</w:t>
      </w:r>
    </w:p>
    <w:p>
      <w:pPr>
        <w:pStyle w:val="ListBullet"/>
      </w:pPr>
      <w:r>
        <w:t>Có Checkout và Payment.</w:t>
      </w:r>
    </w:p>
    <w:p>
      <w:pPr>
        <w:pStyle w:val="ListBullet"/>
      </w:pPr>
      <w:r>
        <w:t>Backend xử lý Payment Webhook.</w:t>
      </w:r>
    </w:p>
    <w:p>
      <w:pPr>
        <w:pStyle w:val="ListBullet"/>
      </w:pPr>
      <w:r>
        <w:t>Có Billing page.</w:t>
      </w:r>
    </w:p>
    <w:p>
      <w:pPr>
        <w:pStyle w:val="ListBullet"/>
      </w:pPr>
      <w:r>
        <w:t>Có SaaS Admin.</w:t>
      </w:r>
    </w:p>
    <w:p>
      <w:pPr>
        <w:pStyle w:val="ListBullet"/>
      </w:pPr>
      <w:r>
        <w:t>Các feature trả phí được kiểm soát ở backend.</w:t>
      </w:r>
    </w:p>
    <w:p>
      <w:pPr>
        <w:pStyle w:val="ListBullet"/>
      </w:pPr>
      <w:r>
        <w:t>Có email cho các flow quan trọng.</w:t>
      </w:r>
    </w:p>
    <w:p>
      <w:pPr>
        <w:pStyle w:val="ListBullet"/>
      </w:pPr>
      <w:r>
        <w:t>Có security/rate limit/audit/logging tối thiểu.</w:t>
      </w:r>
    </w:p>
    <w:p>
      <w:pPr>
        <w:pStyle w:val="ListBullet"/>
      </w:pPr>
      <w:r>
        <w:t>Các chức năng Task Management hiện tại tiếp tục hoạt động không phá vỡ authorization.</w:t>
      </w:r>
    </w:p>
    <w:p>
      <w:pPr>
        <w:pStyle w:val="Heading1"/>
      </w:pPr>
      <w:r>
        <w:t>18. Khuyến nghị kiến trúc triển khai</w:t>
      </w:r>
    </w:p>
    <w:p>
      <w:r>
        <w:t>Không nên làm Billing trước Multi-tenant. Workspace và tenant isolation ảnh hưởng trực tiếp đến ProjectAccessService, CurrentUserService, repository query và toàn bộ authorization. Sau khi tenant đã ổn định mới gắn Subscription/Plan/Usage vào Workspace. Cách này giảm nguy cơ phải sửa lại kiến trúc khi bắt đầu thu phí.</w:t>
      </w:r>
    </w:p>
    <w:p/>
    <w:p>
      <w:pPr>
        <w:jc w:val="center"/>
      </w:pPr>
      <w:r>
        <w:rPr>
          <w:b/>
          <w:sz w:val="24"/>
        </w:rPr>
        <w:t>V2 — Productization Plan</w:t>
      </w:r>
    </w:p>
    <w:p>
      <w:pPr>
        <w:jc w:val="center"/>
      </w:pPr>
      <w:r>
        <w:rPr>
          <w:i/>
        </w:rPr>
        <w:t>Từ Internal Task Management → Multi-tenant Task Management SaaS</w:t>
      </w:r>
    </w:p>
    <w:p>
      <w:r>
        <w:br w:type="page"/>
      </w:r>
    </w:p>
    <w:p>
      <w:r>
        <w:rPr>
          <w:b/>
          <w:color w:val="0E365C"/>
          <w:sz w:val="36"/>
        </w:rPr>
        <w:t>BẢN KẾ HOẠCH V2 ĐỒNG BỘ VỚI BỐI CẢNH DỰ ÁN</w:t>
      </w:r>
    </w:p>
    <w:p>
      <w:r>
        <w:t>Phần này là bản kế hoạch chuẩn dùng sau khi đối chiếu với tài liệu BỐI CẢNH DỰ ÁN TASK MANAGEMENT AGILE. Trạng thái được ghi theo hệ thống thực tế đến ngày 11/08/2026. Phase S1-S7 là roadmap productization sau baseline hiện tại, không được hiểu là các module đã hoàn thành.</w:t>
      </w:r>
    </w:p>
    <w:p>
      <w:pPr>
        <w:pStyle w:val="Heading1"/>
      </w:pPr>
      <w:r>
        <w:t>A. Baseline hiện tại trước khi chuyển SaaS</w:t>
      </w:r>
    </w:p>
    <w:p>
      <w:r>
        <w:t>Sản phẩm hiện tại là hệ thống quản lý công việc Agile/Scrum nội bộ đã có nền tảng nghiệp vụ đủ để chuyển thành SaaS. Baseline này phải được giữ ổn định trước khi đưa tenant và billing vào.</w:t>
      </w:r>
    </w:p>
    <w:p>
      <w:pPr>
        <w:ind w:left="360" w:hanging="200"/>
      </w:pPr>
      <w:r>
        <w:rPr>
          <w:b/>
        </w:rPr>
        <w:t xml:space="preserve">• </w:t>
      </w:r>
      <w:r>
        <w:t>Đã có authentication JWT, refresh rotation, revoke session, logout-all, disable user revoke token và kiểm tra role hiện tại từ database.</w:t>
      </w:r>
    </w:p>
    <w:p>
      <w:pPr>
        <w:ind w:left="360" w:hanging="200"/>
      </w:pPr>
      <w:r>
        <w:rPr>
          <w:b/>
        </w:rPr>
        <w:t xml:space="preserve">• </w:t>
      </w:r>
      <w:r>
        <w:t>Đã có Project, Project Member, Project Role, Backlog, Sprint, Kanban, Task, Comment, Time Log, Notification, Activity và Dashboard.</w:t>
      </w:r>
    </w:p>
    <w:p>
      <w:pPr>
        <w:ind w:left="360" w:hanging="200"/>
      </w:pPr>
      <w:r>
        <w:rPr>
          <w:b/>
        </w:rPr>
        <w:t xml:space="preserve">• </w:t>
      </w:r>
      <w:r>
        <w:t>Đã có Bug, Attachment, Search, Import Excel atomic, Report Excel/PDF, Analytics và Admin/Audit.</w:t>
      </w:r>
    </w:p>
    <w:p>
      <w:pPr>
        <w:ind w:left="360" w:hanging="200"/>
      </w:pPr>
      <w:r>
        <w:rPr>
          <w:b/>
        </w:rPr>
        <w:t xml:space="preserve">• </w:t>
      </w:r>
      <w:r>
        <w:t>Đã có WebSocket realtime, scheduler reminder/daily digest, Redis cache/invalidation, validation, rate limit, OpenAPI và Docker/env.</w:t>
      </w:r>
    </w:p>
    <w:p>
      <w:pPr>
        <w:ind w:left="360" w:hanging="200"/>
      </w:pPr>
      <w:r>
        <w:rPr>
          <w:b/>
        </w:rPr>
        <w:t xml:space="preserve">• </w:t>
      </w:r>
      <w:r>
        <w:t>Đã có AI Meeting Assistant Phase 18: hỏi đáp Project, gợi ý meeting, biên bản họp, action item preview và quản lý meeting/link Google Meet thủ công.</w:t>
      </w:r>
    </w:p>
    <w:p>
      <w:r>
        <w:t>Giới hạn baseline cần ghi rõ: Action Items hiện chỉ là bản đề xuất vì chưa có API confirm tạo Task; Google Meet chưa tích hợp Google Calendar/OAuth; dữ liệu lịch sử biểu đồ cần được ghi đầy đủ trong lúc demo.</w:t>
      </w:r>
    </w:p>
    <w:p>
      <w:pPr>
        <w:pStyle w:val="Heading1"/>
      </w:pPr>
      <w:r>
        <w:t>B. Nguyên tắc chuyển sang SaaS</w:t>
      </w:r>
    </w:p>
    <w:p>
      <w:pPr>
        <w:ind w:left="360" w:hanging="200"/>
      </w:pPr>
      <w:r>
        <w:rPr>
          <w:b/>
        </w:rPr>
        <w:t xml:space="preserve">• </w:t>
      </w:r>
      <w:r>
        <w:t>Tenant là Workspace. Mọi Project, Member, Subscription, Usage và dữ liệu nghiệp vụ phải truy được qua Workspace hợp lệ.</w:t>
      </w:r>
    </w:p>
    <w:p>
      <w:pPr>
        <w:ind w:left="360" w:hanging="200"/>
      </w:pPr>
      <w:r>
        <w:rPr>
          <w:b/>
        </w:rPr>
        <w:t xml:space="preserve">• </w:t>
      </w:r>
      <w:r>
        <w:t>Backend tự suy ra workspace/tenant từ authenticated context và membership; không tin workspaceId do frontend gửi nếu có thể suy ra từ resource.</w:t>
      </w:r>
    </w:p>
    <w:p>
      <w:pPr>
        <w:ind w:left="360" w:hanging="200"/>
      </w:pPr>
      <w:r>
        <w:rPr>
          <w:b/>
        </w:rPr>
        <w:t xml:space="preserve">• </w:t>
      </w:r>
      <w:r>
        <w:t>Authorization có ba tầng: Platform Admin, Workspace Role và Project Role.</w:t>
      </w:r>
    </w:p>
    <w:p>
      <w:pPr>
        <w:ind w:left="360" w:hanging="200"/>
      </w:pPr>
      <w:r>
        <w:rPr>
          <w:b/>
        </w:rPr>
        <w:t xml:space="preserve">• </w:t>
      </w:r>
      <w:r>
        <w:t>Billing và giới hạn feature phải được kiểm tra ở backend; frontend chỉ hiển thị trạng thái và hướng dẫn nâng cấp.</w:t>
      </w:r>
    </w:p>
    <w:p>
      <w:pPr>
        <w:ind w:left="360" w:hanging="200"/>
      </w:pPr>
      <w:r>
        <w:rPr>
          <w:b/>
        </w:rPr>
        <w:t xml:space="preserve">• </w:t>
      </w:r>
      <w:r>
        <w:t>Webhook thanh toán phải idempotent theo eventId; không xác nhận thanh toán chỉ dựa vào redirect của frontend.</w:t>
      </w:r>
    </w:p>
    <w:p>
      <w:pPr>
        <w:ind w:left="360" w:hanging="200"/>
      </w:pPr>
      <w:r>
        <w:rPr>
          <w:b/>
        </w:rPr>
        <w:t xml:space="preserve">• </w:t>
      </w:r>
      <w:r>
        <w:t>Migration phải bổ sung dần, không sửa migration đã chạy production.</w:t>
      </w:r>
    </w:p>
    <w:p>
      <w:pPr>
        <w:pStyle w:val="Heading1"/>
      </w:pPr>
      <w:r>
        <w:t>C. Roadmap V2 theo từng phase</w:t>
      </w:r>
    </w:p>
    <w:p>
      <w:pPr>
        <w:pStyle w:val="Heading2"/>
      </w:pPr>
      <w:r>
        <w:t>PHASE S1 - Workspace và Multi-tenant Foundation</w:t>
      </w:r>
    </w:p>
    <w:p>
      <w:r>
        <w:t>Mục tiêu: tạo lớp tenant an toàn trước khi có billing. Đây là phase bắt buộc và làm đầu tiên.</w:t>
      </w:r>
    </w:p>
    <w:p>
      <w:r>
        <w:t>Trạng thái: CHƯA TRIỂN KHAI trong baseline hiện tại.</w:t>
      </w:r>
    </w:p>
    <w:p>
      <w:r>
        <w:t>Phụ thuộc: baseline Project/User hiện tại phải build ổn định và có test authorization.</w:t>
      </w:r>
    </w:p>
    <w:p>
      <w:pPr>
        <w:ind w:left="360" w:hanging="200"/>
      </w:pPr>
      <w:r>
        <w:rPr>
          <w:b/>
        </w:rPr>
        <w:t xml:space="preserve">• </w:t>
      </w:r>
      <w:r>
        <w:t>Tạo Workspace, đổi tên, settings, suspend/archive và transfer ownership.</w:t>
      </w:r>
    </w:p>
    <w:p>
      <w:pPr>
        <w:ind w:left="360" w:hanging="200"/>
      </w:pPr>
      <w:r>
        <w:rPr>
          <w:b/>
        </w:rPr>
        <w:t xml:space="preserve">• </w:t>
      </w:r>
      <w:r>
        <w:t>Tạo workspace_members và workspace_invitations; invite, accept/reject, remove member.</w:t>
      </w:r>
    </w:p>
    <w:p>
      <w:pPr>
        <w:ind w:left="360" w:hanging="200"/>
      </w:pPr>
      <w:r>
        <w:rPr>
          <w:b/>
        </w:rPr>
        <w:t xml:space="preserve">• </w:t>
      </w:r>
      <w:r>
        <w:t>Workspace roles: OWNER, ADMIN, MEMBER, VIEWER.</w:t>
      </w:r>
    </w:p>
    <w:p>
      <w:pPr>
        <w:ind w:left="360" w:hanging="200"/>
      </w:pPr>
      <w:r>
        <w:rPr>
          <w:b/>
        </w:rPr>
        <w:t xml:space="preserve">• </w:t>
      </w:r>
      <w:r>
        <w:t>Thêm workspace_id vào các resource thuộc tenant; backfill dữ liệu hiện tại vào workspace mặc định.</w:t>
      </w:r>
    </w:p>
    <w:p>
      <w:pPr>
        <w:ind w:left="360" w:hanging="200"/>
      </w:pPr>
      <w:r>
        <w:rPr>
          <w:b/>
        </w:rPr>
        <w:t xml:space="preserve">• </w:t>
      </w:r>
      <w:r>
        <w:t>Cập nhật ProjectAccessService, CurrentUserService, repository query và security để luôn kiểm tra tenant.</w:t>
      </w:r>
    </w:p>
    <w:p>
      <w:pPr>
        <w:ind w:left="360" w:hanging="200"/>
      </w:pPr>
      <w:r>
        <w:rPr>
          <w:b/>
        </w:rPr>
        <w:t xml:space="preserve">• </w:t>
      </w:r>
      <w:r>
        <w:t>Viết test cross-tenant: đổi UUID trên URL không được đọc hoặc sửa dữ liệu workspace khác.</w:t>
      </w:r>
    </w:p>
    <w:p>
      <w:r>
        <w:t>Definition of Done: một user có thể thuộc nhiều Workspace; Project chỉ hiển thị trong Workspace hiện tại; mọi API chính có tenant authorization; migration backfill chạy được trên database demo.</w:t>
      </w:r>
    </w:p>
    <w:p>
      <w:pPr>
        <w:pStyle w:val="Heading2"/>
      </w:pPr>
      <w:r>
        <w:t>PHASE S2 - Public Authentication và Account Lifecycle</w:t>
      </w:r>
    </w:p>
    <w:p>
      <w:r>
        <w:t>Mục tiêu: chuyển từ user nội bộ sang user SaaS có thể tự đăng ký và quản lý tài khoản.</w:t>
      </w:r>
    </w:p>
    <w:p>
      <w:r>
        <w:t>Trạng thái: CHƯA TRIỂN KHAI ĐẦY ĐỦ; JWT nội bộ đã có nhưng public onboarding còn thiếu.</w:t>
      </w:r>
    </w:p>
    <w:p>
      <w:pPr>
        <w:ind w:left="360" w:hanging="200"/>
      </w:pPr>
      <w:r>
        <w:rPr>
          <w:b/>
        </w:rPr>
        <w:t xml:space="preserve">• </w:t>
      </w:r>
      <w:r>
        <w:t>Register, verify email, login và logout theo Workspace context.</w:t>
      </w:r>
    </w:p>
    <w:p>
      <w:pPr>
        <w:ind w:left="360" w:hanging="200"/>
      </w:pPr>
      <w:r>
        <w:rPr>
          <w:b/>
        </w:rPr>
        <w:t xml:space="preserve">• </w:t>
      </w:r>
      <w:r>
        <w:t>Forgot password, reset password, đổi password và quản lý profile.</w:t>
      </w:r>
    </w:p>
    <w:p>
      <w:pPr>
        <w:ind w:left="360" w:hanging="200"/>
      </w:pPr>
      <w:r>
        <w:rPr>
          <w:b/>
        </w:rPr>
        <w:t xml:space="preserve">• </w:t>
      </w:r>
      <w:r>
        <w:t>Email verification token/password reset token có expiry, single-use và revoke.</w:t>
      </w:r>
    </w:p>
    <w:p>
      <w:pPr>
        <w:ind w:left="360" w:hanging="200"/>
      </w:pPr>
      <w:r>
        <w:rPr>
          <w:b/>
        </w:rPr>
        <w:t xml:space="preserve">• </w:t>
      </w:r>
      <w:r>
        <w:t>Giữ refresh rotation/logout-all đã có; bổ sung rate limit cho auth public.</w:t>
      </w:r>
    </w:p>
    <w:p>
      <w:pPr>
        <w:ind w:left="360" w:hanging="200"/>
      </w:pPr>
      <w:r>
        <w:rPr>
          <w:b/>
        </w:rPr>
        <w:t xml:space="preserve">• </w:t>
      </w:r>
      <w:r>
        <w:t>Không cho login khi email chưa verified nếu policy yêu cầu.</w:t>
      </w:r>
    </w:p>
    <w:p>
      <w:r>
        <w:t>Definition of Done: user mới tự đăng ký, xác minh email, tạo/chọn Workspace và đăng nhập an toàn; các flow token có test 401/expiry/replay.</w:t>
      </w:r>
    </w:p>
    <w:p>
      <w:pPr>
        <w:pStyle w:val="Heading2"/>
      </w:pPr>
      <w:r>
        <w:t>PHASE S3 - Plan, Feature và Usage</w:t>
      </w:r>
    </w:p>
    <w:p>
      <w:r>
        <w:t>Mục tiêu: mô hình hóa gói dịch vụ và giới hạn sử dụng theo Workspace, không gắn Subscription trực tiếp với User.</w:t>
      </w:r>
    </w:p>
    <w:p>
      <w:r>
        <w:t>Trạng thái: CHƯA TRIỂN KHAI.</w:t>
      </w:r>
    </w:p>
    <w:p>
      <w:pPr>
        <w:ind w:left="360" w:hanging="200"/>
      </w:pPr>
      <w:r>
        <w:rPr>
          <w:b/>
        </w:rPr>
        <w:t xml:space="preserve">• </w:t>
      </w:r>
      <w:r>
        <w:t>plans, plan_features, feature_definitions và usage_snapshots/usage_counters.</w:t>
      </w:r>
    </w:p>
    <w:p>
      <w:pPr>
        <w:ind w:left="360" w:hanging="200"/>
      </w:pPr>
      <w:r>
        <w:rPr>
          <w:b/>
        </w:rPr>
        <w:t xml:space="preserve">• </w:t>
      </w:r>
      <w:r>
        <w:t>Feature code: REPORT, EXPORT_EXCEL, EXPORT_PDF, ADVANCED_ANALYTICS, FILE_ATTACHMENT, TIME_TRACKING, AI_ASSISTANT.</w:t>
      </w:r>
    </w:p>
    <w:p>
      <w:pPr>
        <w:ind w:left="360" w:hanging="200"/>
      </w:pPr>
      <w:r>
        <w:rPr>
          <w:b/>
        </w:rPr>
        <w:t xml:space="preserve">• </w:t>
      </w:r>
      <w:r>
        <w:t>Workspace subscription reference và policy kiểm tra feature ở backend.</w:t>
      </w:r>
    </w:p>
    <w:p>
      <w:pPr>
        <w:ind w:left="360" w:hanging="200"/>
      </w:pPr>
      <w:r>
        <w:rPr>
          <w:b/>
        </w:rPr>
        <w:t xml:space="preserve">• </w:t>
      </w:r>
      <w:r>
        <w:t>Usage hiện tại: số member, Project, Task, dung lượng attachment, lượt export và lượt gọi AI.</w:t>
      </w:r>
    </w:p>
    <w:p>
      <w:pPr>
        <w:ind w:left="360" w:hanging="200"/>
      </w:pPr>
      <w:r>
        <w:rPr>
          <w:b/>
        </w:rPr>
        <w:t xml:space="preserve">• </w:t>
      </w:r>
      <w:r>
        <w:t>API billing/usage chỉ trả dữ liệu cần thiết, không lộ thông tin thanh toán nhạy cảm.</w:t>
      </w:r>
    </w:p>
    <w:p>
      <w:r>
        <w:t>Definition of Done: mỗi Workspace có Plan/Subscription; feature vượt giới hạn bị từ chối bằng error code rõ ràng; dashboard hiển thị usage hiện tại.</w:t>
      </w:r>
    </w:p>
    <w:p>
      <w:pPr>
        <w:pStyle w:val="Heading2"/>
      </w:pPr>
      <w:r>
        <w:t>PHASE S4 - Trial và Billing</w:t>
      </w:r>
    </w:p>
    <w:p>
      <w:r>
        <w:t>Mục tiêu: cho phép dùng thử, chọn Plan và thanh toán qua payment provider.</w:t>
      </w:r>
    </w:p>
    <w:p>
      <w:r>
        <w:t>Trạng thái: CHƯA TRIỂN KHAI.</w:t>
      </w:r>
    </w:p>
    <w:p>
      <w:pPr>
        <w:ind w:left="360" w:hanging="200"/>
      </w:pPr>
      <w:r>
        <w:rPr>
          <w:b/>
        </w:rPr>
        <w:t xml:space="preserve">• </w:t>
      </w:r>
      <w:r>
        <w:t>Flow: Register -&gt; Verify Email -&gt; Create Workspace -&gt; Free Trial -&gt; Choose Plan -&gt; Checkout -&gt; Payment -&gt; Webhook -&gt; ACTIVE.</w:t>
      </w:r>
    </w:p>
    <w:p>
      <w:pPr>
        <w:ind w:left="360" w:hanging="200"/>
      </w:pPr>
      <w:r>
        <w:rPr>
          <w:b/>
        </w:rPr>
        <w:t xml:space="preserve">• </w:t>
      </w:r>
      <w:r>
        <w:t>Bảng payments, invoices và payment_webhook_events; lưu provider eventId để chống xử lý trùng.</w:t>
      </w:r>
    </w:p>
    <w:p>
      <w:pPr>
        <w:ind w:left="360" w:hanging="200"/>
      </w:pPr>
      <w:r>
        <w:rPr>
          <w:b/>
        </w:rPr>
        <w:t xml:space="preserve">• </w:t>
      </w:r>
      <w:r>
        <w:t>Subscription state machine: TRIALING, ACTIVE, PAST_DUE, CANCELLED, EXPIRED.</w:t>
      </w:r>
    </w:p>
    <w:p>
      <w:pPr>
        <w:ind w:left="360" w:hanging="200"/>
      </w:pPr>
      <w:r>
        <w:rPr>
          <w:b/>
        </w:rPr>
        <w:t xml:space="preserve">• </w:t>
      </w:r>
      <w:r>
        <w:t>Webhook là nguồn xác nhận thanh toán duy nhất; xử lý retry và signature verification.</w:t>
      </w:r>
    </w:p>
    <w:p>
      <w:pPr>
        <w:ind w:left="360" w:hanging="200"/>
      </w:pPr>
      <w:r>
        <w:rPr>
          <w:b/>
        </w:rPr>
        <w:t xml:space="preserve">• </w:t>
      </w:r>
      <w:r>
        <w:t>Trial ending reminder, payment success/failed và lịch sử invoice.</w:t>
      </w:r>
    </w:p>
    <w:p>
      <w:r>
        <w:t>Definition of Done: thanh toán thành công qua webhook mới chuyển ACTIVE; payment fail không mở feature; cancel/expired có grace policy rõ ràng.</w:t>
      </w:r>
    </w:p>
    <w:p>
      <w:pPr>
        <w:pStyle w:val="Heading2"/>
      </w:pPr>
      <w:r>
        <w:t>PHASE S5 - SaaS Platform Admin</w:t>
      </w:r>
    </w:p>
    <w:p>
      <w:r>
        <w:t>Mục tiêu: bổ sung quản trị cấp nền tảng, tách khỏi Admin nghiệp vụ Project hiện tại.</w:t>
      </w:r>
    </w:p>
    <w:p>
      <w:r>
        <w:t>Trạng thái: CHƯA TRIỂN KHAI ĐẦY ĐỦ; Admin dashboard/audit nội bộ đã có làm nền.</w:t>
      </w:r>
    </w:p>
    <w:p>
      <w:pPr>
        <w:ind w:left="360" w:hanging="200"/>
      </w:pPr>
      <w:r>
        <w:rPr>
          <w:b/>
        </w:rPr>
        <w:t xml:space="preserve">• </w:t>
      </w:r>
      <w:r>
        <w:t>Platform Admin quản lý Users, Workspaces, Plans, Subscriptions, Payments và System Settings.</w:t>
      </w:r>
    </w:p>
    <w:p>
      <w:pPr>
        <w:ind w:left="360" w:hanging="200"/>
      </w:pPr>
      <w:r>
        <w:rPr>
          <w:b/>
        </w:rPr>
        <w:t xml:space="preserve">• </w:t>
      </w:r>
      <w:r>
        <w:t>Dashboard: tổng workspace, user, subscription theo trạng thái, doanh thu/usage cơ bản và lỗi hệ thống.</w:t>
      </w:r>
    </w:p>
    <w:p>
      <w:pPr>
        <w:ind w:left="360" w:hanging="200"/>
      </w:pPr>
      <w:r>
        <w:rPr>
          <w:b/>
        </w:rPr>
        <w:t xml:space="preserve">• </w:t>
      </w:r>
      <w:r>
        <w:t>Suspend workspace/user ở cấp nền tảng, có audit và revoke session.</w:t>
      </w:r>
    </w:p>
    <w:p>
      <w:pPr>
        <w:ind w:left="360" w:hanging="200"/>
      </w:pPr>
      <w:r>
        <w:rPr>
          <w:b/>
        </w:rPr>
        <w:t xml:space="preserve">• </w:t>
      </w:r>
      <w:r>
        <w:t>Phân biệt rõ Platform Admin với Workspace Admin và Project Admin.</w:t>
      </w:r>
    </w:p>
    <w:p>
      <w:r>
        <w:t>Definition of Done: Platform Admin không cần trở thành member Project nhưng vẫn xem được dữ liệu tổng hợp theo policy; mọi thao tác nhạy cảm có audit log.</w:t>
      </w:r>
    </w:p>
    <w:p>
      <w:pPr>
        <w:pStyle w:val="Heading2"/>
      </w:pPr>
      <w:r>
        <w:t>PHASE S6 - Product Completion</w:t>
      </w:r>
    </w:p>
    <w:p>
      <w:r>
        <w:t>Mục tiêu: đóng gói các module Agile hiện tại thành feature có giá trị trong các Plan trả phí.</w:t>
      </w:r>
    </w:p>
    <w:p>
      <w:r>
        <w:t>Trạng thái: BASELINE ĐÃ CÓ PHẦN LỚN; cần tenant-scope và feature gating sau S1-S4.</w:t>
      </w:r>
    </w:p>
    <w:p>
      <w:pPr>
        <w:ind w:left="360" w:hanging="200"/>
      </w:pPr>
      <w:r>
        <w:rPr>
          <w:b/>
        </w:rPr>
        <w:t xml:space="preserve">• </w:t>
      </w:r>
      <w:r>
        <w:t>Notification, Activity Feed, Personal/Project Dashboard và Sprint/Member/Time Report.</w:t>
      </w:r>
    </w:p>
    <w:p>
      <w:pPr>
        <w:ind w:left="360" w:hanging="200"/>
      </w:pPr>
      <w:r>
        <w:rPr>
          <w:b/>
        </w:rPr>
        <w:t xml:space="preserve">• </w:t>
      </w:r>
      <w:r>
        <w:t>Global Search, File Attachment, Task Dependency, Checklist, Label/Tag, Watcher, Epic/Milestone.</w:t>
      </w:r>
    </w:p>
    <w:p>
      <w:pPr>
        <w:ind w:left="360" w:hanging="200"/>
      </w:pPr>
      <w:r>
        <w:rPr>
          <w:b/>
        </w:rPr>
        <w:t xml:space="preserve">• </w:t>
      </w:r>
      <w:r>
        <w:t>Export Excel/PDF, Advanced Analytics và AI Meeting Assistant.</w:t>
      </w:r>
    </w:p>
    <w:p>
      <w:pPr>
        <w:ind w:left="360" w:hanging="200"/>
      </w:pPr>
      <w:r>
        <w:rPr>
          <w:b/>
        </w:rPr>
        <w:t xml:space="preserve">• </w:t>
      </w:r>
      <w:r>
        <w:t>Chuyển toàn bộ module sang workspace isolation, usage metering và permission theo Plan.</w:t>
      </w:r>
    </w:p>
    <w:p>
      <w:pPr>
        <w:ind w:left="360" w:hanging="200"/>
      </w:pPr>
      <w:r>
        <w:rPr>
          <w:b/>
        </w:rPr>
        <w:t xml:space="preserve">• </w:t>
      </w:r>
      <w:r>
        <w:t>Hoàn thiện Action Items confirm có kiểm tra projectId, backlogItemId, assignee membership và quyền tạo Task.</w:t>
      </w:r>
    </w:p>
    <w:p>
      <w:r>
        <w:t>Definition of Done: các module baseline không bị vỡ khi thêm tenant; feature bị giới hạn đúng Plan; action audit và notification vẫn giữ nguyên.</w:t>
      </w:r>
    </w:p>
    <w:p>
      <w:pPr>
        <w:pStyle w:val="Heading2"/>
      </w:pPr>
      <w:r>
        <w:t>PHASE S7 - Email, Security và Production Readiness</w:t>
      </w:r>
    </w:p>
    <w:p>
      <w:r>
        <w:t>Mục tiêu: đưa SaaS lên môi trường production với email, bảo mật và khả năng vận hành.</w:t>
      </w:r>
    </w:p>
    <w:p>
      <w:r>
        <w:t>Trạng thái: SECURITY BASELINE ĐÃ CÓ MỘT PHẦN; email SaaS và production hardening còn cần triển khai.</w:t>
      </w:r>
    </w:p>
    <w:p>
      <w:pPr>
        <w:ind w:left="360" w:hanging="200"/>
      </w:pPr>
      <w:r>
        <w:rPr>
          <w:b/>
        </w:rPr>
        <w:t xml:space="preserve">• </w:t>
      </w:r>
      <w:r>
        <w:t>Email verification, password reset, workspace invitation, trial ending và payment notification.</w:t>
      </w:r>
    </w:p>
    <w:p>
      <w:pPr>
        <w:ind w:left="360" w:hanging="200"/>
      </w:pPr>
      <w:r>
        <w:rPr>
          <w:b/>
        </w:rPr>
        <w:t xml:space="preserve">• </w:t>
      </w:r>
      <w:r>
        <w:t>Rate limit auth/public API, refresh rotation, logout-all, audit, structured error logging và monitoring.</w:t>
      </w:r>
    </w:p>
    <w:p>
      <w:pPr>
        <w:ind w:left="360" w:hanging="200"/>
      </w:pPr>
      <w:r>
        <w:rPr>
          <w:b/>
        </w:rPr>
        <w:t xml:space="preserve">• </w:t>
      </w:r>
      <w:r>
        <w:t>Backup/restore database, backup file attachment, cleanup orphan file và kiểm tra restore định kỳ.</w:t>
      </w:r>
    </w:p>
    <w:p>
      <w:pPr>
        <w:ind w:left="360" w:hanging="200"/>
      </w:pPr>
      <w:r>
        <w:rPr>
          <w:b/>
        </w:rPr>
        <w:t xml:space="preserve">• </w:t>
      </w:r>
      <w:r>
        <w:t>Docker backend/frontend/Postgres/Redis, profile dev/test/prod, health check và secret qua environment.</w:t>
      </w:r>
    </w:p>
    <w:p>
      <w:pPr>
        <w:ind w:left="360" w:hanging="200"/>
      </w:pPr>
      <w:r>
        <w:rPr>
          <w:b/>
        </w:rPr>
        <w:t xml:space="preserve">• </w:t>
      </w:r>
      <w:r>
        <w:t>Không trả dữ liệu nhạy cảm; kiểm tra CORS, secure cookie/token policy, file path traversal và webhook signature.</w:t>
      </w:r>
    </w:p>
    <w:p>
      <w:r>
        <w:t>Definition of Done: deploy production có health check, backup, alerting, rollback plan và test security tối thiểu; secrets không nằm trong Git.</w:t>
      </w:r>
    </w:p>
    <w:p>
      <w:pPr>
        <w:pStyle w:val="Heading1"/>
      </w:pPr>
      <w:r>
        <w:t>D. Thứ tự triển khai được phê duyệt</w:t>
      </w:r>
    </w:p>
    <w:p>
      <w:pPr>
        <w:ind w:left="360" w:hanging="200"/>
      </w:pPr>
      <w:r>
        <w:rPr>
          <w:b/>
        </w:rPr>
        <w:t xml:space="preserve">• </w:t>
      </w:r>
      <w:r>
        <w:t>1. Ổn định baseline hiện tại và chốt dữ liệu demo.</w:t>
      </w:r>
    </w:p>
    <w:p>
      <w:pPr>
        <w:ind w:left="360" w:hanging="200"/>
      </w:pPr>
      <w:r>
        <w:rPr>
          <w:b/>
        </w:rPr>
        <w:t xml:space="preserve">• </w:t>
      </w:r>
      <w:r>
        <w:t>2. Phase S1 - Workspace/Multi-tenant.</w:t>
      </w:r>
    </w:p>
    <w:p>
      <w:pPr>
        <w:ind w:left="360" w:hanging="200"/>
      </w:pPr>
      <w:r>
        <w:rPr>
          <w:b/>
        </w:rPr>
        <w:t xml:space="preserve">• </w:t>
      </w:r>
      <w:r>
        <w:t>3. Phase S2 - Public Authentication.</w:t>
      </w:r>
    </w:p>
    <w:p>
      <w:pPr>
        <w:ind w:left="360" w:hanging="200"/>
      </w:pPr>
      <w:r>
        <w:rPr>
          <w:b/>
        </w:rPr>
        <w:t xml:space="preserve">• </w:t>
      </w:r>
      <w:r>
        <w:t>4. Phase S3 - Plan/Feature/Usage.</w:t>
      </w:r>
    </w:p>
    <w:p>
      <w:pPr>
        <w:ind w:left="360" w:hanging="200"/>
      </w:pPr>
      <w:r>
        <w:rPr>
          <w:b/>
        </w:rPr>
        <w:t xml:space="preserve">• </w:t>
      </w:r>
      <w:r>
        <w:t>5. Phase S4 - Trial/Billing/Webhook.</w:t>
      </w:r>
    </w:p>
    <w:p>
      <w:pPr>
        <w:ind w:left="360" w:hanging="200"/>
      </w:pPr>
      <w:r>
        <w:rPr>
          <w:b/>
        </w:rPr>
        <w:t xml:space="preserve">• </w:t>
      </w:r>
      <w:r>
        <w:t>6. Phase S5 - SaaS Platform Admin.</w:t>
      </w:r>
    </w:p>
    <w:p>
      <w:pPr>
        <w:ind w:left="360" w:hanging="200"/>
      </w:pPr>
      <w:r>
        <w:rPr>
          <w:b/>
        </w:rPr>
        <w:t xml:space="preserve">• </w:t>
      </w:r>
      <w:r>
        <w:t>7. Phase S6 - Product Completion và feature gating.</w:t>
      </w:r>
    </w:p>
    <w:p>
      <w:pPr>
        <w:ind w:left="360" w:hanging="200"/>
      </w:pPr>
      <w:r>
        <w:rPr>
          <w:b/>
        </w:rPr>
        <w:t xml:space="preserve">• </w:t>
      </w:r>
      <w:r>
        <w:t>8. Phase S7 - Email, Security và Production.</w:t>
      </w:r>
    </w:p>
    <w:p>
      <w:pPr>
        <w:pStyle w:val="Heading1"/>
      </w:pPr>
      <w:r>
        <w:t>E. Checklist chốt V2</w:t>
      </w:r>
    </w:p>
    <w:p>
      <w:pPr>
        <w:ind w:left="360" w:hanging="200"/>
      </w:pPr>
      <w:r>
        <w:rPr>
          <w:b/>
        </w:rPr>
        <w:t xml:space="preserve">• </w:t>
      </w:r>
      <w:r>
        <w:t>Tenant isolation được kiểm thử bằng user thuộc nhiều Workspace.</w:t>
      </w:r>
    </w:p>
    <w:p>
      <w:pPr>
        <w:ind w:left="360" w:hanging="200"/>
      </w:pPr>
      <w:r>
        <w:rPr>
          <w:b/>
        </w:rPr>
        <w:t xml:space="preserve">• </w:t>
      </w:r>
      <w:r>
        <w:t>Public auth và email lifecycle hoạt động end-to-end.</w:t>
      </w:r>
    </w:p>
    <w:p>
      <w:pPr>
        <w:ind w:left="360" w:hanging="200"/>
      </w:pPr>
      <w:r>
        <w:rPr>
          <w:b/>
        </w:rPr>
        <w:t xml:space="preserve">• </w:t>
      </w:r>
      <w:r>
        <w:t>Plan/Subscription/Usage được kiểm tra ở backend.</w:t>
      </w:r>
    </w:p>
    <w:p>
      <w:pPr>
        <w:ind w:left="360" w:hanging="200"/>
      </w:pPr>
      <w:r>
        <w:rPr>
          <w:b/>
        </w:rPr>
        <w:t xml:space="preserve">• </w:t>
      </w:r>
      <w:r>
        <w:t>Payment webhook idempotent và có audit.</w:t>
      </w:r>
    </w:p>
    <w:p>
      <w:pPr>
        <w:ind w:left="360" w:hanging="200"/>
      </w:pPr>
      <w:r>
        <w:rPr>
          <w:b/>
        </w:rPr>
        <w:t xml:space="preserve">• </w:t>
      </w:r>
      <w:r>
        <w:t>Platform Admin tách biệt với Workspace/Project role.</w:t>
      </w:r>
    </w:p>
    <w:p>
      <w:pPr>
        <w:ind w:left="360" w:hanging="200"/>
      </w:pPr>
      <w:r>
        <w:rPr>
          <w:b/>
        </w:rPr>
        <w:t xml:space="preserve">• </w:t>
      </w:r>
      <w:r>
        <w:t>Baseline Agile, Report, Search, Attachment và AI vẫn hoạt động sau migrate.</w:t>
      </w:r>
    </w:p>
    <w:p>
      <w:pPr>
        <w:ind w:left="360" w:hanging="200"/>
      </w:pPr>
      <w:r>
        <w:rPr>
          <w:b/>
        </w:rPr>
        <w:t xml:space="preserve">• </w:t>
      </w:r>
      <w:r>
        <w:t>Action Items confirm chỉ tạo Task sau khi user xác nhận và backend kiểm tra quyền.</w:t>
      </w:r>
    </w:p>
    <w:p>
      <w:pPr>
        <w:ind w:left="360" w:hanging="200"/>
      </w:pPr>
      <w:r>
        <w:rPr>
          <w:b/>
        </w:rPr>
        <w:t xml:space="preserve">• </w:t>
      </w:r>
      <w:r>
        <w:t>Docker, health check, backup, monitoring và rollback được chạy thử.</w:t>
      </w:r>
    </w:p>
    <w:p>
      <w:pPr>
        <w:ind w:left="360" w:hanging="200"/>
      </w:pPr>
      <w:r>
        <w:rPr>
          <w:b/>
        </w:rPr>
        <w:t xml:space="preserve">• </w:t>
      </w:r>
      <w:r>
        <w:t>Tài liệu Bối cảnh dự án và Product Plan V2 được cập nhật cùng trạng thái.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