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93" w:rsidRDefault="003E7D93" w:rsidP="00C76F1B"/>
    <w:tbl>
      <w:tblPr>
        <w:tblW w:w="10939" w:type="dxa"/>
        <w:jc w:val="center"/>
        <w:tblInd w:w="-838" w:type="dxa"/>
        <w:tblLook w:val="01E0"/>
      </w:tblPr>
      <w:tblGrid>
        <w:gridCol w:w="5081"/>
        <w:gridCol w:w="5858"/>
      </w:tblGrid>
      <w:tr w:rsidR="00191740" w:rsidRPr="00E37212" w:rsidTr="003E2A4E">
        <w:trPr>
          <w:jc w:val="center"/>
        </w:trPr>
        <w:tc>
          <w:tcPr>
            <w:tcW w:w="5081" w:type="dxa"/>
          </w:tcPr>
          <w:p w:rsidR="00191740" w:rsidRDefault="00191740" w:rsidP="003E2A4E">
            <w:pPr>
              <w:jc w:val="center"/>
              <w:rPr>
                <w:rFonts w:eastAsia="SimSun"/>
              </w:rPr>
            </w:pPr>
          </w:p>
          <w:p w:rsidR="00191740" w:rsidRPr="00ED19D1" w:rsidRDefault="00191740" w:rsidP="003E2A4E">
            <w:pPr>
              <w:jc w:val="center"/>
              <w:rPr>
                <w:rFonts w:eastAsia="SimSun"/>
                <w:vertAlign w:val="superscript"/>
              </w:rPr>
            </w:pPr>
            <w:r w:rsidRPr="00ED19D1">
              <w:rPr>
                <w:rFonts w:eastAsia="SimSun"/>
              </w:rPr>
              <w:t>ỦY BAN NHÂN DÂN QUẬN 8</w:t>
            </w:r>
          </w:p>
        </w:tc>
        <w:tc>
          <w:tcPr>
            <w:tcW w:w="5858" w:type="dxa"/>
          </w:tcPr>
          <w:p w:rsidR="00191740" w:rsidRDefault="00191740" w:rsidP="003E2A4E">
            <w:pPr>
              <w:jc w:val="center"/>
              <w:rPr>
                <w:rFonts w:eastAsia="SimSun"/>
                <w:b/>
              </w:rPr>
            </w:pPr>
          </w:p>
          <w:p w:rsidR="00191740" w:rsidRPr="00ED19D1" w:rsidRDefault="00191740" w:rsidP="003E2A4E">
            <w:pPr>
              <w:jc w:val="center"/>
              <w:rPr>
                <w:rFonts w:eastAsia="SimSun"/>
                <w:b/>
              </w:rPr>
            </w:pPr>
            <w:r w:rsidRPr="00ED19D1">
              <w:rPr>
                <w:rFonts w:eastAsia="SimSun"/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ED19D1">
                  <w:rPr>
                    <w:rFonts w:eastAsia="SimSun"/>
                    <w:b/>
                  </w:rPr>
                  <w:t>NAM</w:t>
                </w:r>
              </w:smartTag>
            </w:smartTag>
          </w:p>
        </w:tc>
      </w:tr>
      <w:tr w:rsidR="00191740" w:rsidRPr="00E37212" w:rsidTr="003E2A4E">
        <w:trPr>
          <w:jc w:val="center"/>
        </w:trPr>
        <w:tc>
          <w:tcPr>
            <w:tcW w:w="5081" w:type="dxa"/>
          </w:tcPr>
          <w:p w:rsidR="00191740" w:rsidRPr="00DB221A" w:rsidRDefault="00191740" w:rsidP="003E2A4E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TRƯỜNG T</w:t>
            </w:r>
            <w:r>
              <w:rPr>
                <w:rFonts w:eastAsia="SimSun"/>
                <w:b/>
                <w:lang w:val="vi-VN"/>
              </w:rPr>
              <w:t>I</w:t>
            </w:r>
            <w:r w:rsidRPr="00C71DD5">
              <w:rPr>
                <w:rFonts w:eastAsia="SimSun"/>
                <w:b/>
                <w:lang w:val="vi-VN"/>
              </w:rPr>
              <w:t>Ể</w:t>
            </w:r>
            <w:r>
              <w:rPr>
                <w:rFonts w:eastAsia="SimSun"/>
                <w:b/>
                <w:lang w:val="vi-VN"/>
              </w:rPr>
              <w:t>U H</w:t>
            </w:r>
            <w:r w:rsidRPr="00C71DD5">
              <w:rPr>
                <w:rFonts w:eastAsia="SimSun"/>
                <w:b/>
                <w:lang w:val="vi-VN"/>
              </w:rPr>
              <w:t>ỌC</w:t>
            </w:r>
            <w:r>
              <w:rPr>
                <w:rFonts w:eastAsia="SimSun"/>
                <w:b/>
              </w:rPr>
              <w:t xml:space="preserve"> TRẦN DANH LÂM</w:t>
            </w:r>
          </w:p>
          <w:p w:rsidR="00191740" w:rsidRPr="00ED19D1" w:rsidRDefault="00E101FF" w:rsidP="003E2A4E">
            <w:pPr>
              <w:jc w:val="center"/>
              <w:rPr>
                <w:rFonts w:eastAsia="SimSun"/>
              </w:rPr>
            </w:pPr>
            <w:r w:rsidRPr="00E101FF">
              <w:rPr>
                <w:rFonts w:eastAsia="SimSun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4" type="#_x0000_t32" style="position:absolute;left:0;text-align:left;margin-left:74.05pt;margin-top:3.65pt;width:69.3pt;height:0;z-index:251657216" o:connectortype="straight"/>
              </w:pict>
            </w:r>
          </w:p>
        </w:tc>
        <w:tc>
          <w:tcPr>
            <w:tcW w:w="5858" w:type="dxa"/>
          </w:tcPr>
          <w:p w:rsidR="00191740" w:rsidRPr="00ED19D1" w:rsidRDefault="00191740" w:rsidP="003E2A4E">
            <w:pPr>
              <w:jc w:val="center"/>
              <w:rPr>
                <w:rFonts w:eastAsia="SimSun"/>
                <w:b/>
                <w:sz w:val="26"/>
              </w:rPr>
            </w:pPr>
            <w:r w:rsidRPr="00ED19D1">
              <w:rPr>
                <w:rFonts w:eastAsia="SimSun"/>
                <w:b/>
                <w:sz w:val="26"/>
              </w:rPr>
              <w:t>Độc lập - Tự do - Hạnh phúc</w:t>
            </w:r>
          </w:p>
          <w:p w:rsidR="00191740" w:rsidRPr="00ED19D1" w:rsidRDefault="00E101FF" w:rsidP="003E2A4E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  <w:noProof/>
              </w:rPr>
              <w:pict>
                <v:shape id="_x0000_s1065" type="#_x0000_t32" style="position:absolute;left:0;text-align:left;margin-left:60.9pt;margin-top:1.55pt;width:161.65pt;height:0;z-index:251658240" o:connectortype="straight"/>
              </w:pict>
            </w:r>
          </w:p>
        </w:tc>
      </w:tr>
    </w:tbl>
    <w:p w:rsidR="00191740" w:rsidRDefault="00191740" w:rsidP="00191740">
      <w:pPr>
        <w:jc w:val="center"/>
        <w:rPr>
          <w:sz w:val="26"/>
          <w:szCs w:val="26"/>
          <w:lang w:val="vi-VN"/>
        </w:rPr>
      </w:pPr>
      <w:r w:rsidRPr="00E37212">
        <w:rPr>
          <w:sz w:val="26"/>
          <w:szCs w:val="26"/>
        </w:rPr>
        <w:t xml:space="preserve">    </w:t>
      </w:r>
    </w:p>
    <w:p w:rsidR="00B77B09" w:rsidRDefault="00B77B09" w:rsidP="00B77B09">
      <w:pPr>
        <w:jc w:val="center"/>
        <w:rPr>
          <w:b/>
          <w:sz w:val="28"/>
          <w:szCs w:val="28"/>
        </w:rPr>
      </w:pPr>
      <w:r w:rsidRPr="007B6ECE">
        <w:rPr>
          <w:b/>
          <w:sz w:val="28"/>
          <w:szCs w:val="28"/>
        </w:rPr>
        <w:t xml:space="preserve">BIÊN BẢN </w:t>
      </w:r>
      <w:r>
        <w:rPr>
          <w:b/>
          <w:sz w:val="28"/>
          <w:szCs w:val="28"/>
        </w:rPr>
        <w:t>KẾT THÚC</w:t>
      </w:r>
      <w:r w:rsidRPr="007B6ECE">
        <w:rPr>
          <w:b/>
          <w:sz w:val="28"/>
          <w:szCs w:val="28"/>
        </w:rPr>
        <w:t xml:space="preserve"> </w:t>
      </w:r>
    </w:p>
    <w:p w:rsidR="008523FD" w:rsidRDefault="00B77B09" w:rsidP="00B77B09">
      <w:pPr>
        <w:jc w:val="center"/>
        <w:rPr>
          <w:b/>
          <w:sz w:val="28"/>
          <w:szCs w:val="28"/>
        </w:rPr>
      </w:pPr>
      <w:r w:rsidRPr="004C531B">
        <w:rPr>
          <w:b/>
          <w:sz w:val="28"/>
          <w:szCs w:val="28"/>
        </w:rPr>
        <w:t xml:space="preserve">Công khai theo </w:t>
      </w:r>
      <w:r w:rsidRPr="004C531B">
        <w:rPr>
          <w:b/>
          <w:color w:val="000000"/>
          <w:sz w:val="28"/>
          <w:szCs w:val="28"/>
          <w:lang w:val="vi-VN"/>
        </w:rPr>
        <w:t xml:space="preserve">Thông tư số </w:t>
      </w:r>
      <w:r w:rsidRPr="004C531B">
        <w:rPr>
          <w:b/>
          <w:color w:val="000000"/>
          <w:sz w:val="28"/>
          <w:szCs w:val="28"/>
        </w:rPr>
        <w:t>36</w:t>
      </w:r>
      <w:r w:rsidRPr="004C531B">
        <w:rPr>
          <w:b/>
          <w:color w:val="000000"/>
          <w:sz w:val="28"/>
          <w:szCs w:val="28"/>
          <w:lang w:val="vi-VN"/>
        </w:rPr>
        <w:t>/20</w:t>
      </w:r>
      <w:r w:rsidRPr="004C531B">
        <w:rPr>
          <w:b/>
          <w:color w:val="000000"/>
          <w:sz w:val="28"/>
          <w:szCs w:val="28"/>
        </w:rPr>
        <w:t>17</w:t>
      </w:r>
      <w:r w:rsidRPr="004C531B">
        <w:rPr>
          <w:b/>
          <w:color w:val="000000"/>
          <w:sz w:val="28"/>
          <w:szCs w:val="28"/>
          <w:lang w:val="vi-VN"/>
        </w:rPr>
        <w:t>/TT-BGDĐT</w:t>
      </w:r>
    </w:p>
    <w:p w:rsidR="00191740" w:rsidRDefault="00191740" w:rsidP="00191740">
      <w:pPr>
        <w:spacing w:line="276" w:lineRule="auto"/>
        <w:jc w:val="both"/>
        <w:rPr>
          <w:sz w:val="28"/>
          <w:szCs w:val="28"/>
          <w:lang w:val="vi-VN"/>
        </w:rPr>
      </w:pPr>
    </w:p>
    <w:p w:rsidR="00B77B09" w:rsidRPr="00A91D29" w:rsidRDefault="00B77B09" w:rsidP="00B77B09">
      <w:pPr>
        <w:spacing w:line="276" w:lineRule="auto"/>
        <w:ind w:firstLine="360"/>
        <w:jc w:val="both"/>
        <w:rPr>
          <w:sz w:val="28"/>
          <w:szCs w:val="28"/>
        </w:rPr>
      </w:pPr>
      <w:r w:rsidRPr="007B6ECE">
        <w:rPr>
          <w:sz w:val="28"/>
          <w:szCs w:val="28"/>
        </w:rPr>
        <w:t xml:space="preserve">Hôm nay, vào lúc </w:t>
      </w:r>
      <w:r>
        <w:rPr>
          <w:sz w:val="28"/>
          <w:szCs w:val="28"/>
        </w:rPr>
        <w:t>16 giờ 3</w:t>
      </w:r>
      <w:r w:rsidRPr="007B6ECE">
        <w:rPr>
          <w:sz w:val="28"/>
          <w:szCs w:val="28"/>
          <w:lang w:val="vi-VN"/>
        </w:rPr>
        <w:t>0 phút,</w:t>
      </w:r>
      <w:r w:rsidRPr="007B6ECE">
        <w:rPr>
          <w:sz w:val="28"/>
          <w:szCs w:val="28"/>
        </w:rPr>
        <w:t xml:space="preserve"> ngày </w:t>
      </w:r>
      <w:r w:rsidR="00C96697">
        <w:rPr>
          <w:sz w:val="28"/>
          <w:szCs w:val="28"/>
        </w:rPr>
        <w:t>03</w:t>
      </w:r>
      <w:r w:rsidRPr="007B6ECE">
        <w:rPr>
          <w:sz w:val="28"/>
          <w:szCs w:val="28"/>
          <w:lang w:val="vi-VN"/>
        </w:rPr>
        <w:t xml:space="preserve"> </w:t>
      </w:r>
      <w:r w:rsidRPr="007B6ECE">
        <w:rPr>
          <w:sz w:val="28"/>
          <w:szCs w:val="28"/>
        </w:rPr>
        <w:t xml:space="preserve">tháng </w:t>
      </w:r>
      <w:r w:rsidR="00993574">
        <w:rPr>
          <w:sz w:val="28"/>
          <w:szCs w:val="28"/>
        </w:rPr>
        <w:t>0</w:t>
      </w:r>
      <w:r w:rsidR="004369ED">
        <w:rPr>
          <w:sz w:val="28"/>
          <w:szCs w:val="28"/>
        </w:rPr>
        <w:t>2</w:t>
      </w:r>
      <w:r>
        <w:rPr>
          <w:sz w:val="28"/>
          <w:szCs w:val="28"/>
        </w:rPr>
        <w:t xml:space="preserve"> năm 202</w:t>
      </w:r>
      <w:r w:rsidR="00C96697">
        <w:rPr>
          <w:sz w:val="28"/>
          <w:szCs w:val="28"/>
        </w:rPr>
        <w:t>4</w:t>
      </w:r>
      <w:r w:rsidRPr="007B6ECE">
        <w:rPr>
          <w:sz w:val="28"/>
          <w:szCs w:val="28"/>
        </w:rPr>
        <w:t xml:space="preserve">, tại trụ sở làm việc của Trường Tiểu học </w:t>
      </w:r>
      <w:r>
        <w:rPr>
          <w:sz w:val="28"/>
          <w:szCs w:val="28"/>
        </w:rPr>
        <w:t>Trần Danh Lâm</w:t>
      </w:r>
      <w:r w:rsidRPr="007B6ECE">
        <w:rPr>
          <w:sz w:val="28"/>
          <w:szCs w:val="28"/>
        </w:rPr>
        <w:t>, chúng tôi gồm có:</w:t>
      </w:r>
      <w:r w:rsidRPr="007B6ECE">
        <w:rPr>
          <w:sz w:val="28"/>
          <w:szCs w:val="28"/>
          <w:lang w:val="vi-VN"/>
        </w:rPr>
        <w:t xml:space="preserve"> </w:t>
      </w:r>
    </w:p>
    <w:tbl>
      <w:tblPr>
        <w:tblW w:w="9954" w:type="dxa"/>
        <w:tblLook w:val="04A0"/>
      </w:tblPr>
      <w:tblGrid>
        <w:gridCol w:w="4644"/>
        <w:gridCol w:w="5310"/>
      </w:tblGrid>
      <w:tr w:rsidR="00B77B09" w:rsidRPr="007B6ECE" w:rsidTr="00B77B09">
        <w:tc>
          <w:tcPr>
            <w:tcW w:w="4644" w:type="dxa"/>
          </w:tcPr>
          <w:p w:rsidR="00B77B09" w:rsidRPr="008C5CB6" w:rsidRDefault="00B77B09" w:rsidP="00C96697">
            <w:pPr>
              <w:spacing w:before="120" w:after="120"/>
              <w:ind w:firstLine="357"/>
              <w:jc w:val="both"/>
              <w:rPr>
                <w:rFonts w:eastAsia="SimSun"/>
                <w:sz w:val="28"/>
                <w:szCs w:val="28"/>
                <w:lang w:val="vi-VN"/>
              </w:rPr>
            </w:pPr>
            <w:r w:rsidRPr="008C5CB6">
              <w:rPr>
                <w:rFonts w:eastAsia="SimSun"/>
                <w:sz w:val="28"/>
                <w:szCs w:val="28"/>
                <w:lang w:val="vi-VN"/>
              </w:rPr>
              <w:t xml:space="preserve">1. </w:t>
            </w:r>
            <w:r w:rsidR="00C96697">
              <w:rPr>
                <w:rFonts w:eastAsia="SimSun"/>
                <w:sz w:val="28"/>
                <w:szCs w:val="28"/>
              </w:rPr>
              <w:t>Bà</w:t>
            </w:r>
            <w:r>
              <w:rPr>
                <w:rFonts w:eastAsia="SimSun"/>
                <w:sz w:val="28"/>
                <w:szCs w:val="28"/>
              </w:rPr>
              <w:t xml:space="preserve"> Nguyễn </w:t>
            </w:r>
            <w:r w:rsidR="00650D60">
              <w:rPr>
                <w:rFonts w:eastAsia="SimSun"/>
                <w:sz w:val="28"/>
                <w:szCs w:val="28"/>
              </w:rPr>
              <w:t>Thị Mình Minh</w:t>
            </w:r>
            <w:r w:rsidRPr="008C5CB6">
              <w:rPr>
                <w:rFonts w:eastAsia="SimSun"/>
                <w:sz w:val="28"/>
                <w:szCs w:val="28"/>
                <w:lang w:val="vi-VN"/>
              </w:rPr>
              <w:t xml:space="preserve">    </w:t>
            </w:r>
          </w:p>
        </w:tc>
        <w:tc>
          <w:tcPr>
            <w:tcW w:w="5310" w:type="dxa"/>
          </w:tcPr>
          <w:p w:rsidR="00B77B09" w:rsidRPr="007B6ECE" w:rsidRDefault="00B77B09" w:rsidP="00B77B09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r w:rsidRPr="007B6ECE">
              <w:rPr>
                <w:rFonts w:eastAsia="SimSun"/>
                <w:sz w:val="26"/>
                <w:szCs w:val="26"/>
                <w:lang w:val="vi-VN"/>
              </w:rPr>
              <w:t>Ch</w:t>
            </w:r>
            <w:r w:rsidRPr="007B6ECE">
              <w:rPr>
                <w:rFonts w:eastAsia="SimSun"/>
                <w:sz w:val="26"/>
                <w:szCs w:val="26"/>
              </w:rPr>
              <w:t>ứ</w:t>
            </w:r>
            <w:r w:rsidRPr="007B6ECE">
              <w:rPr>
                <w:rFonts w:eastAsia="SimSun"/>
                <w:sz w:val="26"/>
                <w:szCs w:val="26"/>
                <w:lang w:val="vi-VN"/>
              </w:rPr>
              <w:t xml:space="preserve">c vụ: </w:t>
            </w:r>
            <w:r w:rsidRPr="007B6ECE">
              <w:rPr>
                <w:rFonts w:eastAsia="SimSun"/>
                <w:sz w:val="26"/>
                <w:szCs w:val="26"/>
              </w:rPr>
              <w:t>Hiệu trưởng: Tổ trưởng.</w:t>
            </w:r>
          </w:p>
        </w:tc>
      </w:tr>
      <w:tr w:rsidR="00B77B09" w:rsidRPr="007B6ECE" w:rsidTr="00B77B09">
        <w:tc>
          <w:tcPr>
            <w:tcW w:w="4644" w:type="dxa"/>
          </w:tcPr>
          <w:p w:rsidR="00B77B09" w:rsidRPr="00DB221A" w:rsidRDefault="00B77B09" w:rsidP="00993574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</w:rPr>
            </w:pPr>
            <w:r w:rsidRPr="008C5CB6">
              <w:rPr>
                <w:rFonts w:eastAsia="SimSun"/>
                <w:sz w:val="26"/>
                <w:szCs w:val="26"/>
              </w:rPr>
              <w:t xml:space="preserve">2. </w:t>
            </w:r>
            <w:r w:rsidR="00993574">
              <w:rPr>
                <w:rFonts w:eastAsia="SimSun"/>
                <w:sz w:val="26"/>
                <w:szCs w:val="26"/>
              </w:rPr>
              <w:t>Ông Nguyễn Phát Đạt</w:t>
            </w:r>
          </w:p>
        </w:tc>
        <w:tc>
          <w:tcPr>
            <w:tcW w:w="5310" w:type="dxa"/>
          </w:tcPr>
          <w:p w:rsidR="00B77B09" w:rsidRPr="008C5CB6" w:rsidRDefault="00B77B09" w:rsidP="00B77B09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r w:rsidRPr="008C5CB6">
              <w:rPr>
                <w:rFonts w:eastAsia="SimSun"/>
                <w:sz w:val="26"/>
                <w:szCs w:val="26"/>
              </w:rPr>
              <w:t>Chức vụ:  Phó Hiệu trưởng: Tổ phó.</w:t>
            </w:r>
          </w:p>
        </w:tc>
      </w:tr>
      <w:tr w:rsidR="00B77B09" w:rsidRPr="007B6ECE" w:rsidTr="00B77B09">
        <w:tc>
          <w:tcPr>
            <w:tcW w:w="4644" w:type="dxa"/>
          </w:tcPr>
          <w:p w:rsidR="00B77B09" w:rsidRPr="008C5CB6" w:rsidRDefault="00B77B09" w:rsidP="00993574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r w:rsidRPr="008C5CB6">
              <w:rPr>
                <w:rFonts w:eastAsia="SimSun"/>
                <w:sz w:val="26"/>
                <w:szCs w:val="26"/>
              </w:rPr>
              <w:t xml:space="preserve">3. </w:t>
            </w:r>
            <w:r w:rsidRPr="008C5CB6">
              <w:rPr>
                <w:rFonts w:eastAsia="SimSun"/>
                <w:sz w:val="26"/>
                <w:szCs w:val="26"/>
                <w:lang w:val="vi-VN"/>
              </w:rPr>
              <w:t xml:space="preserve">Bà </w:t>
            </w:r>
            <w:r w:rsidR="00993574">
              <w:rPr>
                <w:rFonts w:eastAsia="SimSun"/>
                <w:sz w:val="26"/>
                <w:szCs w:val="26"/>
              </w:rPr>
              <w:t>Võ Thị Dững</w:t>
            </w:r>
            <w:r w:rsidRPr="008C5CB6">
              <w:rPr>
                <w:rFonts w:eastAsia="SimSun"/>
                <w:sz w:val="26"/>
                <w:szCs w:val="26"/>
              </w:rPr>
              <w:t xml:space="preserve">    </w:t>
            </w:r>
            <w:r w:rsidRPr="008C5CB6">
              <w:rPr>
                <w:rFonts w:eastAsia="SimSu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5310" w:type="dxa"/>
          </w:tcPr>
          <w:p w:rsidR="00B77B09" w:rsidRPr="008C5CB6" w:rsidRDefault="00B77B09" w:rsidP="00993574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r w:rsidRPr="008C5CB6">
              <w:rPr>
                <w:rFonts w:eastAsia="SimSun"/>
                <w:sz w:val="26"/>
                <w:szCs w:val="26"/>
              </w:rPr>
              <w:t xml:space="preserve">Chức vụ: Phó Hiệu trưởng: </w:t>
            </w:r>
            <w:r w:rsidR="00993574">
              <w:rPr>
                <w:rFonts w:eastAsia="SimSun"/>
                <w:sz w:val="26"/>
                <w:szCs w:val="26"/>
              </w:rPr>
              <w:t>Tổ phó</w:t>
            </w:r>
          </w:p>
        </w:tc>
      </w:tr>
      <w:tr w:rsidR="00B77B09" w:rsidRPr="007B6ECE" w:rsidTr="00B77B09">
        <w:tc>
          <w:tcPr>
            <w:tcW w:w="4644" w:type="dxa"/>
          </w:tcPr>
          <w:p w:rsidR="00B77B09" w:rsidRPr="00993574" w:rsidRDefault="00993574" w:rsidP="00993574">
            <w:pPr>
              <w:spacing w:before="120" w:after="120"/>
              <w:ind w:firstLine="284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 </w:t>
            </w:r>
            <w:r w:rsidR="006F0671">
              <w:rPr>
                <w:rFonts w:eastAsia="SimSun"/>
                <w:sz w:val="28"/>
                <w:szCs w:val="28"/>
              </w:rPr>
              <w:t>4</w:t>
            </w:r>
            <w:r w:rsidRPr="008C5CB6">
              <w:rPr>
                <w:rFonts w:eastAsia="SimSun"/>
                <w:sz w:val="28"/>
                <w:szCs w:val="28"/>
              </w:rPr>
              <w:t xml:space="preserve">. </w:t>
            </w:r>
            <w:r>
              <w:rPr>
                <w:rFonts w:eastAsia="SimSun"/>
                <w:sz w:val="28"/>
                <w:szCs w:val="28"/>
              </w:rPr>
              <w:t>Bà Nguyễn Thụy Diễm Thúy</w:t>
            </w:r>
          </w:p>
        </w:tc>
        <w:tc>
          <w:tcPr>
            <w:tcW w:w="5310" w:type="dxa"/>
          </w:tcPr>
          <w:p w:rsidR="00B77B09" w:rsidRPr="007B6ECE" w:rsidRDefault="00993574" w:rsidP="00993574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r w:rsidRPr="007B6ECE">
              <w:rPr>
                <w:rFonts w:eastAsia="SimSun"/>
                <w:sz w:val="26"/>
                <w:szCs w:val="26"/>
              </w:rPr>
              <w:t xml:space="preserve">Chức vụ: </w:t>
            </w:r>
            <w:r>
              <w:rPr>
                <w:rFonts w:eastAsia="SimSun"/>
                <w:sz w:val="26"/>
                <w:szCs w:val="26"/>
              </w:rPr>
              <w:t>Kế toán</w:t>
            </w:r>
            <w:r w:rsidR="00F96041">
              <w:rPr>
                <w:rFonts w:eastAsia="SimSun"/>
                <w:sz w:val="26"/>
                <w:szCs w:val="26"/>
              </w:rPr>
              <w:t>: Thành viên</w:t>
            </w:r>
          </w:p>
        </w:tc>
      </w:tr>
      <w:tr w:rsidR="00B77B09" w:rsidRPr="007B6ECE" w:rsidTr="00B77B09">
        <w:tc>
          <w:tcPr>
            <w:tcW w:w="4644" w:type="dxa"/>
          </w:tcPr>
          <w:p w:rsidR="00B77B09" w:rsidRPr="008C5CB6" w:rsidRDefault="006F0671" w:rsidP="00993574">
            <w:pPr>
              <w:spacing w:before="120" w:after="120"/>
              <w:ind w:firstLine="357"/>
              <w:jc w:val="both"/>
              <w:rPr>
                <w:rFonts w:eastAsia="SimSun"/>
                <w:sz w:val="28"/>
                <w:szCs w:val="28"/>
                <w:lang w:val="vi-VN"/>
              </w:rPr>
            </w:pPr>
            <w:r>
              <w:rPr>
                <w:rFonts w:eastAsia="SimSun"/>
                <w:sz w:val="28"/>
                <w:szCs w:val="28"/>
              </w:rPr>
              <w:t>5. Bà Lê Thị Lệ Huyền</w:t>
            </w:r>
            <w:r w:rsidR="00B77B09" w:rsidRPr="008C5CB6">
              <w:rPr>
                <w:rFonts w:eastAsia="SimSun"/>
                <w:sz w:val="28"/>
                <w:szCs w:val="28"/>
              </w:rPr>
              <w:t xml:space="preserve">           </w:t>
            </w:r>
          </w:p>
        </w:tc>
        <w:tc>
          <w:tcPr>
            <w:tcW w:w="5310" w:type="dxa"/>
          </w:tcPr>
          <w:p w:rsidR="00B77B09" w:rsidRPr="007B6ECE" w:rsidRDefault="006F0671" w:rsidP="006F0671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r w:rsidRPr="007B6ECE">
              <w:rPr>
                <w:rFonts w:eastAsia="SimSun"/>
                <w:sz w:val="26"/>
                <w:szCs w:val="26"/>
              </w:rPr>
              <w:t xml:space="preserve">Chức vụ:  </w:t>
            </w:r>
            <w:r>
              <w:rPr>
                <w:rFonts w:eastAsia="SimSun"/>
                <w:sz w:val="26"/>
                <w:szCs w:val="26"/>
              </w:rPr>
              <w:t>Thủ quỹ</w:t>
            </w:r>
            <w:r w:rsidR="00F96041">
              <w:rPr>
                <w:rFonts w:eastAsia="SimSun"/>
                <w:sz w:val="26"/>
                <w:szCs w:val="26"/>
              </w:rPr>
              <w:t>: Thành viên</w:t>
            </w:r>
          </w:p>
        </w:tc>
      </w:tr>
      <w:tr w:rsidR="00B77B09" w:rsidRPr="007B6ECE" w:rsidTr="00B77B09">
        <w:tc>
          <w:tcPr>
            <w:tcW w:w="4644" w:type="dxa"/>
          </w:tcPr>
          <w:p w:rsidR="00B77B09" w:rsidRDefault="00B77B09" w:rsidP="00B77B09">
            <w:pPr>
              <w:spacing w:before="120" w:after="120"/>
              <w:ind w:firstLine="357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6</w:t>
            </w:r>
            <w:r w:rsidRPr="008C5CB6">
              <w:rPr>
                <w:rFonts w:eastAsia="SimSun"/>
                <w:sz w:val="28"/>
                <w:szCs w:val="28"/>
              </w:rPr>
              <w:t xml:space="preserve">. </w:t>
            </w:r>
            <w:r>
              <w:rPr>
                <w:rFonts w:eastAsia="SimSun"/>
                <w:sz w:val="28"/>
                <w:szCs w:val="28"/>
              </w:rPr>
              <w:t xml:space="preserve">Bà </w:t>
            </w:r>
            <w:r w:rsidR="006F0671">
              <w:rPr>
                <w:rFonts w:eastAsia="SimSun"/>
                <w:sz w:val="28"/>
                <w:szCs w:val="28"/>
              </w:rPr>
              <w:t>Lê Thị Ngọc Mỹ</w:t>
            </w:r>
          </w:p>
          <w:p w:rsidR="00B77B09" w:rsidRPr="00F96041" w:rsidRDefault="00B77B09" w:rsidP="00F96041">
            <w:pPr>
              <w:spacing w:before="120" w:after="120"/>
              <w:ind w:firstLine="357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7. Bà </w:t>
            </w:r>
            <w:r w:rsidR="00F96041">
              <w:rPr>
                <w:rFonts w:eastAsia="SimSun"/>
                <w:sz w:val="28"/>
                <w:szCs w:val="28"/>
              </w:rPr>
              <w:t>Lê Thị Thùy Linh</w:t>
            </w:r>
          </w:p>
        </w:tc>
        <w:tc>
          <w:tcPr>
            <w:tcW w:w="5310" w:type="dxa"/>
          </w:tcPr>
          <w:p w:rsidR="00B77B09" w:rsidRDefault="00B77B09" w:rsidP="00B77B09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</w:rPr>
            </w:pPr>
            <w:r w:rsidRPr="007B6ECE">
              <w:rPr>
                <w:rFonts w:eastAsia="SimSun"/>
                <w:sz w:val="26"/>
                <w:szCs w:val="26"/>
              </w:rPr>
              <w:t xml:space="preserve">Chức vụ:  </w:t>
            </w:r>
            <w:r w:rsidR="006F0671">
              <w:rPr>
                <w:rFonts w:eastAsia="SimSun"/>
                <w:sz w:val="26"/>
                <w:szCs w:val="26"/>
              </w:rPr>
              <w:t xml:space="preserve">Trưởng ban </w:t>
            </w:r>
            <w:r w:rsidR="00F96041">
              <w:rPr>
                <w:rFonts w:eastAsia="SimSun"/>
                <w:sz w:val="26"/>
                <w:szCs w:val="26"/>
              </w:rPr>
              <w:t>TTrND</w:t>
            </w:r>
            <w:r w:rsidRPr="007B6ECE">
              <w:rPr>
                <w:rFonts w:eastAsia="SimSun"/>
                <w:sz w:val="26"/>
                <w:szCs w:val="26"/>
              </w:rPr>
              <w:t>: Thành viên</w:t>
            </w:r>
          </w:p>
          <w:p w:rsidR="00B77B09" w:rsidRDefault="00B77B09" w:rsidP="00B77B09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Chức vụ: </w:t>
            </w:r>
            <w:r w:rsidR="00F96041">
              <w:rPr>
                <w:rFonts w:eastAsia="SimSun"/>
                <w:sz w:val="26"/>
                <w:szCs w:val="26"/>
              </w:rPr>
              <w:t>GV, thư ký Hội đồng</w:t>
            </w:r>
            <w:r>
              <w:rPr>
                <w:rFonts w:eastAsia="SimSun"/>
                <w:sz w:val="26"/>
                <w:szCs w:val="26"/>
              </w:rPr>
              <w:t>: Thành viên</w:t>
            </w:r>
          </w:p>
          <w:p w:rsidR="00B77B09" w:rsidRPr="007B6ECE" w:rsidRDefault="00B77B09" w:rsidP="00B77B09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</w:p>
        </w:tc>
      </w:tr>
      <w:tr w:rsidR="0087173C" w:rsidRPr="007B6ECE" w:rsidTr="006622B9">
        <w:tc>
          <w:tcPr>
            <w:tcW w:w="4644" w:type="dxa"/>
          </w:tcPr>
          <w:p w:rsidR="0087173C" w:rsidRPr="00F96041" w:rsidRDefault="0087173C" w:rsidP="00F96041">
            <w:pPr>
              <w:spacing w:before="120" w:after="120"/>
              <w:jc w:val="both"/>
              <w:rPr>
                <w:rFonts w:eastAsia="SimSun"/>
                <w:sz w:val="28"/>
                <w:szCs w:val="28"/>
              </w:rPr>
            </w:pPr>
            <w:r w:rsidRPr="00F96041">
              <w:rPr>
                <w:rFonts w:eastAsia="SimSun"/>
                <w:sz w:val="32"/>
                <w:szCs w:val="32"/>
              </w:rPr>
              <w:sym w:font="Wingdings 3" w:char="F0AD"/>
            </w:r>
            <w:r w:rsidRPr="00F96041">
              <w:rPr>
                <w:rFonts w:eastAsia="SimSun"/>
                <w:sz w:val="32"/>
                <w:szCs w:val="32"/>
              </w:rPr>
              <w:t xml:space="preserve"> </w:t>
            </w:r>
            <w:r w:rsidRPr="00F96041">
              <w:rPr>
                <w:rFonts w:eastAsia="SimSun"/>
                <w:b/>
                <w:sz w:val="28"/>
                <w:szCs w:val="28"/>
              </w:rPr>
              <w:t>Nội dung</w:t>
            </w:r>
            <w:r w:rsidRPr="00F96041">
              <w:rPr>
                <w:rFonts w:eastAsia="SimSun"/>
                <w:sz w:val="28"/>
                <w:szCs w:val="28"/>
              </w:rPr>
              <w:t>:</w:t>
            </w:r>
          </w:p>
        </w:tc>
        <w:tc>
          <w:tcPr>
            <w:tcW w:w="5310" w:type="dxa"/>
          </w:tcPr>
          <w:p w:rsidR="0087173C" w:rsidRPr="007B6ECE" w:rsidRDefault="0087173C" w:rsidP="006622B9">
            <w:pPr>
              <w:spacing w:before="120" w:after="120"/>
              <w:ind w:firstLine="360"/>
              <w:jc w:val="both"/>
              <w:rPr>
                <w:rFonts w:eastAsia="SimSun"/>
                <w:sz w:val="26"/>
                <w:szCs w:val="26"/>
                <w:lang w:val="vi-VN"/>
              </w:rPr>
            </w:pPr>
          </w:p>
        </w:tc>
      </w:tr>
    </w:tbl>
    <w:p w:rsidR="0087173C" w:rsidRPr="00221C63" w:rsidRDefault="0087173C" w:rsidP="0087173C">
      <w:pPr>
        <w:spacing w:before="120" w:after="120"/>
        <w:ind w:firstLine="360"/>
        <w:jc w:val="both"/>
        <w:rPr>
          <w:sz w:val="28"/>
          <w:szCs w:val="28"/>
          <w:lang w:val="vi-VN"/>
        </w:rPr>
      </w:pPr>
      <w:r w:rsidRPr="00221C63">
        <w:rPr>
          <w:sz w:val="28"/>
          <w:szCs w:val="28"/>
        </w:rPr>
        <w:t xml:space="preserve">Cùng tiến hành lập biên bản về việc niêm yết công khai </w:t>
      </w:r>
      <w:r w:rsidRPr="00AD5301">
        <w:rPr>
          <w:sz w:val="28"/>
          <w:szCs w:val="28"/>
        </w:rPr>
        <w:t xml:space="preserve">theo </w:t>
      </w:r>
      <w:r w:rsidRPr="00AD5301">
        <w:rPr>
          <w:color w:val="000000"/>
          <w:sz w:val="28"/>
          <w:szCs w:val="28"/>
          <w:lang w:val="vi-VN"/>
        </w:rPr>
        <w:t xml:space="preserve">Thông tư số </w:t>
      </w:r>
      <w:r w:rsidRPr="00AD5301">
        <w:rPr>
          <w:color w:val="000000"/>
          <w:sz w:val="28"/>
          <w:szCs w:val="28"/>
        </w:rPr>
        <w:t>36</w:t>
      </w:r>
      <w:r w:rsidRPr="00AD5301">
        <w:rPr>
          <w:color w:val="000000"/>
          <w:sz w:val="28"/>
          <w:szCs w:val="28"/>
          <w:lang w:val="vi-VN"/>
        </w:rPr>
        <w:t>/20</w:t>
      </w:r>
      <w:r w:rsidRPr="00AD5301">
        <w:rPr>
          <w:color w:val="000000"/>
          <w:sz w:val="28"/>
          <w:szCs w:val="28"/>
        </w:rPr>
        <w:t>17</w:t>
      </w:r>
      <w:r w:rsidRPr="00AD5301">
        <w:rPr>
          <w:color w:val="000000"/>
          <w:sz w:val="28"/>
          <w:szCs w:val="28"/>
          <w:lang w:val="vi-VN"/>
        </w:rPr>
        <w:t>/TT-BGDĐT</w:t>
      </w:r>
    </w:p>
    <w:p w:rsidR="0087173C" w:rsidRDefault="0087173C" w:rsidP="0087173C">
      <w:pPr>
        <w:spacing w:before="120" w:after="120" w:line="276" w:lineRule="auto"/>
        <w:ind w:firstLine="360"/>
        <w:jc w:val="both"/>
        <w:rPr>
          <w:sz w:val="26"/>
          <w:szCs w:val="26"/>
        </w:rPr>
      </w:pPr>
      <w:r w:rsidRPr="007B6ECE">
        <w:rPr>
          <w:sz w:val="28"/>
          <w:szCs w:val="28"/>
        </w:rPr>
        <w:t>Thời gian niêm yết</w:t>
      </w:r>
      <w:r w:rsidRPr="007B6ECE">
        <w:rPr>
          <w:sz w:val="28"/>
          <w:szCs w:val="28"/>
          <w:lang w:val="vi-VN"/>
        </w:rPr>
        <w:t xml:space="preserve"> công khai</w:t>
      </w:r>
      <w:r w:rsidRPr="007B6ECE">
        <w:rPr>
          <w:sz w:val="28"/>
          <w:szCs w:val="28"/>
        </w:rPr>
        <w:t xml:space="preserve">: bắt đầu từ </w:t>
      </w:r>
      <w:r w:rsidR="00DA0705">
        <w:rPr>
          <w:sz w:val="28"/>
          <w:szCs w:val="28"/>
        </w:rPr>
        <w:t>16</w:t>
      </w:r>
      <w:r>
        <w:rPr>
          <w:sz w:val="28"/>
          <w:szCs w:val="28"/>
        </w:rPr>
        <w:t xml:space="preserve"> giờ 30</w:t>
      </w:r>
      <w:r w:rsidRPr="007B6ECE">
        <w:rPr>
          <w:sz w:val="28"/>
          <w:szCs w:val="28"/>
          <w:lang w:val="vi-VN"/>
        </w:rPr>
        <w:t xml:space="preserve"> phút</w:t>
      </w:r>
      <w:r w:rsidRPr="007B6ECE">
        <w:rPr>
          <w:sz w:val="28"/>
          <w:szCs w:val="28"/>
        </w:rPr>
        <w:t xml:space="preserve"> ngày </w:t>
      </w:r>
      <w:r w:rsidR="00C96697">
        <w:rPr>
          <w:sz w:val="28"/>
          <w:szCs w:val="28"/>
        </w:rPr>
        <w:t>03</w:t>
      </w:r>
      <w:r w:rsidRPr="007B6ECE">
        <w:rPr>
          <w:sz w:val="28"/>
          <w:szCs w:val="28"/>
        </w:rPr>
        <w:t xml:space="preserve"> tháng </w:t>
      </w:r>
      <w:r w:rsidR="00DA0705">
        <w:rPr>
          <w:sz w:val="28"/>
          <w:szCs w:val="28"/>
        </w:rPr>
        <w:t>01</w:t>
      </w:r>
      <w:r>
        <w:rPr>
          <w:sz w:val="28"/>
          <w:szCs w:val="28"/>
        </w:rPr>
        <w:t> năm 202</w:t>
      </w:r>
      <w:r w:rsidR="00650D60">
        <w:rPr>
          <w:sz w:val="28"/>
          <w:szCs w:val="28"/>
        </w:rPr>
        <w:t>3</w:t>
      </w:r>
      <w:r w:rsidRPr="007B6ECE">
        <w:rPr>
          <w:sz w:val="28"/>
          <w:szCs w:val="28"/>
        </w:rPr>
        <w:t> </w:t>
      </w:r>
      <w:r>
        <w:rPr>
          <w:sz w:val="28"/>
          <w:szCs w:val="28"/>
        </w:rPr>
        <w:t xml:space="preserve">và </w:t>
      </w:r>
      <w:r w:rsidRPr="007B6ECE">
        <w:rPr>
          <w:sz w:val="28"/>
          <w:szCs w:val="28"/>
        </w:rPr>
        <w:t>sẽ kết thúc việc niêm yết vào </w:t>
      </w:r>
      <w:r w:rsidRPr="007B6ECE">
        <w:rPr>
          <w:sz w:val="28"/>
          <w:szCs w:val="28"/>
          <w:lang w:val="vi-VN"/>
        </w:rPr>
        <w:t>lúc</w:t>
      </w:r>
      <w:r w:rsidRPr="007B6ECE">
        <w:rPr>
          <w:sz w:val="28"/>
          <w:szCs w:val="28"/>
        </w:rPr>
        <w:t> </w:t>
      </w:r>
      <w:r w:rsidR="00DA0705">
        <w:rPr>
          <w:sz w:val="28"/>
          <w:szCs w:val="28"/>
        </w:rPr>
        <w:t>16</w:t>
      </w:r>
      <w:r>
        <w:rPr>
          <w:sz w:val="28"/>
          <w:szCs w:val="28"/>
        </w:rPr>
        <w:t xml:space="preserve"> giờ 30</w:t>
      </w:r>
      <w:r w:rsidRPr="007B6ECE">
        <w:rPr>
          <w:sz w:val="28"/>
          <w:szCs w:val="28"/>
          <w:lang w:val="vi-VN"/>
        </w:rPr>
        <w:t xml:space="preserve"> phút</w:t>
      </w:r>
      <w:r w:rsidRPr="007B6ECE">
        <w:rPr>
          <w:sz w:val="28"/>
          <w:szCs w:val="28"/>
        </w:rPr>
        <w:t xml:space="preserve"> ngày </w:t>
      </w:r>
      <w:r w:rsidR="00C96697">
        <w:rPr>
          <w:sz w:val="28"/>
          <w:szCs w:val="28"/>
        </w:rPr>
        <w:t>03</w:t>
      </w:r>
      <w:r w:rsidRPr="007B6ECE">
        <w:rPr>
          <w:sz w:val="28"/>
          <w:szCs w:val="28"/>
          <w:lang w:val="vi-VN"/>
        </w:rPr>
        <w:t xml:space="preserve"> </w:t>
      </w:r>
      <w:r w:rsidR="00DA0705">
        <w:rPr>
          <w:sz w:val="28"/>
          <w:szCs w:val="28"/>
        </w:rPr>
        <w:t>tháng 0</w:t>
      </w:r>
      <w:r w:rsidR="00A53DAF">
        <w:rPr>
          <w:sz w:val="28"/>
          <w:szCs w:val="28"/>
        </w:rPr>
        <w:t>2</w:t>
      </w:r>
      <w:r>
        <w:rPr>
          <w:sz w:val="28"/>
          <w:szCs w:val="28"/>
        </w:rPr>
        <w:t xml:space="preserve"> năm 202</w:t>
      </w:r>
      <w:r w:rsidR="00650D60">
        <w:rPr>
          <w:sz w:val="28"/>
          <w:szCs w:val="28"/>
        </w:rPr>
        <w:t>3</w:t>
      </w:r>
      <w:r w:rsidRPr="007B6ECE">
        <w:rPr>
          <w:sz w:val="28"/>
          <w:szCs w:val="28"/>
          <w:lang w:val="vi-VN"/>
        </w:rPr>
        <w:t xml:space="preserve"> </w:t>
      </w:r>
      <w:r w:rsidRPr="007B6ECE">
        <w:rPr>
          <w:sz w:val="28"/>
          <w:szCs w:val="28"/>
        </w:rPr>
        <w:t>(</w:t>
      </w:r>
      <w:r w:rsidRPr="007B6ECE">
        <w:rPr>
          <w:sz w:val="28"/>
          <w:szCs w:val="28"/>
          <w:lang w:val="nl-NL"/>
        </w:rPr>
        <w:t>30 ngày</w:t>
      </w:r>
      <w:r>
        <w:rPr>
          <w:sz w:val="28"/>
          <w:szCs w:val="28"/>
        </w:rPr>
        <w:t xml:space="preserve"> theo </w:t>
      </w:r>
      <w:r w:rsidRPr="00AD5301">
        <w:rPr>
          <w:color w:val="000000"/>
          <w:sz w:val="28"/>
          <w:szCs w:val="28"/>
          <w:lang w:val="vi-VN"/>
        </w:rPr>
        <w:t xml:space="preserve">Thông tư số </w:t>
      </w:r>
      <w:r w:rsidRPr="00AD5301">
        <w:rPr>
          <w:color w:val="000000"/>
          <w:sz w:val="28"/>
          <w:szCs w:val="28"/>
        </w:rPr>
        <w:t>36</w:t>
      </w:r>
      <w:r w:rsidRPr="00AD5301">
        <w:rPr>
          <w:color w:val="000000"/>
          <w:sz w:val="28"/>
          <w:szCs w:val="28"/>
          <w:lang w:val="vi-VN"/>
        </w:rPr>
        <w:t>/20</w:t>
      </w:r>
      <w:r w:rsidRPr="00AD5301">
        <w:rPr>
          <w:color w:val="000000"/>
          <w:sz w:val="28"/>
          <w:szCs w:val="28"/>
        </w:rPr>
        <w:t>17</w:t>
      </w:r>
      <w:r w:rsidRPr="00AD5301">
        <w:rPr>
          <w:color w:val="000000"/>
          <w:sz w:val="28"/>
          <w:szCs w:val="28"/>
          <w:lang w:val="vi-VN"/>
        </w:rPr>
        <w:t>/TT-BGDĐT</w:t>
      </w:r>
      <w:r>
        <w:rPr>
          <w:color w:val="000000"/>
          <w:sz w:val="28"/>
          <w:szCs w:val="28"/>
        </w:rPr>
        <w:t>)</w:t>
      </w:r>
    </w:p>
    <w:p w:rsidR="00191740" w:rsidRPr="002E3894" w:rsidRDefault="00191740" w:rsidP="0087173C">
      <w:pPr>
        <w:spacing w:before="120" w:after="120" w:line="276" w:lineRule="auto"/>
        <w:ind w:firstLine="360"/>
        <w:jc w:val="both"/>
        <w:rPr>
          <w:sz w:val="26"/>
          <w:szCs w:val="26"/>
        </w:rPr>
      </w:pPr>
      <w:r w:rsidRPr="002E3894">
        <w:rPr>
          <w:sz w:val="26"/>
          <w:szCs w:val="26"/>
        </w:rPr>
        <w:t>Sau 30 ngà</w:t>
      </w:r>
      <w:r w:rsidR="00DA0705">
        <w:rPr>
          <w:sz w:val="26"/>
          <w:szCs w:val="26"/>
        </w:rPr>
        <w:t xml:space="preserve">y thực hiện niêm yết công khai </w:t>
      </w:r>
      <w:r w:rsidRPr="002E3894">
        <w:rPr>
          <w:sz w:val="26"/>
          <w:szCs w:val="26"/>
        </w:rPr>
        <w:t xml:space="preserve">tại trụ sở làm việc, Trường Tiểu học </w:t>
      </w:r>
      <w:r>
        <w:rPr>
          <w:sz w:val="26"/>
          <w:szCs w:val="26"/>
        </w:rPr>
        <w:t>Trần Danh Lâm</w:t>
      </w:r>
      <w:r w:rsidRPr="002E3894">
        <w:rPr>
          <w:sz w:val="26"/>
          <w:szCs w:val="26"/>
        </w:rPr>
        <w:t> tiến hành lập biên bản kết thúc niêm yết công khai</w:t>
      </w:r>
      <w:r w:rsidR="00A53DAF">
        <w:rPr>
          <w:sz w:val="26"/>
          <w:szCs w:val="26"/>
        </w:rPr>
        <w:t>.</w:t>
      </w:r>
      <w:r w:rsidRPr="002E3894">
        <w:rPr>
          <w:sz w:val="26"/>
          <w:szCs w:val="26"/>
        </w:rPr>
        <w:t xml:space="preserve"> </w:t>
      </w:r>
    </w:p>
    <w:p w:rsidR="00191740" w:rsidRPr="00372D6C" w:rsidRDefault="00191740" w:rsidP="00191740">
      <w:pPr>
        <w:spacing w:line="276" w:lineRule="auto"/>
        <w:ind w:left="90" w:firstLine="540"/>
        <w:jc w:val="both"/>
        <w:rPr>
          <w:sz w:val="26"/>
          <w:szCs w:val="26"/>
        </w:rPr>
      </w:pPr>
      <w:r w:rsidRPr="002E3894">
        <w:rPr>
          <w:sz w:val="26"/>
          <w:szCs w:val="26"/>
        </w:rPr>
        <w:t xml:space="preserve"> Biên bản lập </w:t>
      </w:r>
      <w:r w:rsidRPr="002E3894">
        <w:rPr>
          <w:sz w:val="26"/>
          <w:szCs w:val="26"/>
          <w:lang w:val="vi-VN"/>
        </w:rPr>
        <w:t>vào lúc</w:t>
      </w:r>
      <w:r w:rsidRPr="002E3894">
        <w:rPr>
          <w:sz w:val="26"/>
          <w:szCs w:val="26"/>
        </w:rPr>
        <w:t xml:space="preserve"> </w:t>
      </w:r>
      <w:r w:rsidR="0087173C">
        <w:rPr>
          <w:sz w:val="26"/>
          <w:szCs w:val="26"/>
        </w:rPr>
        <w:t xml:space="preserve">17 </w:t>
      </w:r>
      <w:r>
        <w:rPr>
          <w:sz w:val="26"/>
          <w:szCs w:val="26"/>
        </w:rPr>
        <w:t>giờ</w:t>
      </w:r>
      <w:r w:rsidR="008523FD">
        <w:rPr>
          <w:sz w:val="26"/>
          <w:szCs w:val="26"/>
        </w:rPr>
        <w:t xml:space="preserve"> 30 phút</w:t>
      </w:r>
      <w:r w:rsidRPr="002E3894">
        <w:rPr>
          <w:sz w:val="26"/>
          <w:szCs w:val="26"/>
        </w:rPr>
        <w:t xml:space="preserve"> cùng ngày, </w:t>
      </w:r>
      <w:r w:rsidRPr="002E3894">
        <w:rPr>
          <w:sz w:val="26"/>
          <w:szCs w:val="26"/>
          <w:lang w:val="vi-VN"/>
        </w:rPr>
        <w:t xml:space="preserve">Biên bản </w:t>
      </w:r>
      <w:r w:rsidRPr="002E3894">
        <w:rPr>
          <w:sz w:val="26"/>
          <w:szCs w:val="26"/>
        </w:rPr>
        <w:t>được đọc lại các thành cùng nghe</w:t>
      </w:r>
      <w:r w:rsidRPr="002E3894">
        <w:rPr>
          <w:sz w:val="26"/>
          <w:szCs w:val="26"/>
          <w:lang w:val="vi-VN"/>
        </w:rPr>
        <w:t>, các thành viên nh</w:t>
      </w:r>
      <w:r w:rsidRPr="002E3894">
        <w:rPr>
          <w:sz w:val="26"/>
          <w:szCs w:val="26"/>
        </w:rPr>
        <w:t>ấ</w:t>
      </w:r>
      <w:r w:rsidRPr="002E3894">
        <w:rPr>
          <w:sz w:val="26"/>
          <w:szCs w:val="26"/>
          <w:lang w:val="vi-VN"/>
        </w:rPr>
        <w:t>t trí đ</w:t>
      </w:r>
      <w:r w:rsidRPr="002E3894">
        <w:rPr>
          <w:sz w:val="26"/>
          <w:szCs w:val="26"/>
        </w:rPr>
        <w:t>ồng</w:t>
      </w:r>
      <w:r w:rsidRPr="002E3894">
        <w:rPr>
          <w:sz w:val="26"/>
          <w:szCs w:val="26"/>
          <w:lang w:val="vi-VN"/>
        </w:rPr>
        <w:t xml:space="preserve"> ý</w:t>
      </w:r>
      <w:r w:rsidR="00372D6C">
        <w:rPr>
          <w:sz w:val="26"/>
          <w:szCs w:val="26"/>
        </w:rPr>
        <w:t>./.</w:t>
      </w:r>
    </w:p>
    <w:tbl>
      <w:tblPr>
        <w:tblW w:w="897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95"/>
        <w:gridCol w:w="4581"/>
      </w:tblGrid>
      <w:tr w:rsidR="00191740" w:rsidRPr="002E3894" w:rsidTr="003E2A4E">
        <w:trPr>
          <w:trHeight w:val="74"/>
          <w:tblCellSpacing w:w="0" w:type="dxa"/>
        </w:trPr>
        <w:tc>
          <w:tcPr>
            <w:tcW w:w="4395" w:type="dxa"/>
            <w:vAlign w:val="center"/>
            <w:hideMark/>
          </w:tcPr>
          <w:p w:rsidR="00191740" w:rsidRPr="002E3894" w:rsidRDefault="00191740" w:rsidP="003E2A4E">
            <w:pPr>
              <w:spacing w:before="100" w:beforeAutospacing="1" w:after="100" w:afterAutospacing="1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581" w:type="dxa"/>
            <w:vAlign w:val="center"/>
            <w:hideMark/>
          </w:tcPr>
          <w:p w:rsidR="00191740" w:rsidRPr="002E3894" w:rsidRDefault="00191740" w:rsidP="003E2A4E">
            <w:pPr>
              <w:spacing w:before="100" w:beforeAutospacing="1" w:after="100" w:afterAutospacing="1" w:line="276" w:lineRule="auto"/>
              <w:jc w:val="both"/>
              <w:rPr>
                <w:sz w:val="26"/>
                <w:szCs w:val="26"/>
              </w:rPr>
            </w:pPr>
          </w:p>
        </w:tc>
      </w:tr>
      <w:tr w:rsidR="00191740" w:rsidRPr="002E3894" w:rsidTr="003E2A4E">
        <w:trPr>
          <w:trHeight w:val="591"/>
          <w:tblCellSpacing w:w="0" w:type="dxa"/>
        </w:trPr>
        <w:tc>
          <w:tcPr>
            <w:tcW w:w="4395" w:type="dxa"/>
            <w:vAlign w:val="center"/>
          </w:tcPr>
          <w:p w:rsidR="00191740" w:rsidRPr="00CD7162" w:rsidRDefault="00191740" w:rsidP="003E2A4E">
            <w:pPr>
              <w:spacing w:before="100" w:beforeAutospacing="1" w:after="100" w:afterAutospacing="1" w:line="276" w:lineRule="auto"/>
              <w:jc w:val="both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4581" w:type="dxa"/>
            <w:vAlign w:val="center"/>
          </w:tcPr>
          <w:p w:rsidR="00191740" w:rsidRPr="002E3894" w:rsidRDefault="00191740" w:rsidP="003E2A4E">
            <w:pPr>
              <w:spacing w:before="100" w:beforeAutospacing="1" w:after="100" w:afterAutospacing="1" w:line="276" w:lineRule="auto"/>
              <w:ind w:left="1605"/>
              <w:jc w:val="both"/>
              <w:rPr>
                <w:bCs/>
                <w:sz w:val="26"/>
                <w:szCs w:val="26"/>
              </w:rPr>
            </w:pPr>
          </w:p>
        </w:tc>
      </w:tr>
    </w:tbl>
    <w:p w:rsidR="00191740" w:rsidRDefault="003E5F03" w:rsidP="0087173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THƯ KÝ</w:t>
      </w:r>
      <w:r w:rsidR="0087173C">
        <w:rPr>
          <w:b/>
          <w:sz w:val="26"/>
          <w:szCs w:val="26"/>
        </w:rPr>
        <w:t xml:space="preserve">  </w:t>
      </w:r>
      <w:r w:rsidR="00191740" w:rsidRPr="00CD7162">
        <w:rPr>
          <w:b/>
          <w:sz w:val="26"/>
          <w:szCs w:val="26"/>
        </w:rPr>
        <w:tab/>
      </w:r>
      <w:r w:rsidR="00191740" w:rsidRPr="00CD7162">
        <w:rPr>
          <w:b/>
          <w:sz w:val="26"/>
          <w:szCs w:val="26"/>
        </w:rPr>
        <w:tab/>
      </w:r>
      <w:r w:rsidR="00191740" w:rsidRPr="00CD7162">
        <w:rPr>
          <w:b/>
          <w:sz w:val="26"/>
          <w:szCs w:val="26"/>
        </w:rPr>
        <w:tab/>
      </w:r>
      <w:r w:rsidR="00191740" w:rsidRPr="00CD7162">
        <w:rPr>
          <w:b/>
          <w:sz w:val="26"/>
          <w:szCs w:val="26"/>
          <w:lang w:val="vi-VN"/>
        </w:rPr>
        <w:t xml:space="preserve">                      </w:t>
      </w:r>
      <w:r w:rsidR="003E7D93">
        <w:rPr>
          <w:b/>
          <w:sz w:val="26"/>
          <w:szCs w:val="26"/>
        </w:rPr>
        <w:t xml:space="preserve">    </w:t>
      </w:r>
      <w:r w:rsidR="0087173C">
        <w:rPr>
          <w:b/>
          <w:sz w:val="26"/>
          <w:szCs w:val="26"/>
        </w:rPr>
        <w:t xml:space="preserve">                  HIỆU TRƯỞNG</w:t>
      </w:r>
    </w:p>
    <w:p w:rsidR="0045350D" w:rsidRDefault="0045350D" w:rsidP="0087173C">
      <w:pPr>
        <w:rPr>
          <w:b/>
          <w:sz w:val="26"/>
          <w:szCs w:val="26"/>
        </w:rPr>
      </w:pPr>
    </w:p>
    <w:p w:rsidR="0045350D" w:rsidRDefault="0045350D" w:rsidP="0087173C">
      <w:pPr>
        <w:rPr>
          <w:b/>
          <w:sz w:val="26"/>
          <w:szCs w:val="26"/>
        </w:rPr>
      </w:pPr>
    </w:p>
    <w:p w:rsidR="0045350D" w:rsidRDefault="0045350D" w:rsidP="0087173C">
      <w:pPr>
        <w:rPr>
          <w:b/>
          <w:sz w:val="26"/>
          <w:szCs w:val="26"/>
        </w:rPr>
      </w:pPr>
    </w:p>
    <w:p w:rsidR="0045350D" w:rsidRDefault="0045350D" w:rsidP="0087173C">
      <w:pPr>
        <w:rPr>
          <w:b/>
          <w:sz w:val="26"/>
          <w:szCs w:val="26"/>
        </w:rPr>
      </w:pPr>
    </w:p>
    <w:p w:rsidR="0045350D" w:rsidRPr="0087173C" w:rsidRDefault="0045350D" w:rsidP="0045350D">
      <w:pPr>
        <w:tabs>
          <w:tab w:val="left" w:pos="581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Lê Thị Thùy Linh</w:t>
      </w:r>
      <w:r>
        <w:rPr>
          <w:b/>
          <w:sz w:val="26"/>
          <w:szCs w:val="26"/>
        </w:rPr>
        <w:tab/>
        <w:t xml:space="preserve">    Nguyễn Thị Bình Minh</w:t>
      </w:r>
    </w:p>
    <w:p w:rsidR="003E7D93" w:rsidRDefault="003E7D93" w:rsidP="00191740">
      <w:pPr>
        <w:ind w:firstLine="720"/>
        <w:rPr>
          <w:b/>
          <w:sz w:val="26"/>
          <w:szCs w:val="26"/>
        </w:rPr>
      </w:pPr>
    </w:p>
    <w:p w:rsidR="003E7D93" w:rsidRDefault="003E7D93" w:rsidP="00191740">
      <w:pPr>
        <w:ind w:firstLine="720"/>
        <w:rPr>
          <w:b/>
          <w:sz w:val="26"/>
          <w:szCs w:val="26"/>
        </w:rPr>
      </w:pPr>
    </w:p>
    <w:p w:rsidR="000738C6" w:rsidRDefault="000738C6" w:rsidP="0087173C">
      <w:pPr>
        <w:rPr>
          <w:rFonts w:eastAsia="SimSun"/>
          <w:b/>
          <w:sz w:val="26"/>
          <w:szCs w:val="26"/>
        </w:rPr>
      </w:pPr>
    </w:p>
    <w:sectPr w:rsidR="000738C6" w:rsidSect="00933540">
      <w:pgSz w:w="11907" w:h="16840" w:code="9"/>
      <w:pgMar w:top="426" w:right="992" w:bottom="680" w:left="15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E469B"/>
    <w:multiLevelType w:val="hybridMultilevel"/>
    <w:tmpl w:val="8952A2A6"/>
    <w:lvl w:ilvl="0" w:tplc="447CDE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83F2E"/>
    <w:multiLevelType w:val="hybridMultilevel"/>
    <w:tmpl w:val="8952A2A6"/>
    <w:lvl w:ilvl="0" w:tplc="447CDE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13EFD"/>
    <w:multiLevelType w:val="hybridMultilevel"/>
    <w:tmpl w:val="F34A1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stylePaneFormatFilter w:val="3F01"/>
  <w:defaultTabStop w:val="720"/>
  <w:characterSpacingControl w:val="doNotCompress"/>
  <w:compat/>
  <w:rsids>
    <w:rsidRoot w:val="00E37212"/>
    <w:rsid w:val="00005A13"/>
    <w:rsid w:val="000364B6"/>
    <w:rsid w:val="0006691E"/>
    <w:rsid w:val="000717FF"/>
    <w:rsid w:val="000738C6"/>
    <w:rsid w:val="00077B96"/>
    <w:rsid w:val="00087B32"/>
    <w:rsid w:val="000C06F8"/>
    <w:rsid w:val="000C25C0"/>
    <w:rsid w:val="000C4E09"/>
    <w:rsid w:val="000E3AD3"/>
    <w:rsid w:val="00104348"/>
    <w:rsid w:val="00121886"/>
    <w:rsid w:val="00131A61"/>
    <w:rsid w:val="00140C82"/>
    <w:rsid w:val="00143AF1"/>
    <w:rsid w:val="00191740"/>
    <w:rsid w:val="001C2C8F"/>
    <w:rsid w:val="001C67F9"/>
    <w:rsid w:val="001D30EE"/>
    <w:rsid w:val="001D6B63"/>
    <w:rsid w:val="002108EC"/>
    <w:rsid w:val="002118B3"/>
    <w:rsid w:val="002812DE"/>
    <w:rsid w:val="002858A5"/>
    <w:rsid w:val="002B4B5A"/>
    <w:rsid w:val="002C568A"/>
    <w:rsid w:val="002D1774"/>
    <w:rsid w:val="002E3894"/>
    <w:rsid w:val="00307E6D"/>
    <w:rsid w:val="00320D26"/>
    <w:rsid w:val="003355A6"/>
    <w:rsid w:val="0036753E"/>
    <w:rsid w:val="00372D6C"/>
    <w:rsid w:val="003C54F0"/>
    <w:rsid w:val="003E2A4E"/>
    <w:rsid w:val="003E5F03"/>
    <w:rsid w:val="003E7908"/>
    <w:rsid w:val="003E7D93"/>
    <w:rsid w:val="0040775E"/>
    <w:rsid w:val="00412F82"/>
    <w:rsid w:val="004252DE"/>
    <w:rsid w:val="004369ED"/>
    <w:rsid w:val="00442DCE"/>
    <w:rsid w:val="0045350D"/>
    <w:rsid w:val="00474088"/>
    <w:rsid w:val="00480671"/>
    <w:rsid w:val="00490342"/>
    <w:rsid w:val="004C256A"/>
    <w:rsid w:val="004C293D"/>
    <w:rsid w:val="004D5A56"/>
    <w:rsid w:val="004E2903"/>
    <w:rsid w:val="00503021"/>
    <w:rsid w:val="005365BC"/>
    <w:rsid w:val="00555ED3"/>
    <w:rsid w:val="005722B6"/>
    <w:rsid w:val="00574F9C"/>
    <w:rsid w:val="00581532"/>
    <w:rsid w:val="00595DD0"/>
    <w:rsid w:val="005B6CD8"/>
    <w:rsid w:val="005C0F0C"/>
    <w:rsid w:val="005C5E6A"/>
    <w:rsid w:val="005D3F7E"/>
    <w:rsid w:val="005D4B38"/>
    <w:rsid w:val="005F2724"/>
    <w:rsid w:val="005F5EBA"/>
    <w:rsid w:val="005F5F7A"/>
    <w:rsid w:val="00614A0F"/>
    <w:rsid w:val="006159AE"/>
    <w:rsid w:val="006305FD"/>
    <w:rsid w:val="00632F4E"/>
    <w:rsid w:val="00646C36"/>
    <w:rsid w:val="00650D60"/>
    <w:rsid w:val="006612F4"/>
    <w:rsid w:val="00666EF8"/>
    <w:rsid w:val="0068758F"/>
    <w:rsid w:val="006D0EBB"/>
    <w:rsid w:val="006F0671"/>
    <w:rsid w:val="006F65D9"/>
    <w:rsid w:val="006F7B82"/>
    <w:rsid w:val="00735E7B"/>
    <w:rsid w:val="00771DAD"/>
    <w:rsid w:val="00773C9E"/>
    <w:rsid w:val="007820E5"/>
    <w:rsid w:val="007A49C2"/>
    <w:rsid w:val="007B6EBD"/>
    <w:rsid w:val="007C1E87"/>
    <w:rsid w:val="007D65C8"/>
    <w:rsid w:val="007E6B6C"/>
    <w:rsid w:val="007F303A"/>
    <w:rsid w:val="0081608A"/>
    <w:rsid w:val="008175EC"/>
    <w:rsid w:val="008302C9"/>
    <w:rsid w:val="008355F6"/>
    <w:rsid w:val="008410B2"/>
    <w:rsid w:val="008515CD"/>
    <w:rsid w:val="008523FD"/>
    <w:rsid w:val="0087173C"/>
    <w:rsid w:val="008840B2"/>
    <w:rsid w:val="008F38F3"/>
    <w:rsid w:val="008F6A5F"/>
    <w:rsid w:val="009125AD"/>
    <w:rsid w:val="00913D8A"/>
    <w:rsid w:val="00933540"/>
    <w:rsid w:val="0095548B"/>
    <w:rsid w:val="009636E4"/>
    <w:rsid w:val="0097284E"/>
    <w:rsid w:val="00993574"/>
    <w:rsid w:val="009B1285"/>
    <w:rsid w:val="009C4DA6"/>
    <w:rsid w:val="009C5D32"/>
    <w:rsid w:val="009D72BF"/>
    <w:rsid w:val="009F0962"/>
    <w:rsid w:val="009F4D1A"/>
    <w:rsid w:val="009F532F"/>
    <w:rsid w:val="00A53DAF"/>
    <w:rsid w:val="00A84FD9"/>
    <w:rsid w:val="00A8737B"/>
    <w:rsid w:val="00A919AD"/>
    <w:rsid w:val="00AA06AF"/>
    <w:rsid w:val="00B30C93"/>
    <w:rsid w:val="00B35B26"/>
    <w:rsid w:val="00B50FF0"/>
    <w:rsid w:val="00B553BB"/>
    <w:rsid w:val="00B61539"/>
    <w:rsid w:val="00B77B09"/>
    <w:rsid w:val="00BD7ECD"/>
    <w:rsid w:val="00C00CCC"/>
    <w:rsid w:val="00C347ED"/>
    <w:rsid w:val="00C53EA9"/>
    <w:rsid w:val="00C642FE"/>
    <w:rsid w:val="00C6763D"/>
    <w:rsid w:val="00C71DD5"/>
    <w:rsid w:val="00C76F1B"/>
    <w:rsid w:val="00C862D6"/>
    <w:rsid w:val="00C96697"/>
    <w:rsid w:val="00CA4490"/>
    <w:rsid w:val="00CB3C35"/>
    <w:rsid w:val="00CC7319"/>
    <w:rsid w:val="00CD6553"/>
    <w:rsid w:val="00CD7162"/>
    <w:rsid w:val="00CF569F"/>
    <w:rsid w:val="00D025D0"/>
    <w:rsid w:val="00D2737E"/>
    <w:rsid w:val="00D35203"/>
    <w:rsid w:val="00D83819"/>
    <w:rsid w:val="00DA0705"/>
    <w:rsid w:val="00DA5C94"/>
    <w:rsid w:val="00DA7961"/>
    <w:rsid w:val="00DC298B"/>
    <w:rsid w:val="00DC712A"/>
    <w:rsid w:val="00DD05D2"/>
    <w:rsid w:val="00E101FF"/>
    <w:rsid w:val="00E13A3B"/>
    <w:rsid w:val="00E37212"/>
    <w:rsid w:val="00E407A7"/>
    <w:rsid w:val="00E43F38"/>
    <w:rsid w:val="00E93185"/>
    <w:rsid w:val="00EB2ED1"/>
    <w:rsid w:val="00ED19D1"/>
    <w:rsid w:val="00EF0E4F"/>
    <w:rsid w:val="00F11F0A"/>
    <w:rsid w:val="00F1280F"/>
    <w:rsid w:val="00F27C3C"/>
    <w:rsid w:val="00F558AF"/>
    <w:rsid w:val="00F85E53"/>
    <w:rsid w:val="00F96041"/>
    <w:rsid w:val="00FA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/>
    <o:shapelayout v:ext="edit">
      <o:idmap v:ext="edit" data="1"/>
      <o:rules v:ext="edit">
        <o:r id="V:Rule3" type="connector" idref="#_x0000_s1064"/>
        <o:r id="V:Rule4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72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7212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autoRedefine/>
    <w:rsid w:val="00442DCE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styleId="BalloonText">
    <w:name w:val="Balloon Text"/>
    <w:basedOn w:val="Normal"/>
    <w:link w:val="BalloonTextChar"/>
    <w:rsid w:val="005C5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5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8A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DA3FC-FD09-4A38-8CF9-DE34C573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haitc</dc:creator>
  <cp:lastModifiedBy>MERCURY</cp:lastModifiedBy>
  <cp:revision>15</cp:revision>
  <cp:lastPrinted>2023-03-31T00:56:00Z</cp:lastPrinted>
  <dcterms:created xsi:type="dcterms:W3CDTF">2020-02-14T10:39:00Z</dcterms:created>
  <dcterms:modified xsi:type="dcterms:W3CDTF">2024-01-04T08:33:00Z</dcterms:modified>
</cp:coreProperties>
</file>