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1. Quy </w:t>
      </w:r>
      <w:proofErr w:type="spellStart"/>
      <w:r>
        <w:rPr>
          <w:color w:val="000000"/>
        </w:rPr>
        <w:t>tắc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giao nhau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khiển</w:t>
      </w:r>
      <w:proofErr w:type="spellEnd"/>
      <w:r>
        <w:rPr>
          <w:color w:val="000000"/>
        </w:rPr>
        <w:t xml:space="preserve"> phương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cho xe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theo 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sau đây: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 không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đi theo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xuyến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đi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bên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>;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đi theo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xuyến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đi bên </w:t>
      </w:r>
      <w:proofErr w:type="spellStart"/>
      <w:r>
        <w:rPr>
          <w:color w:val="000000"/>
        </w:rPr>
        <w:t>trái</w:t>
      </w:r>
      <w:proofErr w:type="spellEnd"/>
      <w:r>
        <w:rPr>
          <w:color w:val="000000"/>
        </w:rPr>
        <w:t>;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không ưu tiên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ưu tiên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xe đi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không ưu tiên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đi trên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ưu tiên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2. Quy </w:t>
      </w:r>
      <w:proofErr w:type="spellStart"/>
      <w:r>
        <w:rPr>
          <w:color w:val="000000"/>
        </w:rPr>
        <w:t>tắc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khi tham gia giao thông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1. Khi </w:t>
      </w:r>
      <w:proofErr w:type="spellStart"/>
      <w:r>
        <w:rPr>
          <w:color w:val="000000"/>
        </w:rPr>
        <w:t>gặp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tật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>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Trong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đi nhưng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chú</w:t>
      </w:r>
      <w:proofErr w:type="spellEnd"/>
      <w:r>
        <w:rPr>
          <w:color w:val="000000"/>
        </w:rPr>
        <w:t xml:space="preserve"> ý quan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khiển</w:t>
      </w:r>
      <w:proofErr w:type="spellEnd"/>
      <w:r>
        <w:rPr>
          <w:color w:val="000000"/>
        </w:rPr>
        <w:t xml:space="preserve"> phương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quan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, xe lăn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tật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nơi không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khiển</w:t>
      </w:r>
      <w:proofErr w:type="spellEnd"/>
      <w:r>
        <w:rPr>
          <w:color w:val="000000"/>
        </w:rPr>
        <w:t xml:space="preserve"> phương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quan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, xe lăn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tật</w:t>
      </w:r>
      <w:proofErr w:type="spellEnd"/>
      <w:r>
        <w:rPr>
          <w:color w:val="000000"/>
        </w:rPr>
        <w:t xml:space="preserve"> đang qua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, xe lăn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tật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2. Khi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xe: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Trong khi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lái</w:t>
      </w:r>
      <w:proofErr w:type="spellEnd"/>
      <w:r>
        <w:rPr>
          <w:color w:val="000000"/>
        </w:rPr>
        <w:t xml:space="preserve"> xe,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khiển</w:t>
      </w:r>
      <w:proofErr w:type="spellEnd"/>
      <w:r>
        <w:rPr>
          <w:color w:val="000000"/>
        </w:rPr>
        <w:t xml:space="preserve"> xe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chuyên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đi xe </w:t>
      </w:r>
      <w:proofErr w:type="spellStart"/>
      <w:r>
        <w:rPr>
          <w:color w:val="000000"/>
        </w:rPr>
        <w:t>đạp</w:t>
      </w:r>
      <w:proofErr w:type="spellEnd"/>
      <w:r>
        <w:rPr>
          <w:color w:val="000000"/>
        </w:rPr>
        <w:t xml:space="preserve"> đang đi trên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dành</w:t>
      </w:r>
      <w:proofErr w:type="spellEnd"/>
      <w:r>
        <w:rPr>
          <w:color w:val="000000"/>
        </w:rPr>
        <w:t xml:space="preserve"> riêng cho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xe đi </w:t>
      </w:r>
      <w:proofErr w:type="spellStart"/>
      <w:r>
        <w:rPr>
          <w:color w:val="000000"/>
        </w:rPr>
        <w:t>ngược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cho xe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khi quan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không gây </w:t>
      </w:r>
      <w:proofErr w:type="spellStart"/>
      <w:r>
        <w:rPr>
          <w:color w:val="000000"/>
        </w:rPr>
        <w:t>trở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nguy </w:t>
      </w:r>
      <w:proofErr w:type="spellStart"/>
      <w:r>
        <w:rPr>
          <w:color w:val="000000"/>
        </w:rPr>
        <w:t>hiểm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phương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3. Khi </w:t>
      </w:r>
      <w:proofErr w:type="spellStart"/>
      <w:r>
        <w:rPr>
          <w:color w:val="000000"/>
        </w:rPr>
        <w:t>gặp</w:t>
      </w:r>
      <w:proofErr w:type="spellEnd"/>
      <w:r>
        <w:rPr>
          <w:color w:val="000000"/>
        </w:rPr>
        <w:t xml:space="preserve"> xe ưu tiên: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xe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ưu tiên,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tham gia giao thông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nhanh </w:t>
      </w:r>
      <w:proofErr w:type="spellStart"/>
      <w:r>
        <w:rPr>
          <w:color w:val="000000"/>
        </w:rPr>
        <w:t>chóng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bên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. Không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gây </w:t>
      </w:r>
      <w:proofErr w:type="spellStart"/>
      <w:r>
        <w:rPr>
          <w:color w:val="000000"/>
        </w:rPr>
        <w:t>cản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trở</w:t>
      </w:r>
      <w:proofErr w:type="spellEnd"/>
      <w:r>
        <w:rPr>
          <w:color w:val="000000"/>
        </w:rPr>
        <w:t xml:space="preserve"> xe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ưu tiên.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lastRenderedPageBreak/>
        <w:t xml:space="preserve">4.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khiển</w:t>
      </w:r>
      <w:proofErr w:type="spellEnd"/>
      <w:r>
        <w:rPr>
          <w:color w:val="000000"/>
        </w:rPr>
        <w:t xml:space="preserve"> phương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cho xe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theo 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sau đây: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 không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đi theo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xuyến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đi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bên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>;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đi theo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xuyến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đi bên </w:t>
      </w:r>
      <w:proofErr w:type="spellStart"/>
      <w:r>
        <w:rPr>
          <w:color w:val="000000"/>
        </w:rPr>
        <w:t>trái</w:t>
      </w:r>
      <w:proofErr w:type="spellEnd"/>
      <w:r>
        <w:rPr>
          <w:color w:val="000000"/>
        </w:rPr>
        <w:t>;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nơi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giao nhau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không ưu tiên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ưu tiên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xe đi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không ưu tiên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đi trên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ưu tiên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5. Khi </w:t>
      </w:r>
      <w:proofErr w:type="spellStart"/>
      <w:r>
        <w:rPr>
          <w:color w:val="000000"/>
        </w:rPr>
        <w:t>tránh</w:t>
      </w:r>
      <w:proofErr w:type="spellEnd"/>
      <w:r>
        <w:rPr>
          <w:color w:val="000000"/>
        </w:rPr>
        <w:t xml:space="preserve"> xe đi </w:t>
      </w:r>
      <w:proofErr w:type="spellStart"/>
      <w:r>
        <w:rPr>
          <w:color w:val="000000"/>
        </w:rPr>
        <w:t>ngược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chiều</w:t>
      </w:r>
      <w:proofErr w:type="spellEnd"/>
      <w:r>
        <w:rPr>
          <w:color w:val="000000"/>
        </w:rPr>
        <w:t>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Nơi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hẹp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xe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tránh</w:t>
      </w:r>
      <w:proofErr w:type="spellEnd"/>
      <w:r>
        <w:rPr>
          <w:color w:val="000000"/>
        </w:rPr>
        <w:t xml:space="preserve"> xe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xe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tránh</w:t>
      </w:r>
      <w:proofErr w:type="spellEnd"/>
      <w:r>
        <w:rPr>
          <w:color w:val="000000"/>
        </w:rPr>
        <w:t xml:space="preserve"> hơn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kia đi;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Xe </w:t>
      </w:r>
      <w:proofErr w:type="spellStart"/>
      <w:r>
        <w:rPr>
          <w:color w:val="000000"/>
        </w:rPr>
        <w:t>xuống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đang lên </w:t>
      </w:r>
      <w:proofErr w:type="spellStart"/>
      <w:r>
        <w:rPr>
          <w:color w:val="000000"/>
        </w:rPr>
        <w:t>dốc</w:t>
      </w:r>
      <w:proofErr w:type="spellEnd"/>
      <w:r>
        <w:rPr>
          <w:color w:val="000000"/>
        </w:rPr>
        <w:t>;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Xe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không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đi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6. Khi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cao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>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lái</w:t>
      </w:r>
      <w:proofErr w:type="spellEnd"/>
      <w:r>
        <w:rPr>
          <w:color w:val="000000"/>
        </w:rPr>
        <w:t xml:space="preserve"> xe,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khiển</w:t>
      </w:r>
      <w:proofErr w:type="spellEnd"/>
      <w:r>
        <w:rPr>
          <w:color w:val="000000"/>
        </w:rPr>
        <w:t xml:space="preserve"> xe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chuyên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khi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cao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xin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cho xe đang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trên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, khi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cho xe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dòng</w:t>
      </w:r>
      <w:proofErr w:type="spellEnd"/>
      <w:r>
        <w:rPr>
          <w:color w:val="000000"/>
        </w:rPr>
        <w:t xml:space="preserve"> xe ở </w:t>
      </w:r>
      <w:proofErr w:type="spellStart"/>
      <w:r>
        <w:rPr>
          <w:color w:val="000000"/>
        </w:rPr>
        <w:t>làn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tăng </w:t>
      </w:r>
      <w:proofErr w:type="spellStart"/>
      <w:r>
        <w:rPr>
          <w:color w:val="000000"/>
        </w:rPr>
        <w:t>tốc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cho xe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trên </w:t>
      </w:r>
      <w:proofErr w:type="spellStart"/>
      <w:r>
        <w:rPr>
          <w:color w:val="000000"/>
        </w:rPr>
        <w:t>làn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khi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cao </w:t>
      </w:r>
      <w:proofErr w:type="spellStart"/>
      <w:r>
        <w:rPr>
          <w:color w:val="000000"/>
        </w:rPr>
        <w:t>tốc</w:t>
      </w:r>
      <w:proofErr w:type="spellEnd"/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tuyên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cho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xung quanh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xin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khi tham gia giao thông: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tiêu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xin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khi tham gia giao thông.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Đẩy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mạnh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tham gia giao thông.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Nâng cao văn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giao thông, </w:t>
      </w:r>
      <w:proofErr w:type="spellStart"/>
      <w:r>
        <w:rPr>
          <w:color w:val="000000"/>
        </w:rPr>
        <w:t>góp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giao thông, tai </w:t>
      </w:r>
      <w:proofErr w:type="spellStart"/>
      <w:r>
        <w:rPr>
          <w:color w:val="000000"/>
        </w:rPr>
        <w:t>nạn</w:t>
      </w:r>
      <w:proofErr w:type="spellEnd"/>
      <w:r>
        <w:rPr>
          <w:color w:val="000000"/>
        </w:rPr>
        <w:t xml:space="preserve"> giao thông.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2. Yêu </w:t>
      </w:r>
      <w:proofErr w:type="spellStart"/>
      <w:r>
        <w:rPr>
          <w:color w:val="000000"/>
        </w:rPr>
        <w:t>cầu</w:t>
      </w:r>
      <w:proofErr w:type="spellEnd"/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quan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xin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khi tham gia giao thông.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Công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tuyên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nghiêm </w:t>
      </w:r>
      <w:proofErr w:type="spellStart"/>
      <w:r>
        <w:rPr>
          <w:color w:val="000000"/>
        </w:rPr>
        <w:t>túc</w:t>
      </w:r>
      <w:proofErr w:type="spellEnd"/>
      <w:r>
        <w:rPr>
          <w:color w:val="000000"/>
        </w:rPr>
        <w:t xml:space="preserve">, theo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giao thông.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tham gia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Tuyên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dung,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thi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 tranh,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 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xin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khi tham gia giao thông.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In </w:t>
      </w:r>
      <w:proofErr w:type="spellStart"/>
      <w:r>
        <w:rPr>
          <w:color w:val="000000"/>
        </w:rPr>
        <w:t>ấn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tờ</w:t>
      </w:r>
      <w:proofErr w:type="spellEnd"/>
      <w:r>
        <w:rPr>
          <w:color w:val="000000"/>
        </w:rPr>
        <w:t xml:space="preserve"> rơi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giao thông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>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>- 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tuyên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xin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khi tham gia giao thông </w:t>
      </w:r>
      <w:proofErr w:type="spellStart"/>
      <w:r>
        <w:rPr>
          <w:color w:val="000000"/>
        </w:rPr>
        <w:t>lồng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buổi</w:t>
      </w:r>
      <w:proofErr w:type="spellEnd"/>
      <w:r>
        <w:rPr>
          <w:color w:val="000000"/>
        </w:rPr>
        <w:t xml:space="preserve">: sinh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, sinh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chuyên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 gia </w:t>
      </w:r>
      <w:proofErr w:type="spellStart"/>
      <w:r>
        <w:rPr>
          <w:color w:val="000000"/>
        </w:rPr>
        <w:t>đình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dân </w:t>
      </w:r>
      <w:proofErr w:type="spellStart"/>
      <w:r>
        <w:rPr>
          <w:color w:val="000000"/>
        </w:rPr>
        <w:t>phố</w:t>
      </w:r>
      <w:proofErr w:type="spellEnd"/>
      <w:r>
        <w:rPr>
          <w:color w:val="000000"/>
        </w:rPr>
        <w:t>...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Tuyên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cho cha </w:t>
      </w:r>
      <w:proofErr w:type="spellStart"/>
      <w:r>
        <w:rPr>
          <w:color w:val="000000"/>
        </w:rPr>
        <w:t>mẹ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sinh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sinh qua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thanh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. 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Tuyên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thông qua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thi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xin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khi tham gia giao thông,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năng tham gia giao thông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>…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  <w:r>
        <w:rPr>
          <w:color w:val="000000"/>
        </w:rPr>
        <w:t xml:space="preserve">- Nêu gương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tiên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trong công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giao thông.</w:t>
      </w: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>
      <w:pPr>
        <w:pStyle w:val="HTMLinhdangtrc"/>
        <w:spacing w:before="120" w:after="120"/>
        <w:ind w:left="120" w:right="120"/>
        <w:rPr>
          <w:color w:val="000000"/>
        </w:rPr>
      </w:pPr>
    </w:p>
    <w:p w:rsidR="00585FFF" w:rsidRDefault="00585FFF"/>
    <w:sectPr w:rsidR="0058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F"/>
    <w:rsid w:val="0058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DFDBE3F-FB69-7A46-8F02-0083AAFB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85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85F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Trần</dc:creator>
  <cp:keywords/>
  <dc:description/>
  <cp:lastModifiedBy>Minh Đức Trần</cp:lastModifiedBy>
  <cp:revision>2</cp:revision>
  <dcterms:created xsi:type="dcterms:W3CDTF">2021-01-31T06:56:00Z</dcterms:created>
  <dcterms:modified xsi:type="dcterms:W3CDTF">2021-01-31T06:56:00Z</dcterms:modified>
</cp:coreProperties>
</file>