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0" w:after="0"/>
              <w:jc w:val="center"/>
              <w:rPr/>
            </w:pPr>
            <w:r>
              <w:rPr>
                <w:b/>
                <w:bCs/>
              </w:rPr>
              <w:t>CHÍNH PHỦ</w:t>
              <w:br/>
              <w:t>-------</w:t>
            </w:r>
          </w:p>
        </w:tc>
        <w:tc>
          <w:tcPr>
            <w:tcW w:w="6386"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0" w:after="0"/>
              <w:jc w:val="center"/>
              <w:rPr/>
            </w:pPr>
            <w:r>
              <w:rPr/>
              <w:t>Số: 168/2024/NĐ-CP</w:t>
            </w:r>
          </w:p>
        </w:tc>
        <w:tc>
          <w:tcPr>
            <w:tcW w:w="6386" w:type="dxa"/>
            <w:tcBorders/>
          </w:tcPr>
          <w:p>
            <w:pPr>
              <w:pStyle w:val="Normal"/>
              <w:bidi w:val="0"/>
              <w:spacing w:before="0" w:after="0"/>
              <w:jc w:val="right"/>
              <w:rPr/>
            </w:pPr>
            <w:r>
              <w:rPr>
                <w:i/>
                <w:iCs/>
              </w:rPr>
              <w:t>Hà Nội, ngày 26 tháng 12 năm 2024</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NGHỊ ĐỊNH</w:t>
      </w:r>
      <w:bookmarkEnd w:id="0"/>
    </w:p>
    <w:p>
      <w:pPr>
        <w:pStyle w:val="Normal"/>
        <w:bidi w:val="0"/>
        <w:spacing w:before="0" w:after="120"/>
        <w:jc w:val="center"/>
        <w:rPr/>
      </w:pPr>
      <w:bookmarkStart w:id="1" w:name="loai_1_name"/>
      <w:r>
        <w:rPr/>
        <w:t>QUY ĐỊNH XỬ PHẠT VI PHẠM HÀNH CHÍNH VỀ TRẬT TỰ, AN TOÀN GIAO THÔNG TRONG LĨNH VỰC GIAO THÔNG ĐƯỜNG BỘ; TRỪ ĐIỂM, PHỤC HỒI ĐIỂM GIẤY PHÉP LÁI XE</w:t>
      </w:r>
      <w:bookmarkEnd w:id="1"/>
    </w:p>
    <w:p>
      <w:pPr>
        <w:pStyle w:val="Normal"/>
        <w:bidi w:val="0"/>
        <w:spacing w:before="0" w:after="120"/>
        <w:rPr>
          <w:i/>
          <w:i/>
          <w:iCs/>
        </w:rPr>
      </w:pPr>
      <w:r>
        <w:rPr>
          <w:i/>
          <w:iCs/>
        </w:rPr>
        <w:t>Căn cứ </w:t>
      </w:r>
      <w:bookmarkStart w:id="2" w:name="tvpllink_jofmpsyqcp"/>
      <w:r>
        <w:rPr>
          <w:i/>
          <w:iCs/>
        </w:rPr>
        <w:t>Luật Tổ chức Chính phủ</w:t>
      </w:r>
      <w:bookmarkEnd w:id="2"/>
      <w:r>
        <w:rPr>
          <w:i/>
          <w:iCs/>
        </w:rPr>
        <w:t>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ngày 22 tháng 11 năm 2019;</w:t>
      </w:r>
    </w:p>
    <w:p>
      <w:pPr>
        <w:pStyle w:val="Normal"/>
        <w:bidi w:val="0"/>
        <w:spacing w:before="0" w:after="120"/>
        <w:rPr>
          <w:i/>
          <w:i/>
          <w:iCs/>
        </w:rPr>
      </w:pPr>
      <w:r>
        <w:rPr>
          <w:i/>
          <w:iCs/>
        </w:rPr>
        <w:t>Căn cứ </w:t>
      </w:r>
      <w:bookmarkStart w:id="4" w:name="tvpllink_ceimhmlxeb"/>
      <w:r>
        <w:rPr>
          <w:i/>
          <w:iCs/>
        </w:rPr>
        <w:t>Luật Xử lý vi phạm hành chính</w:t>
      </w:r>
      <w:bookmarkEnd w:id="4"/>
      <w:r>
        <w:rPr>
          <w:i/>
          <w:iCs/>
        </w:rPr>
        <w:t xml:space="preserve"> ngày 20 tháng 6 năm 2012; </w:t>
      </w:r>
      <w:bookmarkStart w:id="5" w:name="tvpllink_ziujubsckf"/>
      <w:r>
        <w:rPr>
          <w:i/>
          <w:iCs/>
        </w:rPr>
        <w:t>Luật sửa đổi, bổ sung một số điều của Luật Xử lý vi phạm hành chính</w:t>
      </w:r>
      <w:bookmarkEnd w:id="5"/>
      <w:r>
        <w:rPr>
          <w:i/>
          <w:iCs/>
        </w:rPr>
        <w:t xml:space="preserve"> ngày 13 tháng 11 năm 2020; </w:t>
      </w:r>
    </w:p>
    <w:p>
      <w:pPr>
        <w:pStyle w:val="Normal"/>
        <w:bidi w:val="0"/>
        <w:spacing w:before="0" w:after="120"/>
        <w:rPr>
          <w:i/>
          <w:i/>
          <w:iCs/>
        </w:rPr>
      </w:pPr>
      <w:r>
        <w:rPr>
          <w:i/>
          <w:iCs/>
        </w:rPr>
        <w:t>Căn cứ </w:t>
      </w:r>
      <w:bookmarkStart w:id="6" w:name="tvpllink_aebadsyxvg"/>
      <w:r>
        <w:rPr>
          <w:i/>
          <w:iCs/>
        </w:rPr>
        <w:t>Luật Trật tự, an toàn giao thông đường bộ</w:t>
      </w:r>
      <w:bookmarkEnd w:id="6"/>
      <w:r>
        <w:rPr>
          <w:i/>
          <w:iCs/>
        </w:rPr>
        <w:t> ngày 27 tháng 6 năm 2024;</w:t>
      </w:r>
    </w:p>
    <w:p>
      <w:pPr>
        <w:pStyle w:val="Normal"/>
        <w:bidi w:val="0"/>
        <w:spacing w:before="0" w:after="120"/>
        <w:rPr>
          <w:i/>
          <w:i/>
          <w:iCs/>
        </w:rPr>
      </w:pPr>
      <w:r>
        <w:rPr>
          <w:i/>
          <w:iCs/>
        </w:rPr>
        <w:t>Theo đề nghị của Bộ trưởng Bộ Công an;</w:t>
      </w:r>
    </w:p>
    <w:p>
      <w:pPr>
        <w:pStyle w:val="Normal"/>
        <w:bidi w:val="0"/>
        <w:spacing w:before="0" w:after="120"/>
        <w:rPr>
          <w:i/>
          <w:i/>
          <w:iCs/>
        </w:rPr>
      </w:pPr>
      <w:r>
        <w:rPr>
          <w:i/>
          <w:iCs/>
        </w:rPr>
        <w:t>Chính phủ ban hành Nghị định quy định xử phạt vi phạm hành chính về trật tự, an toàn giao thông trong lĩnh vực giao thông đường bộ; trừ điểm, phục hồi điểm giấy phép lái xe.</w:t>
      </w:r>
    </w:p>
    <w:p>
      <w:pPr>
        <w:pStyle w:val="Normal"/>
        <w:bidi w:val="0"/>
        <w:spacing w:before="0" w:after="120"/>
        <w:rPr>
          <w:b/>
          <w:bCs/>
        </w:rPr>
      </w:pPr>
      <w:bookmarkStart w:id="7" w:name="chuong_1"/>
      <w:r>
        <w:rPr>
          <w:b/>
          <w:bCs/>
        </w:rPr>
        <w:t>Chương I</w:t>
      </w:r>
      <w:bookmarkEnd w:id="7"/>
    </w:p>
    <w:p>
      <w:pPr>
        <w:pStyle w:val="Normal"/>
        <w:bidi w:val="0"/>
        <w:spacing w:before="0" w:after="120"/>
        <w:jc w:val="center"/>
        <w:rPr>
          <w:b/>
          <w:bCs/>
          <w:sz w:val="24"/>
        </w:rPr>
      </w:pPr>
      <w:bookmarkStart w:id="8" w:name="chuong_1_name"/>
      <w:r>
        <w:rPr>
          <w:b/>
          <w:bCs/>
          <w:sz w:val="24"/>
        </w:rPr>
        <w:t>NHỮNG QUY ĐỊNH CHUNG</w:t>
      </w:r>
      <w:bookmarkEnd w:id="8"/>
    </w:p>
    <w:p>
      <w:pPr>
        <w:pStyle w:val="Normal"/>
        <w:bidi w:val="0"/>
        <w:spacing w:before="0" w:after="120"/>
        <w:rPr>
          <w:b/>
          <w:bCs/>
        </w:rPr>
      </w:pPr>
      <w:bookmarkStart w:id="9" w:name="dieu_1"/>
      <w:r>
        <w:rPr>
          <w:b/>
          <w:bCs/>
        </w:rPr>
        <w:t>Điều 1. Phạm vi điều chỉnh</w:t>
      </w:r>
      <w:bookmarkEnd w:id="9"/>
    </w:p>
    <w:p>
      <w:pPr>
        <w:pStyle w:val="Normal"/>
        <w:shd w:fill="FFFFFF" w:val="clear"/>
        <w:bidi w:val="0"/>
        <w:spacing w:before="120" w:after="280"/>
        <w:rPr/>
      </w:pPr>
      <w:r>
        <w:rPr/>
        <w:t>1. Nghị định này quy định về:</w:t>
      </w:r>
    </w:p>
    <w:p>
      <w:pPr>
        <w:pStyle w:val="Normal"/>
        <w:shd w:fill="FFFFFF" w:val="clear"/>
        <w:bidi w:val="0"/>
        <w:spacing w:before="120" w:after="280"/>
        <w:rPr/>
      </w:pPr>
      <w:r>
        <w:rP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pPr>
        <w:pStyle w:val="Normal"/>
        <w:shd w:fill="FFFFFF" w:val="clear"/>
        <w:bidi w:val="0"/>
        <w:spacing w:before="120" w:after="280"/>
        <w:rPr/>
      </w:pPr>
      <w:r>
        <w:rPr/>
        <w:t xml:space="preserve">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 </w:t>
      </w:r>
    </w:p>
    <w:p>
      <w:pPr>
        <w:pStyle w:val="Normal"/>
        <w:shd w:fill="FFFFFF" w:val="clear"/>
        <w:bidi w:val="0"/>
        <w:spacing w:before="120" w:after="280"/>
        <w:rPr/>
      </w:pPr>
      <w:r>
        <w:rPr/>
        <w:t xml:space="preserve">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 </w:t>
      </w:r>
    </w:p>
    <w:p>
      <w:pPr>
        <w:pStyle w:val="Normal"/>
        <w:shd w:fill="FFFFFF" w:val="clear"/>
        <w:bidi w:val="0"/>
        <w:spacing w:before="120" w:after="280"/>
        <w:rPr>
          <w:b/>
          <w:bCs/>
        </w:rPr>
      </w:pPr>
      <w:bookmarkStart w:id="10" w:name="dieu_2"/>
      <w:r>
        <w:rPr>
          <w:b/>
          <w:bCs/>
        </w:rPr>
        <w:t>Điều 2. Đối tượng áp dụng</w:t>
      </w:r>
      <w:bookmarkEnd w:id="10"/>
    </w:p>
    <w:p>
      <w:pPr>
        <w:pStyle w:val="Normal"/>
        <w:bidi w:val="0"/>
        <w:spacing w:before="120" w:after="280"/>
        <w:rPr/>
      </w:pPr>
      <w:r>
        <w:rPr/>
        <w:t xml:space="preserve">1. </w:t>
      </w:r>
      <w:r>
        <w:rPr>
          <w:shd w:fill="FFFFFF" w:val="clear"/>
        </w:rPr>
        <w:t xml:space="preserve">Cá nhân, tổ chức Việt Nam; cá nhân, tổ chức nước ngoài </w:t>
      </w:r>
      <w:r>
        <w:rPr/>
        <w:t>có hành vi vi phạm hành chính về trật tự, an toàn giao thông trong lĩnh vực giao thông đường bộ trên lãnh thổ nước Cộng hòa xã hội chủ nghĩa Việt Nam.</w:t>
      </w:r>
    </w:p>
    <w:p>
      <w:pPr>
        <w:pStyle w:val="Normal"/>
        <w:shd w:fill="FFFFFF" w:val="clear"/>
        <w:bidi w:val="0"/>
        <w:spacing w:before="120" w:after="280"/>
        <w:rPr/>
      </w:pPr>
      <w:r>
        <w:rPr/>
        <w:t>2. Tổ chức quy định tại khoản 1 Điều này bao gồm:</w:t>
      </w:r>
    </w:p>
    <w:p>
      <w:pPr>
        <w:pStyle w:val="Normal"/>
        <w:shd w:fill="FFFFFF" w:val="clear"/>
        <w:bidi w:val="0"/>
        <w:spacing w:before="120" w:after="280"/>
        <w:rPr/>
      </w:pPr>
      <w:r>
        <w:rPr/>
        <w:t>a) Cơ quan nhà nước có hành vi vi phạm mà hành vi đó không thuộc nhiệm vụ quản lý nhà nước được giao;</w:t>
      </w:r>
    </w:p>
    <w:p>
      <w:pPr>
        <w:pStyle w:val="Normal"/>
        <w:shd w:fill="FFFFFF" w:val="clear"/>
        <w:bidi w:val="0"/>
        <w:spacing w:before="120" w:after="280"/>
        <w:rPr/>
      </w:pPr>
      <w:r>
        <w:rPr/>
        <w:t>b) Đơn vị sự nghiệp công lập;</w:t>
      </w:r>
    </w:p>
    <w:p>
      <w:pPr>
        <w:pStyle w:val="Normal"/>
        <w:shd w:fill="FFFFFF" w:val="clear"/>
        <w:bidi w:val="0"/>
        <w:spacing w:before="120" w:after="280"/>
        <w:rPr/>
      </w:pPr>
      <w:r>
        <w:rPr/>
        <w:t>c) Tổ chức chính trị - xã hội, tổ chức chính trị xã hội nghề nghiệp, tổ chức xã hội, tổ chức xã hội nghề nghiệp;</w:t>
      </w:r>
    </w:p>
    <w:p>
      <w:pPr>
        <w:pStyle w:val="Normal"/>
        <w:shd w:fill="FFFFFF" w:val="clear"/>
        <w:bidi w:val="0"/>
        <w:spacing w:before="120" w:after="280"/>
        <w:rPr/>
      </w:pPr>
      <w:r>
        <w:rPr/>
        <w:t xml:space="preserve">d) Tổ chức kinh tế được thành lập theo quy định của </w:t>
      </w:r>
      <w:bookmarkStart w:id="11" w:name="tvpllink_vschxswiyw"/>
      <w:r>
        <w:rPr/>
        <w:t>Luật Doanh nghiệp</w:t>
      </w:r>
      <w:bookmarkEnd w:id="11"/>
      <w:r>
        <w:rPr/>
        <w:t xml:space="preserve"> gồm: doanh nghiệp tư nhân, công ty cổ phần, công ty trách nhiệm hữu hạn, công ty hợp danh và các đơn vị phụ thuộc doanh nghiệp (chi nhánh, văn phòng đại diện);</w:t>
      </w:r>
    </w:p>
    <w:p>
      <w:pPr>
        <w:pStyle w:val="Normal"/>
        <w:shd w:fill="FFFFFF" w:val="clear"/>
        <w:bidi w:val="0"/>
        <w:spacing w:before="120" w:after="280"/>
        <w:rPr/>
      </w:pPr>
      <w:r>
        <w:rPr/>
        <w:t xml:space="preserve">đ) Tổ chức kinh tế được thành lập theo quy định của </w:t>
      </w:r>
      <w:bookmarkStart w:id="12" w:name="tvpllink_vkhttfmgzy"/>
      <w:r>
        <w:rPr/>
        <w:t>Luật Hợp tác xã</w:t>
      </w:r>
      <w:bookmarkEnd w:id="12"/>
      <w:r>
        <w:rPr/>
        <w:t xml:space="preserve"> gồm: tổ hợp tác, hợp tác xã, liên hiệp hợp tác xã;</w:t>
      </w:r>
    </w:p>
    <w:p>
      <w:pPr>
        <w:pStyle w:val="Normal"/>
        <w:shd w:fill="FFFFFF" w:val="clear"/>
        <w:bidi w:val="0"/>
        <w:spacing w:before="120" w:after="280"/>
        <w:rPr/>
      </w:pPr>
      <w:r>
        <w:rPr/>
        <w:t xml:space="preserve">e) Cơ sở đào tạo lái xe, trung tâm sát hạch lái xe, cơ sở đăng kiểm xe cơ giới, xe máy chuyên dùng, cơ sở thử nghiệm, sản xuất, lắp ráp, nhập khẩu, bảo hành, bảo dưỡng xe cơ giới, xe máy chuyên dùng; </w:t>
      </w:r>
    </w:p>
    <w:p>
      <w:pPr>
        <w:pStyle w:val="Normal"/>
        <w:shd w:fill="FFFFFF" w:val="clear"/>
        <w:bidi w:val="0"/>
        <w:spacing w:before="120" w:after="280"/>
        <w:rPr/>
      </w:pPr>
      <w:r>
        <w:rPr/>
        <w:t>g) Các tổ chức khác được thành lập theo quy định của pháp luật;</w:t>
      </w:r>
    </w:p>
    <w:p>
      <w:pPr>
        <w:pStyle w:val="Normal"/>
        <w:shd w:fill="FFFFFF" w:val="clear"/>
        <w:bidi w:val="0"/>
        <w:spacing w:before="120" w:after="280"/>
        <w:rPr/>
      </w:pPr>
      <w:r>
        <w:rPr/>
        <w:t>h) Cơ quan, tổ chức nước ngoài được cấp có thẩm quyền của Việt Nam cho phép hoạt động trên lãnh thổ Việt Nam.</w:t>
      </w:r>
    </w:p>
    <w:p>
      <w:pPr>
        <w:pStyle w:val="Normal"/>
        <w:shd w:fill="FFFFFF" w:val="clear"/>
        <w:bidi w:val="0"/>
        <w:spacing w:before="120" w:after="280"/>
        <w:rPr/>
      </w:pPr>
      <w:r>
        <w:rPr/>
        <w:t xml:space="preserve">3. Hộ kinh doanh, hộ gia đình thực hiện hành vi vi phạm hành chính quy định tại Nghị định này bị xử phạt như đối với cá nhân vi phạm. </w:t>
      </w:r>
    </w:p>
    <w:p>
      <w:pPr>
        <w:pStyle w:val="Normal"/>
        <w:shd w:fill="FFFFFF" w:val="clear"/>
        <w:bidi w:val="0"/>
        <w:spacing w:before="120" w:after="280"/>
        <w:rPr/>
      </w:pPr>
      <w:r>
        <w:rPr/>
        <w:t>4. Người có thẩm quyền lập biên bản vi phạm hành chính, thẩm quyền xử phạt vi phạm hành chính và tổ chức, cá nhân có liên quan đến việc xử phạt vi phạm hành chính theo quy định tại Nghị định này.</w:t>
      </w:r>
    </w:p>
    <w:p>
      <w:pPr>
        <w:pStyle w:val="Normal"/>
        <w:shd w:fill="FFFFFF" w:val="clear"/>
        <w:bidi w:val="0"/>
        <w:spacing w:before="120" w:after="280"/>
        <w:rPr/>
      </w:pPr>
      <w:r>
        <w:rPr/>
        <w:t>5. Người có thẩm quyền trừ điểm, phục hồi điểm giấy phép lái xe.</w:t>
      </w:r>
    </w:p>
    <w:p>
      <w:pPr>
        <w:pStyle w:val="Normal"/>
        <w:bidi w:val="0"/>
        <w:spacing w:before="120" w:after="280"/>
        <w:rPr>
          <w:b/>
          <w:bCs/>
          <w:shd w:fill="FFFFFF" w:val="clear"/>
        </w:rPr>
      </w:pPr>
      <w:bookmarkStart w:id="13" w:name="dieu_3"/>
      <w:r>
        <w:rPr>
          <w:b/>
          <w:bCs/>
          <w:shd w:fill="FFFFFF" w:val="clear"/>
        </w:rPr>
        <w:t>Điều 3. Hình thức xử phạt vi phạm hành chính, biện pháp khắc phục hậu quả; thu hồi giấy phép, chứng chỉ hành nghề</w:t>
      </w:r>
      <w:bookmarkEnd w:id="13"/>
    </w:p>
    <w:p>
      <w:pPr>
        <w:pStyle w:val="Normal"/>
        <w:bidi w:val="0"/>
        <w:spacing w:before="120" w:after="280"/>
        <w:rPr>
          <w:shd w:fill="FFFFFF" w:val="clear"/>
        </w:rPr>
      </w:pPr>
      <w:r>
        <w:rPr>
          <w:shd w:fill="FFFFFF" w:val="clear"/>
        </w:rPr>
        <w:t>1. Đối với mỗi hành vi vi phạm hành chính về trật tự, an toàn giao thông trong lĩnh vực giao thông đường bộ, cá nhân, tổ chức vi phạm phải chịu một trong các hình thức xử phạt chính sau đây:</w:t>
      </w:r>
    </w:p>
    <w:p>
      <w:pPr>
        <w:pStyle w:val="Normal"/>
        <w:bidi w:val="0"/>
        <w:spacing w:before="120" w:after="280"/>
        <w:rPr>
          <w:shd w:fill="FFFFFF" w:val="clear"/>
        </w:rPr>
      </w:pPr>
      <w:r>
        <w:rPr>
          <w:shd w:fill="FFFFFF" w:val="clear"/>
        </w:rPr>
        <w:t>a) Cảnh cáo;</w:t>
      </w:r>
    </w:p>
    <w:p>
      <w:pPr>
        <w:pStyle w:val="Normal"/>
        <w:bidi w:val="0"/>
        <w:spacing w:before="120" w:after="280"/>
        <w:rPr>
          <w:shd w:fill="FFFFFF" w:val="clear"/>
        </w:rPr>
      </w:pPr>
      <w:r>
        <w:rPr>
          <w:shd w:fill="FFFFFF" w:val="clear"/>
        </w:rPr>
        <w:t>b) Phạt tiền;</w:t>
      </w:r>
    </w:p>
    <w:p>
      <w:pPr>
        <w:pStyle w:val="Normal"/>
        <w:bidi w:val="0"/>
        <w:spacing w:before="120" w:after="280"/>
        <w:rPr>
          <w:shd w:fill="FFFFFF" w:val="clear"/>
        </w:rPr>
      </w:pPr>
      <w:r>
        <w:rPr>
          <w:shd w:fill="FFFFFF" w:val="clear"/>
        </w:rPr>
        <w:t>c) Tịch thu phương tiện được sử dụng để vi phạm hành chính.</w:t>
      </w:r>
    </w:p>
    <w:p>
      <w:pPr>
        <w:pStyle w:val="Normal"/>
        <w:bidi w:val="0"/>
        <w:spacing w:before="120" w:after="280"/>
        <w:rPr>
          <w:shd w:fill="FFFFFF" w:val="clear"/>
        </w:rPr>
      </w:pPr>
      <w:r>
        <w:rPr>
          <w:shd w:fill="FFFFFF" w:val="clear"/>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pPr>
        <w:pStyle w:val="Normal"/>
        <w:bidi w:val="0"/>
        <w:spacing w:before="120" w:after="280"/>
        <w:rPr>
          <w:shd w:fill="FFFFFF" w:val="clear"/>
        </w:rPr>
      </w:pPr>
      <w:r>
        <w:rPr>
          <w:shd w:fill="FFFFFF" w:val="clear"/>
        </w:rPr>
        <w:t>a) Tước quyền sử dụng giấy phép, chứng chỉ hành nghề có thời hạn;</w:t>
      </w:r>
    </w:p>
    <w:p>
      <w:pPr>
        <w:pStyle w:val="Normal"/>
        <w:bidi w:val="0"/>
        <w:spacing w:before="120" w:after="280"/>
        <w:rPr>
          <w:shd w:fill="FFFFFF" w:val="clear"/>
        </w:rPr>
      </w:pPr>
      <w:r>
        <w:rPr>
          <w:shd w:fill="FFFFFF" w:val="clear"/>
        </w:rPr>
        <w:t>b) Đình chỉ hoạt động có thời hạn;</w:t>
      </w:r>
    </w:p>
    <w:p>
      <w:pPr>
        <w:pStyle w:val="Normal"/>
        <w:bidi w:val="0"/>
        <w:spacing w:before="120" w:after="280"/>
        <w:rPr>
          <w:shd w:fill="FFFFFF" w:val="clear"/>
        </w:rPr>
      </w:pPr>
      <w:r>
        <w:rPr>
          <w:shd w:fill="FFFFFF" w:val="clear"/>
        </w:rPr>
        <w:t>c) Tịch thu tang vật vi phạm hành chính, phương tiện được sử dụng để vi phạm hành chính trong trường hợp không áp dụng là hình thức xử phạt chính theo quy định tại điểm c khoản 1 Điều này.</w:t>
      </w:r>
    </w:p>
    <w:p>
      <w:pPr>
        <w:pStyle w:val="Normal"/>
        <w:shd w:fill="FFFFFF" w:val="clear"/>
        <w:bidi w:val="0"/>
        <w:spacing w:before="120" w:after="280"/>
        <w:rPr/>
      </w:pPr>
      <w:r>
        <w:rPr/>
        <w:t>3. Các biện pháp khắc phục hậu quả vi phạm hành chính về trật tự, an toàn giao thông trong lĩnh vực giao thông đường bộ bao gồm:</w:t>
      </w:r>
    </w:p>
    <w:p>
      <w:pPr>
        <w:pStyle w:val="Normal"/>
        <w:shd w:fill="FFFFFF" w:val="clear"/>
        <w:bidi w:val="0"/>
        <w:spacing w:before="120" w:after="280"/>
        <w:rPr/>
      </w:pPr>
      <w:r>
        <w:rPr/>
        <w:t>a) Buộc khôi phục lại tình trạng ban đầu đã bị thay đổi do vi phạm hành chính gây ra, trừ các biện pháp khắc phục hậu quả quy định tại điểm e, điểm n, điểm p khoản này;</w:t>
      </w:r>
    </w:p>
    <w:p>
      <w:pPr>
        <w:pStyle w:val="Normal"/>
        <w:shd w:fill="FFFFFF" w:val="clear"/>
        <w:bidi w:val="0"/>
        <w:spacing w:before="120" w:after="280"/>
        <w:rPr/>
      </w:pPr>
      <w:r>
        <w:rPr/>
        <w:t>b) Buộc thực hiện biện pháp khắc phục tình trạng ô nhiễm môi trường do vi phạm hành chính gây ra;</w:t>
      </w:r>
    </w:p>
    <w:p>
      <w:pPr>
        <w:pStyle w:val="Normal"/>
        <w:shd w:fill="FFFFFF" w:val="clear"/>
        <w:bidi w:val="0"/>
        <w:spacing w:before="120" w:after="280"/>
        <w:rPr/>
      </w:pPr>
      <w:r>
        <w:rPr/>
        <w:t>c) Buộc tái xuất phương tiện khỏi Việt Nam;</w:t>
      </w:r>
    </w:p>
    <w:p>
      <w:pPr>
        <w:pStyle w:val="Normal"/>
        <w:shd w:fill="FFFFFF" w:val="clear"/>
        <w:bidi w:val="0"/>
        <w:spacing w:before="120" w:after="280"/>
        <w:rPr/>
      </w:pPr>
      <w:r>
        <w:rPr/>
        <w:t>d) Buộc nộp lại số lợi bất hợp pháp có được do thực hiện vi phạm hành chính;</w:t>
      </w:r>
    </w:p>
    <w:p>
      <w:pPr>
        <w:pStyle w:val="Normal"/>
        <w:shd w:fill="FFFFFF" w:val="clear"/>
        <w:bidi w:val="0"/>
        <w:spacing w:before="120" w:after="280"/>
        <w:rPr/>
      </w:pPr>
      <w:r>
        <w:rPr/>
        <w:t xml:space="preserve">đ) Buộc </w:t>
      </w:r>
      <w:r>
        <w:rPr>
          <w:lang w:val="pt-BR" w:eastAsia="pt-BR"/>
        </w:rPr>
        <w:t>phá dỡ</w:t>
      </w:r>
      <w:r>
        <w:rPr/>
        <w:t> các vật che khuất biển báo hiệu đường bộ, đèn tín hiệu giao thông;</w:t>
      </w:r>
    </w:p>
    <w:p>
      <w:pPr>
        <w:pStyle w:val="Normal"/>
        <w:shd w:fill="FFFFFF" w:val="clear"/>
        <w:bidi w:val="0"/>
        <w:spacing w:before="120" w:after="280"/>
        <w:rPr/>
      </w:pPr>
      <w:r>
        <w:rP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pPr>
        <w:pStyle w:val="Normal"/>
        <w:shd w:fill="FFFFFF" w:val="clear"/>
        <w:bidi w:val="0"/>
        <w:spacing w:before="120" w:after="280"/>
        <w:rPr/>
      </w:pPr>
      <w:r>
        <w:rPr/>
        <w:t>g) Buộc cấp thẻ nhận dạng lái xe cho lái xe theo quy định;</w:t>
      </w:r>
    </w:p>
    <w:p>
      <w:pPr>
        <w:pStyle w:val="Normal"/>
        <w:shd w:fill="FFFFFF" w:val="clear"/>
        <w:bidi w:val="0"/>
        <w:spacing w:before="120" w:after="280"/>
        <w:rPr/>
      </w:pPr>
      <w:r>
        <w:rPr/>
        <w:t>h) Buộc tổ chức tập huấn, hướng dẫn nghiệp vụ, quy trình hoặc tổ chức khám sức khỏe định kỳ cho lái xe và nhân viên phục vụ trên xe theo quy định;</w:t>
      </w:r>
    </w:p>
    <w:p>
      <w:pPr>
        <w:pStyle w:val="Normal"/>
        <w:shd w:fill="FFFFFF" w:val="clear"/>
        <w:bidi w:val="0"/>
        <w:spacing w:before="120" w:after="280"/>
        <w:rPr/>
      </w:pPr>
      <w:r>
        <w:rPr/>
        <w:t xml:space="preserve">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 </w:t>
      </w:r>
    </w:p>
    <w:p>
      <w:pPr>
        <w:pStyle w:val="Normal"/>
        <w:shd w:fill="FFFFFF" w:val="clear"/>
        <w:bidi w:val="0"/>
        <w:spacing w:before="120" w:after="280"/>
        <w:rPr/>
      </w:pPr>
      <w:r>
        <w:rPr>
          <w:lang w:val="de-DE" w:eastAsia="de-DE"/>
        </w:rPr>
        <w:t xml:space="preserve">k) Buộc tháo dỡ </w:t>
      </w:r>
      <w:r>
        <w:rPr/>
        <w:t>thiết bị âm thanh, ánh sáng lắp đặt trên xe gây mất trật tự, an toàn giao thông đường bộ;</w:t>
      </w:r>
    </w:p>
    <w:p>
      <w:pPr>
        <w:pStyle w:val="Normal"/>
        <w:shd w:fill="FFFFFF" w:val="clear"/>
        <w:bidi w:val="0"/>
        <w:spacing w:before="120" w:after="280"/>
        <w:rPr/>
      </w:pPr>
      <w:r>
        <w:rPr/>
        <w:t>l) Buộc cung cấp, cập nhật, truyền dẫn, lưu trữ, quản lý thông tin, dữ liệu từ thiết bị giám sát hành trình, thiết bị ghi nhận hình ảnh người lái xe lắp trên xe ô tô theo quy định;</w:t>
      </w:r>
    </w:p>
    <w:p>
      <w:pPr>
        <w:pStyle w:val="Normal"/>
        <w:shd w:fill="FFFFFF" w:val="clear"/>
        <w:bidi w:val="0"/>
        <w:spacing w:before="120" w:after="280"/>
        <w:rPr/>
      </w:pPr>
      <w:r>
        <w:rPr/>
        <w:t>m) Buộc điều chỉnh lại chỉ số trên đồng hồ báo quãng đường của xe ô tô bị làm sai lệch;</w:t>
      </w:r>
    </w:p>
    <w:p>
      <w:pPr>
        <w:pStyle w:val="Normal"/>
        <w:shd w:fill="FFFFFF" w:val="clear"/>
        <w:bidi w:val="0"/>
        <w:spacing w:before="120" w:after="280"/>
        <w:rPr/>
      </w:pPr>
      <w:r>
        <w:rPr/>
        <w:t>n) Buộc khôi phục lại nhãn hiệu, màu sơn ghi trong chứng nhận đăng ký xe theo quy định;</w:t>
      </w:r>
    </w:p>
    <w:p>
      <w:pPr>
        <w:pStyle w:val="Normal"/>
        <w:shd w:fill="FFFFFF" w:val="clear"/>
        <w:bidi w:val="0"/>
        <w:spacing w:before="120" w:after="280"/>
        <w:rPr>
          <w:lang w:val="de-DE" w:eastAsia="de-DE"/>
        </w:rPr>
      </w:pPr>
      <w:r>
        <w:rPr>
          <w:lang w:val="de-DE" w:eastAsia="de-DE"/>
        </w:rPr>
        <w:t xml:space="preserve">o) Buộc thực hiện đúng quy định về biển số xe, quy định về kẻ hoặc dán chữ, số biển số, thông tin trên thành xe, cửa xe, quy định về màu sơn, biển báo dấu hiệu nhận biết của xe; </w:t>
      </w:r>
    </w:p>
    <w:p>
      <w:pPr>
        <w:pStyle w:val="Normal"/>
        <w:shd w:fill="FFFFFF" w:val="clear"/>
        <w:bidi w:val="0"/>
        <w:spacing w:before="120" w:after="280"/>
        <w:rPr/>
      </w:pPr>
      <w:r>
        <w:rPr/>
        <w:t>p) Buộc khôi phục lại hình dáng, kích thước, tình trạng an toàn kỹ thuật ban đầu của xe và đăng kiểm lại trước khi đưa phương tiện ra tham gia giao thông;</w:t>
      </w:r>
    </w:p>
    <w:p>
      <w:pPr>
        <w:pStyle w:val="Normal"/>
        <w:shd w:fill="FFFFFF" w:val="clear"/>
        <w:bidi w:val="0"/>
        <w:spacing w:before="120" w:after="280"/>
        <w:rPr/>
      </w:pPr>
      <w:r>
        <w:rPr/>
        <w:t>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pPr>
        <w:pStyle w:val="Normal"/>
        <w:shd w:fill="FFFFFF" w:val="clear"/>
        <w:bidi w:val="0"/>
        <w:spacing w:before="120" w:after="280"/>
        <w:rPr/>
      </w:pPr>
      <w:r>
        <w:rPr/>
        <w:t xml:space="preserve">r) Buộc </w:t>
      </w:r>
      <w:r>
        <w:rPr>
          <w:lang w:val="sv-SE" w:eastAsia="sv-SE"/>
        </w:rPr>
        <w:t xml:space="preserve">làm thủ tục đổi, thu hồi, cấp mới, cấp </w:t>
      </w:r>
      <w:r>
        <w:rPr>
          <w:lang w:val="de-DE" w:eastAsia="de-DE"/>
        </w:rPr>
        <w:t xml:space="preserve">chứng nhận đăng ký xe, biển số xe, </w:t>
      </w:r>
      <w:r>
        <w:rPr/>
        <w:t>giấy chứng nhận kiểm định an toàn kỹ thuật và bảo vệ môi trường theo quy định;</w:t>
      </w:r>
    </w:p>
    <w:p>
      <w:pPr>
        <w:pStyle w:val="Normal"/>
        <w:shd w:fill="FFFFFF" w:val="clear"/>
        <w:bidi w:val="0"/>
        <w:spacing w:before="120" w:after="280"/>
        <w:rPr/>
      </w:pPr>
      <w:r>
        <w:rPr/>
        <w:t xml:space="preserve">s) </w:t>
      </w:r>
      <w:r>
        <w:rPr>
          <w:shd w:fill="FFFFFF" w:val="clear"/>
        </w:rPr>
        <w:t>Buộc nộp lại giấy phép, chứng chỉ hành nghề bị tẩy xóa, sửa chữa làm sai lệch nội dung;</w:t>
      </w:r>
    </w:p>
    <w:p>
      <w:pPr>
        <w:pStyle w:val="Normal"/>
        <w:shd w:fill="FFFFFF" w:val="clear"/>
        <w:bidi w:val="0"/>
        <w:spacing w:before="120" w:after="280"/>
        <w:rPr/>
      </w:pPr>
      <w:r>
        <w:rPr/>
        <w:t>t) Buộc đưa phương tiện quay trở lại Khu kinh tế thương mại đặc biệt, Khu kinh tế cửa khẩu quốc tế.</w:t>
      </w:r>
    </w:p>
    <w:p>
      <w:pPr>
        <w:pStyle w:val="Normal"/>
        <w:bidi w:val="0"/>
        <w:spacing w:before="120" w:after="280"/>
        <w:rPr/>
      </w:pPr>
      <w:r>
        <w:rPr>
          <w:shd w:fill="FFFFFF" w:val="clear"/>
        </w:rPr>
        <w:t xml:space="preserve">4. Thủ tục thi hành biện pháp khắc phục hậu quả buộc nộp lại giấy phép, chứng chỉ hành nghề bị tẩy xóa, sửa chữa làm sai lệch nội dung; thu hồi giấy phép, chứng chỉ hành nghề </w:t>
      </w:r>
      <w:r>
        <w:rPr/>
        <w:t>đã hết giá trị sử dụng hoặc không do cơ quan có thẩm quyền cấp</w:t>
      </w:r>
    </w:p>
    <w:p>
      <w:pPr>
        <w:pStyle w:val="Normal"/>
        <w:bidi w:val="0"/>
        <w:spacing w:before="120" w:after="280"/>
        <w:rPr/>
      </w:pPr>
      <w:r>
        <w:rPr>
          <w:shd w:fill="FFFFFF" w:val="clear"/>
        </w:rPr>
        <w:t xml:space="preserve">a) Cá nhân, tổ chức vi phạm có trách nhiệm thi hành biện pháp khắc phục hậu quả buộc nộp lại giấy phép, chứng chỉ hành nghề bị tẩy xóa, sửa chữa làm sai lệch nội dung gồm: giấy phép lái xe; chứng nhận đăng ký xe; </w:t>
      </w:r>
      <w:r>
        <w:rPr/>
        <w:t xml:space="preserve">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w:t>
      </w:r>
      <w:r>
        <w:rPr>
          <w:shd w:fill="FFFFFF" w:val="clear"/>
        </w:rPr>
        <w:t xml:space="preserve">bị tẩy xóa, sửa chữa làm sai lệch nội dung thực hiện theo quy định tại </w:t>
      </w:r>
      <w:bookmarkStart w:id="14" w:name="dc_1"/>
      <w:r>
        <w:rPr>
          <w:shd w:fill="FFFFFF" w:val="clear"/>
        </w:rPr>
        <w:t>Điều 85 của Luật Xử lý vi phạm hành chính</w:t>
      </w:r>
      <w:bookmarkEnd w:id="14"/>
      <w:r>
        <w:rPr>
          <w:shd w:fill="FFFFFF" w:val="clear"/>
        </w:rPr>
        <w:t xml:space="preserve">. </w:t>
      </w:r>
    </w:p>
    <w:p>
      <w:pPr>
        <w:pStyle w:val="Normal"/>
        <w:bidi w:val="0"/>
        <w:spacing w:before="120" w:after="280"/>
        <w:rPr>
          <w:shd w:fill="FFFFFF" w:val="clear"/>
        </w:rPr>
      </w:pPr>
      <w:r>
        <w:rPr>
          <w:shd w:fill="FFFFFF" w:val="clear"/>
        </w:rPr>
        <w:t xml:space="preserve">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 </w:t>
      </w:r>
    </w:p>
    <w:p>
      <w:pPr>
        <w:pStyle w:val="Normal"/>
        <w:bidi w:val="0"/>
        <w:spacing w:before="120" w:after="280"/>
        <w:rPr/>
      </w:pPr>
      <w:r>
        <w:rPr>
          <w:shd w:fill="FFFFFF" w:val="clear"/>
        </w:rPr>
        <w:t xml:space="preserve">b) Đối với giấy phép, chứng chỉ hành nghề </w:t>
      </w:r>
      <w:r>
        <w:rPr/>
        <w:t>đã hết giá trị sử dụng hoặc không do cơ quan có thẩm quyền cấp (</w:t>
      </w:r>
      <w:r>
        <w:rPr>
          <w:shd w:fill="FFFFFF" w:val="clear"/>
        </w:rPr>
        <w:t xml:space="preserve">giấy phép lái xe </w:t>
      </w:r>
      <w:r>
        <w:rPr/>
        <w:t>không do cơ quan có thẩm quyền cấp, không hợp lệ</w:t>
      </w:r>
      <w:r>
        <w:rPr>
          <w:shd w:fill="FFFFFF" w:val="clear"/>
        </w:rPr>
        <w:t xml:space="preserve">; </w:t>
      </w:r>
      <w:r>
        <w:rPr/>
        <w:t xml:space="preserve">phù hiệu, giấy phép lưu hành đã hết giá trị sử dụng hoặc không do cơ quan có thẩm quyền cấp; </w:t>
      </w:r>
      <w:r>
        <w:rPr>
          <w:lang w:val="de-DE" w:eastAsia="de-DE"/>
        </w:rPr>
        <w:t xml:space="preserve">hồ sơ, các loại giấy tờ, tài liệu </w:t>
      </w:r>
      <w:r>
        <w:rPr/>
        <w:t xml:space="preserve">bị tẩy xóa, sửa chữa hoặc </w:t>
      </w:r>
      <w:r>
        <w:rPr>
          <w:lang w:val="de-DE" w:eastAsia="de-DE"/>
        </w:rPr>
        <w:t xml:space="preserve">giả mạo; </w:t>
      </w:r>
      <w:r>
        <w:rPr/>
        <w:t xml:space="preserve">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w:t>
      </w:r>
      <w:r>
        <w:rPr>
          <w:shd w:fill="FFFFFF" w:val="clear"/>
        </w:rPr>
        <w:t xml:space="preserve">người có thẩm quyền tạm giữ phải tiến hành thu hồi theo quy định. </w:t>
      </w:r>
    </w:p>
    <w:p>
      <w:pPr>
        <w:pStyle w:val="Normal"/>
        <w:bidi w:val="0"/>
        <w:spacing w:before="120" w:after="280"/>
        <w:rPr/>
      </w:pPr>
      <w:r>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pPr>
        <w:pStyle w:val="Normal"/>
        <w:bidi w:val="0"/>
        <w:spacing w:before="120" w:after="280"/>
        <w:rPr>
          <w:b/>
          <w:bCs/>
        </w:rPr>
      </w:pPr>
      <w:bookmarkStart w:id="15" w:name="dieu_4"/>
      <w:r>
        <w:rPr>
          <w:b/>
          <w:bCs/>
        </w:rPr>
        <w:t>Điều 4. Thời hiệu xử phạt vi phạm hành chính; hành vi vi phạm hành chính đã kết thúc, hành vi vi phạm hành chính đang thực hiện</w:t>
      </w:r>
      <w:bookmarkEnd w:id="15"/>
    </w:p>
    <w:p>
      <w:pPr>
        <w:pStyle w:val="Normal"/>
        <w:shd w:fill="FFFFFF" w:val="clear"/>
        <w:bidi w:val="0"/>
        <w:spacing w:before="120" w:after="280"/>
        <w:rPr/>
      </w:pPr>
      <w:r>
        <w:rPr/>
        <w:t>1. Thời hiệu xử phạt vi phạm hành chính về trật tự, an toàn giao thông trong lĩnh vực giao thông đường bộ là 01 năm.</w:t>
      </w:r>
    </w:p>
    <w:p>
      <w:pPr>
        <w:pStyle w:val="Normal"/>
        <w:bidi w:val="0"/>
        <w:spacing w:before="120" w:after="280"/>
        <w:rPr/>
      </w:pPr>
      <w:r>
        <w:rPr/>
        <w:t>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w:t>
      </w:r>
      <w:bookmarkStart w:id="16" w:name="dc_2"/>
      <w:r>
        <w:rPr/>
        <w:t>khoản 1 Điều 6 của Luật Xử lý vi phạm hành chính</w:t>
      </w:r>
      <w:bookmarkEnd w:id="16"/>
      <w:r>
        <w:rPr/>
        <w:t>.</w:t>
      </w:r>
    </w:p>
    <w:p>
      <w:pPr>
        <w:pStyle w:val="Normal"/>
        <w:bidi w:val="0"/>
        <w:spacing w:before="120" w:after="280"/>
        <w:rPr/>
      </w:pPr>
      <w:r>
        <w:rP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pPr>
        <w:pStyle w:val="Normal"/>
        <w:bidi w:val="0"/>
        <w:spacing w:before="120" w:after="280"/>
        <w:rPr/>
      </w:pPr>
      <w:r>
        <w:rPr/>
        <w:t>3. Hành vi vi phạm hành chính đã kết thúc, hành vi vi phạm hành chính đang thực hiện</w:t>
      </w:r>
    </w:p>
    <w:p>
      <w:pPr>
        <w:pStyle w:val="Normal"/>
        <w:shd w:fill="FFFFFF" w:val="clear"/>
        <w:bidi w:val="0"/>
        <w:spacing w:before="120" w:after="280"/>
        <w:rPr/>
      </w:pPr>
      <w:r>
        <w:rPr/>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pPr>
        <w:pStyle w:val="Normal"/>
        <w:shd w:fill="FFFFFF" w:val="clear"/>
        <w:bidi w:val="0"/>
        <w:spacing w:before="120" w:after="280"/>
        <w:rPr/>
      </w:pPr>
      <w:r>
        <w:rPr/>
        <w:t xml:space="preserve">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 </w:t>
      </w:r>
    </w:p>
    <w:p>
      <w:pPr>
        <w:pStyle w:val="Normal"/>
        <w:shd w:fill="FFFFFF" w:val="clear"/>
        <w:bidi w:val="0"/>
        <w:spacing w:before="120" w:after="280"/>
        <w:rPr>
          <w:b/>
          <w:bCs/>
        </w:rPr>
      </w:pPr>
      <w:bookmarkStart w:id="17" w:name="dieu_5"/>
      <w:r>
        <w:rPr>
          <w:b/>
          <w:bCs/>
        </w:rPr>
        <w:t>Điều 5. Tước quyền sử dụng giấy phép, chứng chỉ hành nghề có thời hạn</w:t>
      </w:r>
      <w:bookmarkEnd w:id="17"/>
      <w:r>
        <w:rPr>
          <w:b/>
          <w:bCs/>
        </w:rPr>
        <w:t xml:space="preserve"> </w:t>
      </w:r>
    </w:p>
    <w:p>
      <w:pPr>
        <w:pStyle w:val="Normal"/>
        <w:shd w:fill="FFFFFF" w:val="clear"/>
        <w:bidi w:val="0"/>
        <w:spacing w:before="120" w:after="280"/>
        <w:rPr/>
      </w:pPr>
      <w:r>
        <w:rPr/>
        <w:t>1. Giấy phép, chứng chỉ hành nghề bị tước quyền sử dụng có thời hạn trong Nghị định này gồm:</w:t>
      </w:r>
    </w:p>
    <w:p>
      <w:pPr>
        <w:pStyle w:val="Normal"/>
        <w:shd w:fill="FFFFFF" w:val="clear"/>
        <w:bidi w:val="0"/>
        <w:spacing w:before="120" w:after="280"/>
        <w:rPr/>
      </w:pPr>
      <w:r>
        <w:rPr/>
        <w:t>a) Phù hiệu cấp cho xe ô tô tham gia kinh doanh vận tải;</w:t>
      </w:r>
    </w:p>
    <w:p>
      <w:pPr>
        <w:pStyle w:val="Normal"/>
        <w:shd w:fill="FFFFFF" w:val="clear"/>
        <w:bidi w:val="0"/>
        <w:spacing w:before="120" w:after="280"/>
        <w:rPr/>
      </w:pPr>
      <w:r>
        <w:rPr/>
        <w:t>b) Giấy chứng nhận, tem kiểm định an toàn kỹ thuật và bảo vệ môi trường;</w:t>
      </w:r>
    </w:p>
    <w:p>
      <w:pPr>
        <w:pStyle w:val="Normal"/>
        <w:shd w:fill="FFFFFF" w:val="clear"/>
        <w:bidi w:val="0"/>
        <w:spacing w:before="120" w:after="280"/>
        <w:rPr/>
      </w:pPr>
      <w:r>
        <w:rPr/>
        <w:t>c) Giấy phép đào tạo lái xe;</w:t>
      </w:r>
    </w:p>
    <w:p>
      <w:pPr>
        <w:pStyle w:val="Normal"/>
        <w:shd w:fill="FFFFFF" w:val="clear"/>
        <w:bidi w:val="0"/>
        <w:spacing w:before="120" w:after="280"/>
        <w:rPr/>
      </w:pPr>
      <w:r>
        <w:rPr/>
        <w:t>d) Giấy phép sát hạch;</w:t>
      </w:r>
    </w:p>
    <w:p>
      <w:pPr>
        <w:pStyle w:val="Normal"/>
        <w:shd w:fill="FFFFFF" w:val="clear"/>
        <w:bidi w:val="0"/>
        <w:spacing w:before="120" w:after="280"/>
        <w:rPr/>
      </w:pPr>
      <w:r>
        <w:rPr/>
        <w:t>đ) Giấy chứng nhận đủ điều kiện hoạt động kiểm định xe cơ giới;</w:t>
      </w:r>
    </w:p>
    <w:p>
      <w:pPr>
        <w:pStyle w:val="Normal"/>
        <w:shd w:fill="FFFFFF" w:val="clear"/>
        <w:bidi w:val="0"/>
        <w:spacing w:before="120" w:after="280"/>
        <w:rPr/>
      </w:pPr>
      <w:r>
        <w:rPr/>
        <w:t>e) Chứng chỉ đăng kiểm viên;</w:t>
      </w:r>
    </w:p>
    <w:p>
      <w:pPr>
        <w:pStyle w:val="Normal"/>
        <w:shd w:fill="FFFFFF" w:val="clear"/>
        <w:bidi w:val="0"/>
        <w:spacing w:before="120" w:after="280"/>
        <w:rPr/>
      </w:pPr>
      <w:r>
        <w:rP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pPr>
        <w:pStyle w:val="Normal"/>
        <w:shd w:fill="FFFFFF" w:val="clear"/>
        <w:bidi w:val="0"/>
        <w:spacing w:before="120" w:after="280"/>
        <w:rPr/>
      </w:pPr>
      <w:r>
        <w:rPr/>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pPr>
        <w:pStyle w:val="Normal"/>
        <w:bidi w:val="0"/>
        <w:spacing w:before="120" w:after="280"/>
        <w:rPr>
          <w:lang w:val="de-DE" w:eastAsia="de-DE"/>
        </w:rPr>
      </w:pPr>
      <w:r>
        <w:rPr>
          <w:lang w:val="de-DE" w:eastAsia="de-DE"/>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pPr>
        <w:pStyle w:val="Normal"/>
        <w:bidi w:val="0"/>
        <w:spacing w:before="120" w:after="280"/>
        <w:rPr/>
      </w:pPr>
      <w:r>
        <w:rPr/>
        <w:t>3. Thời điểm bắt đầu tính thời hạn tước quyền sử dụng giấy phép, chứng chỉ hành nghề như sau:</w:t>
      </w:r>
    </w:p>
    <w:p>
      <w:pPr>
        <w:pStyle w:val="Normal"/>
        <w:bidi w:val="0"/>
        <w:spacing w:before="120" w:after="280"/>
        <w:rPr/>
      </w:pPr>
      <w:r>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pPr>
        <w:pStyle w:val="Normal"/>
        <w:bidi w:val="0"/>
        <w:spacing w:before="120" w:after="280"/>
        <w:rPr/>
      </w:pPr>
      <w:r>
        <w:rP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pPr>
        <w:pStyle w:val="Normal"/>
        <w:bidi w:val="0"/>
        <w:spacing w:before="120" w:after="280"/>
        <w:rPr/>
      </w:pPr>
      <w:r>
        <w:rP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pPr>
        <w:pStyle w:val="Normal"/>
        <w:bidi w:val="0"/>
        <w:spacing w:before="120" w:after="280"/>
        <w:rPr/>
      </w:pPr>
      <w:r>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pPr>
        <w:pStyle w:val="Normal"/>
        <w:bidi w:val="0"/>
        <w:spacing w:before="120" w:after="280"/>
        <w:rPr/>
      </w:pPr>
      <w:r>
        <w:rPr/>
        <w:t>5.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pPr>
        <w:pStyle w:val="Normal"/>
        <w:shd w:fill="FFFFFF" w:val="clear"/>
        <w:bidi w:val="0"/>
        <w:spacing w:before="120" w:after="280"/>
        <w:rPr/>
      </w:pPr>
      <w:r>
        <w:rPr/>
        <w:t xml:space="preserve">6. Trường hợp tước quyền sử dụng giấy phép lái xe tích hợp </w:t>
      </w:r>
      <w:r>
        <w:rPr>
          <w:shd w:fill="FFFFFF" w:val="clear"/>
        </w:rPr>
        <w:t>giấy phép lái xe không thời hạn (</w:t>
      </w:r>
      <w:r>
        <w:rPr/>
        <w:t xml:space="preserve">xe mô tô, xe tương tự xe mô tô) và </w:t>
      </w:r>
      <w:r>
        <w:rPr>
          <w:shd w:fill="FFFFFF" w:val="clear"/>
        </w:rPr>
        <w:t xml:space="preserve">giấy phép lái xe có thời hạn </w:t>
      </w:r>
      <w:r>
        <w:rPr/>
        <w:t>(xe ô tô, xe tương tự xe ô tô, xe chở người bốn bánh có gắn động cơ, xe chở hàng bốn bánh có gắn động cơ)</w:t>
      </w:r>
      <w:r>
        <w:rPr>
          <w:shd w:fill="FFFFFF" w:val="clear"/>
        </w:rPr>
        <w:t xml:space="preserve"> </w:t>
      </w:r>
      <w:r>
        <w:rPr/>
        <w:t xml:space="preserve">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 </w:t>
      </w:r>
    </w:p>
    <w:p>
      <w:pPr>
        <w:pStyle w:val="Normal"/>
        <w:shd w:fill="FFFFFF" w:val="clear"/>
        <w:bidi w:val="0"/>
        <w:spacing w:before="120" w:after="280"/>
        <w:rPr/>
      </w:pPr>
      <w:r>
        <w:rP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pPr>
        <w:pStyle w:val="Normal"/>
        <w:shd w:fill="FFFFFF" w:val="clear"/>
        <w:bidi w:val="0"/>
        <w:spacing w:before="120" w:after="280"/>
        <w:rPr>
          <w:b/>
          <w:bCs/>
        </w:rPr>
      </w:pPr>
      <w:bookmarkStart w:id="18" w:name="chuong_2"/>
      <w:r>
        <w:rPr>
          <w:b/>
          <w:bCs/>
        </w:rPr>
        <w:t>Chương II</w:t>
      </w:r>
      <w:bookmarkEnd w:id="18"/>
    </w:p>
    <w:p>
      <w:pPr>
        <w:pStyle w:val="Normal"/>
        <w:shd w:fill="FFFFFF" w:val="clear"/>
        <w:bidi w:val="0"/>
        <w:spacing w:before="120" w:after="280"/>
        <w:jc w:val="center"/>
        <w:rPr>
          <w:b/>
          <w:bCs/>
          <w:sz w:val="24"/>
        </w:rPr>
      </w:pPr>
      <w:bookmarkStart w:id="19" w:name="chuong_2_name"/>
      <w:r>
        <w:rPr>
          <w:b/>
          <w:bCs/>
          <w:sz w:val="24"/>
        </w:rPr>
        <w:t>HÀNH VI VI PHẠM, HÌNH THỨC, MỨC XỬ PHẠT, MỨC TRỪ ĐIỂM GIẤY PHÉP LÁI XE VÀ BIỆN PHÁP KHẮC PHỤC HẬU QUẢ VI PHẠM HÀNH CHÍNH VỀ TRẬT TỰ, AN TOÀN GIAO THÔNG TRONG LĨNH VỰC GIAO THÔNG ĐƯỜNG BỘ</w:t>
      </w:r>
      <w:bookmarkEnd w:id="19"/>
    </w:p>
    <w:p>
      <w:pPr>
        <w:pStyle w:val="Normal"/>
        <w:shd w:fill="FFFFFF" w:val="clear"/>
        <w:bidi w:val="0"/>
        <w:spacing w:before="120" w:after="280"/>
        <w:rPr>
          <w:b/>
          <w:bCs/>
        </w:rPr>
      </w:pPr>
      <w:bookmarkStart w:id="20" w:name="muc_1_2"/>
      <w:r>
        <w:rPr>
          <w:b/>
          <w:bCs/>
        </w:rPr>
        <w:t>Mục 1. VI PHẠM QUY TẮC GIAO THÔNG ĐƯỜNG BỘ</w:t>
      </w:r>
      <w:bookmarkEnd w:id="20"/>
    </w:p>
    <w:p>
      <w:pPr>
        <w:pStyle w:val="Normal"/>
        <w:shd w:fill="FFFFFF" w:val="clear"/>
        <w:bidi w:val="0"/>
        <w:spacing w:before="120" w:after="280"/>
        <w:rPr>
          <w:b/>
          <w:bCs/>
        </w:rPr>
      </w:pPr>
      <w:bookmarkStart w:id="21" w:name="dieu_6"/>
      <w:r>
        <w:rPr>
          <w:b/>
          <w:bCs/>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21"/>
    </w:p>
    <w:p>
      <w:pPr>
        <w:pStyle w:val="Normal"/>
        <w:shd w:fill="FFFFFF" w:val="clear"/>
        <w:bidi w:val="0"/>
        <w:spacing w:before="120" w:after="280"/>
        <w:rPr/>
      </w:pPr>
      <w:bookmarkStart w:id="22" w:name="khoan_6_1"/>
      <w:r>
        <w:rPr/>
        <w:t>1. Phạt tiền từ 400.000 đồng đến 600.000 đồng đối với người điều khiển xe thực hiện một trong các hành vi vi phạm sau đây:</w:t>
      </w:r>
      <w:bookmarkEnd w:id="22"/>
    </w:p>
    <w:p>
      <w:pPr>
        <w:pStyle w:val="Normal"/>
        <w:shd w:fill="FFFFFF" w:val="clear"/>
        <w:bidi w:val="0"/>
        <w:spacing w:before="120" w:after="280"/>
        <w:rPr/>
      </w:pPr>
      <w:bookmarkStart w:id="23" w:name="diem_6_1_a"/>
      <w:r>
        <w:rP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bookmarkEnd w:id="23"/>
    </w:p>
    <w:p>
      <w:pPr>
        <w:pStyle w:val="Normal"/>
        <w:shd w:fill="FFFFFF" w:val="clear"/>
        <w:bidi w:val="0"/>
        <w:spacing w:before="120" w:after="280"/>
        <w:rPr/>
      </w:pPr>
      <w:bookmarkStart w:id="24" w:name="diem_6_1_b"/>
      <w:r>
        <w:rPr/>
        <w:t>b) Khi ra, vào vị trí dừng xe, đỗ xe không có tín hiệu báo cho người điều khiển phương tiện khác biết;</w:t>
      </w:r>
      <w:bookmarkEnd w:id="24"/>
    </w:p>
    <w:p>
      <w:pPr>
        <w:pStyle w:val="Normal"/>
        <w:shd w:fill="FFFFFF" w:val="clear"/>
        <w:bidi w:val="0"/>
        <w:spacing w:before="120" w:after="280"/>
        <w:rPr/>
      </w:pPr>
      <w:bookmarkStart w:id="25" w:name="diem_6_1_c"/>
      <w:r>
        <w:rP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bookmarkEnd w:id="25"/>
      <w:r>
        <w:rPr/>
        <w:t xml:space="preserve"> </w:t>
      </w:r>
    </w:p>
    <w:p>
      <w:pPr>
        <w:pStyle w:val="Normal"/>
        <w:shd w:fill="FFFFFF" w:val="clear"/>
        <w:bidi w:val="0"/>
        <w:spacing w:before="120" w:after="280"/>
        <w:rPr/>
      </w:pPr>
      <w:bookmarkStart w:id="26" w:name="diem_6_1_d"/>
      <w:r>
        <w:rPr/>
        <w:t>d) Không gắn biển báo hiệu ở phía trước xe kéo, phía sau xe được kéo; điều khiển xe kéo rơ moóc không có biển báo hiệu theo quy định;</w:t>
      </w:r>
      <w:bookmarkEnd w:id="26"/>
    </w:p>
    <w:p>
      <w:pPr>
        <w:pStyle w:val="Normal"/>
        <w:shd w:fill="FFFFFF" w:val="clear"/>
        <w:bidi w:val="0"/>
        <w:spacing w:before="120" w:after="280"/>
        <w:rPr/>
      </w:pPr>
      <w:bookmarkStart w:id="27" w:name="diem_6_1_dd"/>
      <w:r>
        <w:rPr/>
        <w:t>đ) Sử dụng còi trong thời gian từ 22 giờ ngày hôm trước đến 05 giờ ngày hôm sau trong khu đông dân cư, khu vực cơ sở khám bệnh, chữa bệnh, trừ các xe ưu tiên đang đi làm nhiệm vụ theo quy định.</w:t>
      </w:r>
      <w:bookmarkEnd w:id="27"/>
    </w:p>
    <w:p>
      <w:pPr>
        <w:pStyle w:val="Normal"/>
        <w:shd w:fill="FFFFFF" w:val="clear"/>
        <w:bidi w:val="0"/>
        <w:spacing w:before="120" w:after="280"/>
        <w:rPr/>
      </w:pPr>
      <w:bookmarkStart w:id="28" w:name="khoan_6_2"/>
      <w:r>
        <w:rPr/>
        <w:t>2. Phạt tiền từ 600.000 đồng đến 800.000 đồng đối với người điều khiển xe thực hiện một trong các hành vi vi phạm sau đây:</w:t>
      </w:r>
      <w:bookmarkEnd w:id="28"/>
    </w:p>
    <w:p>
      <w:pPr>
        <w:pStyle w:val="Normal"/>
        <w:shd w:fill="FFFFFF" w:val="clear"/>
        <w:bidi w:val="0"/>
        <w:spacing w:before="120" w:after="280"/>
        <w:rPr/>
      </w:pPr>
      <w:bookmarkStart w:id="29" w:name="diem_6_2_a"/>
      <w:r>
        <w:rPr/>
        <w:t>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bookmarkEnd w:id="29"/>
    </w:p>
    <w:p>
      <w:pPr>
        <w:pStyle w:val="Normal"/>
        <w:shd w:fill="FFFFFF" w:val="clear"/>
        <w:bidi w:val="0"/>
        <w:spacing w:before="120" w:after="280"/>
        <w:rPr/>
      </w:pPr>
      <w:bookmarkStart w:id="30" w:name="diem_6_2_b"/>
      <w:r>
        <w:rPr/>
        <w:t>b) Chở người trên buồng lái quá số lượng quy định;</w:t>
      </w:r>
      <w:bookmarkEnd w:id="30"/>
    </w:p>
    <w:p>
      <w:pPr>
        <w:pStyle w:val="Normal"/>
        <w:shd w:fill="FFFFFF" w:val="clear"/>
        <w:bidi w:val="0"/>
        <w:spacing w:before="120" w:after="280"/>
        <w:rPr/>
      </w:pPr>
      <w:bookmarkStart w:id="31" w:name="diem_6_2_c"/>
      <w:r>
        <w:rPr/>
        <w:t>c) Không tuân thủ các quy định về nhường đường tại nơi đường bộ giao nhau, trừ các hành vi vi phạm quy định tại điểm n, điểm o khoản 5 Điều này;</w:t>
      </w:r>
      <w:bookmarkEnd w:id="31"/>
    </w:p>
    <w:p>
      <w:pPr>
        <w:pStyle w:val="Normal"/>
        <w:shd w:fill="FFFFFF" w:val="clear"/>
        <w:bidi w:val="0"/>
        <w:spacing w:before="120" w:after="280"/>
        <w:rPr/>
      </w:pPr>
      <w:bookmarkStart w:id="32" w:name="diem_6_2_d"/>
      <w:r>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bookmarkEnd w:id="32"/>
      <w:r>
        <w:rPr/>
        <w:t xml:space="preserve"> </w:t>
      </w:r>
    </w:p>
    <w:p>
      <w:pPr>
        <w:pStyle w:val="Normal"/>
        <w:shd w:fill="FFFFFF" w:val="clear"/>
        <w:bidi w:val="0"/>
        <w:spacing w:before="120" w:after="280"/>
        <w:rPr/>
      </w:pPr>
      <w:bookmarkStart w:id="33" w:name="diem_6_2_dd"/>
      <w:r>
        <w:rPr/>
        <w:t>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bookmarkEnd w:id="33"/>
      <w:r>
        <w:rPr/>
        <w:t xml:space="preserve"> </w:t>
      </w:r>
    </w:p>
    <w:p>
      <w:pPr>
        <w:pStyle w:val="Normal"/>
        <w:shd w:fill="FFFFFF" w:val="clear"/>
        <w:bidi w:val="0"/>
        <w:spacing w:before="120" w:after="280"/>
        <w:rPr/>
      </w:pPr>
      <w:bookmarkStart w:id="34" w:name="khoan_6_3"/>
      <w:r>
        <w:rPr/>
        <w:t>3. Phạt tiền từ 800.000 đồng đến 1.000.000 đồng đối với người điều khiển xe thực hiện một trong các hành vi vi phạm sau đây:</w:t>
      </w:r>
      <w:bookmarkEnd w:id="34"/>
    </w:p>
    <w:p>
      <w:pPr>
        <w:pStyle w:val="Normal"/>
        <w:shd w:fill="FFFFFF" w:val="clear"/>
        <w:bidi w:val="0"/>
        <w:spacing w:before="120" w:after="280"/>
        <w:rPr/>
      </w:pPr>
      <w:bookmarkStart w:id="35" w:name="diem_6_3_a"/>
      <w:r>
        <w:rPr/>
        <w:t>a) Điều khiển xe chạy quá tốc độ quy định từ 05 km/h đến dưới 10 km/h;</w:t>
      </w:r>
      <w:bookmarkEnd w:id="35"/>
    </w:p>
    <w:p>
      <w:pPr>
        <w:pStyle w:val="Normal"/>
        <w:shd w:fill="FFFFFF" w:val="clear"/>
        <w:bidi w:val="0"/>
        <w:spacing w:before="120" w:after="280"/>
        <w:rPr/>
      </w:pPr>
      <w:bookmarkStart w:id="36" w:name="diem_6_3_b"/>
      <w:r>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36"/>
    </w:p>
    <w:p>
      <w:pPr>
        <w:pStyle w:val="Normal"/>
        <w:shd w:fill="FFFFFF" w:val="clear"/>
        <w:bidi w:val="0"/>
        <w:spacing w:before="120" w:after="280"/>
        <w:rPr/>
      </w:pPr>
      <w:bookmarkStart w:id="37" w:name="diem_6_3_c"/>
      <w:r>
        <w:rP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bookmarkEnd w:id="37"/>
    </w:p>
    <w:p>
      <w:pPr>
        <w:pStyle w:val="Normal"/>
        <w:shd w:fill="FFFFFF" w:val="clear"/>
        <w:bidi w:val="0"/>
        <w:spacing w:before="120" w:after="280"/>
        <w:rPr/>
      </w:pPr>
      <w:bookmarkStart w:id="38" w:name="diem_6_3_d"/>
      <w:r>
        <w:rPr/>
        <w:t>d) Không tuân thủ các quy định về dừng xe, đỗ xe tại nơi đường bộ giao nhau cùng mức với đường sắt; dừng xe, đỗ xe trong phạm vi bảo vệ công trình đường sắt, phạm vi an toàn của đường sắt;</w:t>
      </w:r>
      <w:bookmarkEnd w:id="38"/>
    </w:p>
    <w:p>
      <w:pPr>
        <w:pStyle w:val="Normal"/>
        <w:shd w:fill="FFFFFF" w:val="clear"/>
        <w:bidi w:val="0"/>
        <w:spacing w:before="120" w:after="280"/>
        <w:rPr/>
      </w:pPr>
      <w:bookmarkStart w:id="39" w:name="diem_6_3_dd"/>
      <w:r>
        <w:rPr/>
        <w:t>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w:t>
      </w:r>
      <w:bookmarkEnd w:id="39"/>
      <w:r>
        <w:rPr/>
        <w:t xml:space="preserve"> </w:t>
      </w:r>
    </w:p>
    <w:p>
      <w:pPr>
        <w:pStyle w:val="Normal"/>
        <w:shd w:fill="FFFFFF" w:val="clear"/>
        <w:bidi w:val="0"/>
        <w:spacing w:before="120" w:after="280"/>
        <w:rPr/>
      </w:pPr>
      <w:bookmarkStart w:id="40" w:name="diem_6_3_e"/>
      <w:r>
        <w:rP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bookmarkEnd w:id="40"/>
    </w:p>
    <w:p>
      <w:pPr>
        <w:pStyle w:val="Normal"/>
        <w:shd w:fill="FFFFFF" w:val="clear"/>
        <w:bidi w:val="0"/>
        <w:spacing w:before="120" w:after="280"/>
        <w:rPr/>
      </w:pPr>
      <w:bookmarkStart w:id="41" w:name="diem_6_3_g"/>
      <w:r>
        <w:rPr/>
        <w:t>g) Không sử dụng hoặc sử dụng không đủ đèn chiếu sáng trong thời gian từ 18 giờ ngày hôm trước đến 06 giờ ngày hôm sau hoặc khi có sương mù, khói, bụi, trời mưa, thời tiết xấu làm hạn chế tầm nhìn;</w:t>
      </w:r>
      <w:bookmarkEnd w:id="41"/>
    </w:p>
    <w:p>
      <w:pPr>
        <w:pStyle w:val="Normal"/>
        <w:shd w:fill="FFFFFF" w:val="clear"/>
        <w:bidi w:val="0"/>
        <w:spacing w:before="120" w:after="280"/>
        <w:rPr/>
      </w:pPr>
      <w:bookmarkStart w:id="42" w:name="diem_6_3_h"/>
      <w:r>
        <w:rP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bookmarkEnd w:id="42"/>
    </w:p>
    <w:p>
      <w:pPr>
        <w:pStyle w:val="Normal"/>
        <w:shd w:fill="FFFFFF" w:val="clear"/>
        <w:bidi w:val="0"/>
        <w:spacing w:before="120" w:after="280"/>
        <w:rPr/>
      </w:pPr>
      <w:bookmarkStart w:id="43" w:name="diem_6_3_i"/>
      <w:r>
        <w:rPr/>
        <w:t>i) Chở người trên xe được kéo, trừ người điều khiển;</w:t>
      </w:r>
      <w:bookmarkEnd w:id="43"/>
    </w:p>
    <w:p>
      <w:pPr>
        <w:pStyle w:val="Normal"/>
        <w:shd w:fill="FFFFFF" w:val="clear"/>
        <w:bidi w:val="0"/>
        <w:spacing w:before="120" w:after="280"/>
        <w:rPr/>
      </w:pPr>
      <w:bookmarkStart w:id="44" w:name="diem_6_3_k"/>
      <w:r>
        <w:rPr/>
        <w:t>k) Không thắt dây đai an toàn khi điều khiển xe chạy trên đường;</w:t>
      </w:r>
      <w:bookmarkEnd w:id="44"/>
    </w:p>
    <w:p>
      <w:pPr>
        <w:pStyle w:val="Normal"/>
        <w:shd w:fill="FFFFFF" w:val="clear"/>
        <w:bidi w:val="0"/>
        <w:spacing w:before="120" w:after="280"/>
        <w:rPr/>
      </w:pPr>
      <w:bookmarkStart w:id="45" w:name="diem_6_3_l"/>
      <w:r>
        <w:rPr/>
        <w:t>l) Chở người trên xe ô tô không thắt dây đai an toàn (tại vị trí có trang bị dây đai an toàn) khi xe đang chạy;</w:t>
      </w:r>
      <w:bookmarkEnd w:id="45"/>
    </w:p>
    <w:p>
      <w:pPr>
        <w:pStyle w:val="Normal"/>
        <w:shd w:fill="FFFFFF" w:val="clear"/>
        <w:bidi w:val="0"/>
        <w:spacing w:before="120" w:after="280"/>
        <w:rPr/>
      </w:pPr>
      <w:bookmarkStart w:id="46" w:name="diem_6_3_m"/>
      <w:r>
        <w:rP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bookmarkEnd w:id="46"/>
    </w:p>
    <w:p>
      <w:pPr>
        <w:pStyle w:val="Normal"/>
        <w:shd w:fill="FFFFFF" w:val="clear"/>
        <w:bidi w:val="0"/>
        <w:spacing w:before="120" w:after="280"/>
        <w:rPr/>
      </w:pPr>
      <w:bookmarkStart w:id="47" w:name="diem_6_3_n"/>
      <w:r>
        <w:rPr/>
        <w:t>n) Chạy trong hầm đường bộ không sử dụng đèn chiếu sáng gần;</w:t>
      </w:r>
      <w:bookmarkEnd w:id="47"/>
    </w:p>
    <w:p>
      <w:pPr>
        <w:pStyle w:val="Normal"/>
        <w:shd w:fill="FFFFFF" w:val="clear"/>
        <w:bidi w:val="0"/>
        <w:spacing w:before="120" w:after="280"/>
        <w:rPr/>
      </w:pPr>
      <w:bookmarkStart w:id="48" w:name="diem_6_3_o"/>
      <w:r>
        <w:rPr/>
        <w:t>o) Điều khiển xe chạy dưới tốc độ tối thiểu trên đoạn đường bộ có quy định tốc độ tối thiểu cho phép;</w:t>
      </w:r>
      <w:bookmarkEnd w:id="48"/>
    </w:p>
    <w:p>
      <w:pPr>
        <w:pStyle w:val="Normal"/>
        <w:shd w:fill="FFFFFF" w:val="clear"/>
        <w:bidi w:val="0"/>
        <w:spacing w:before="120" w:after="280"/>
        <w:rPr/>
      </w:pPr>
      <w:bookmarkStart w:id="49" w:name="diem_6_3_p"/>
      <w:r>
        <w:rPr/>
        <w:t>p) Điều khiển xe chạy tốc độ thấp hơn các xe khác đi cùng chiều mà không đi về làn đường bên phải chiều đi của mình, trừ trường hợp các xe khác đi cùng chiều chạy quá tốc độ quy định.</w:t>
      </w:r>
      <w:bookmarkEnd w:id="49"/>
    </w:p>
    <w:p>
      <w:pPr>
        <w:pStyle w:val="Normal"/>
        <w:shd w:fill="FFFFFF" w:val="clear"/>
        <w:bidi w:val="0"/>
        <w:spacing w:before="120" w:after="280"/>
        <w:rPr/>
      </w:pPr>
      <w:bookmarkStart w:id="50" w:name="khoan_6_4"/>
      <w:r>
        <w:rPr/>
        <w:t>4. Phạt tiền từ 2.000.000 đồng đến 3.000.000 đồng đối với người điều khiển xe thực hiện một trong các hành vi vi phạm sau đây:</w:t>
      </w:r>
      <w:bookmarkEnd w:id="50"/>
    </w:p>
    <w:p>
      <w:pPr>
        <w:pStyle w:val="Normal"/>
        <w:shd w:fill="FFFFFF" w:val="clear"/>
        <w:bidi w:val="0"/>
        <w:spacing w:before="120" w:after="280"/>
        <w:rPr/>
      </w:pPr>
      <w:bookmarkStart w:id="51" w:name="diem_6_4_a"/>
      <w:r>
        <w:rPr/>
        <w:t>a) Điều khiển xe không đủ điều kiện để thu phí theo hình thức điện tử tự động không dừng (xe không gắn thẻ đầu cuối) đi vào làn đường dành riêng thu phí theo hình thức điện tử tự động không dừng tại các trạm thu phí;</w:t>
      </w:r>
      <w:bookmarkEnd w:id="51"/>
    </w:p>
    <w:p>
      <w:pPr>
        <w:pStyle w:val="Normal"/>
        <w:shd w:fill="FFFFFF" w:val="clear"/>
        <w:bidi w:val="0"/>
        <w:spacing w:before="120" w:after="280"/>
        <w:rPr/>
      </w:pPr>
      <w:bookmarkStart w:id="52" w:name="diem_6_4_b"/>
      <w:r>
        <w:rP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bookmarkEnd w:id="52"/>
    </w:p>
    <w:p>
      <w:pPr>
        <w:pStyle w:val="Normal"/>
        <w:shd w:fill="FFFFFF" w:val="clear"/>
        <w:bidi w:val="0"/>
        <w:spacing w:before="120" w:after="280"/>
        <w:rPr/>
      </w:pPr>
      <w:bookmarkStart w:id="53" w:name="diem_6_4_c"/>
      <w:r>
        <w:rPr/>
        <w:t>c) Không thực hiện biện pháp bảo đảm an toàn theo quy định khi xe ô tô bị hư hỏng ngay tại nơi đường bộ giao nhau cùng mức với đường sắt;</w:t>
      </w:r>
      <w:bookmarkEnd w:id="53"/>
    </w:p>
    <w:p>
      <w:pPr>
        <w:pStyle w:val="Normal"/>
        <w:shd w:fill="FFFFFF" w:val="clear"/>
        <w:bidi w:val="0"/>
        <w:spacing w:before="120" w:after="280"/>
        <w:rPr/>
      </w:pPr>
      <w:bookmarkStart w:id="54" w:name="diem_6_4_d"/>
      <w:r>
        <w:rPr/>
        <w:t>d) Không nhường đường cho xe xin vượt khi có đủ điều kiện an toàn;</w:t>
      </w:r>
      <w:bookmarkEnd w:id="54"/>
    </w:p>
    <w:p>
      <w:pPr>
        <w:pStyle w:val="Normal"/>
        <w:shd w:fill="FFFFFF" w:val="clear"/>
        <w:bidi w:val="0"/>
        <w:spacing w:before="120" w:after="280"/>
        <w:rPr/>
      </w:pPr>
      <w:bookmarkStart w:id="55" w:name="diem_6_4_dd"/>
      <w:r>
        <w:rPr/>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55"/>
    </w:p>
    <w:p>
      <w:pPr>
        <w:pStyle w:val="Normal"/>
        <w:shd w:fill="FFFFFF" w:val="clear"/>
        <w:bidi w:val="0"/>
        <w:spacing w:before="120" w:after="280"/>
        <w:rPr/>
      </w:pPr>
      <w:bookmarkStart w:id="56" w:name="diem_6_4_e"/>
      <w:r>
        <w:rP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bookmarkEnd w:id="56"/>
    </w:p>
    <w:p>
      <w:pPr>
        <w:pStyle w:val="Normal"/>
        <w:shd w:fill="FFFFFF" w:val="clear"/>
        <w:bidi w:val="0"/>
        <w:spacing w:before="120" w:after="280"/>
        <w:rPr/>
      </w:pPr>
      <w:bookmarkStart w:id="57" w:name="diem_6_4_g"/>
      <w:r>
        <w:rPr/>
        <w:t>g) Điều khiển xe có liên quan trực tiếp đến vụ tai nạn giao thông mà không dừng ngay phương tiện, không giữ nguyên hiện trường, không trợ giúp người bị nạn, trừ hành vi vi phạm quy định tại khoản 8 Điều này;</w:t>
      </w:r>
      <w:bookmarkEnd w:id="57"/>
    </w:p>
    <w:p>
      <w:pPr>
        <w:pStyle w:val="Normal"/>
        <w:shd w:fill="FFFFFF" w:val="clear"/>
        <w:bidi w:val="0"/>
        <w:spacing w:before="120" w:after="280"/>
        <w:rPr/>
      </w:pPr>
      <w:bookmarkStart w:id="58" w:name="diem_6_4_h"/>
      <w:r>
        <w:rP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58"/>
    </w:p>
    <w:p>
      <w:pPr>
        <w:pStyle w:val="Normal"/>
        <w:shd w:fill="FFFFFF" w:val="clear"/>
        <w:bidi w:val="0"/>
        <w:spacing w:before="120" w:after="280"/>
        <w:rPr/>
      </w:pPr>
      <w:bookmarkStart w:id="59" w:name="diem_6_4_i"/>
      <w:r>
        <w:rP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bookmarkEnd w:id="59"/>
    </w:p>
    <w:p>
      <w:pPr>
        <w:pStyle w:val="Normal"/>
        <w:shd w:fill="FFFFFF" w:val="clear"/>
        <w:bidi w:val="0"/>
        <w:spacing w:before="120" w:after="280"/>
        <w:rPr/>
      </w:pPr>
      <w:bookmarkStart w:id="60" w:name="diem_6_4_k"/>
      <w:r>
        <w:rP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60"/>
    </w:p>
    <w:p>
      <w:pPr>
        <w:pStyle w:val="Normal"/>
        <w:shd w:fill="FFFFFF" w:val="clear"/>
        <w:bidi w:val="0"/>
        <w:spacing w:before="120" w:after="280"/>
        <w:rPr/>
      </w:pPr>
      <w:bookmarkStart w:id="61" w:name="diem_6_4_l"/>
      <w:r>
        <w:rP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End w:id="61"/>
    </w:p>
    <w:p>
      <w:pPr>
        <w:pStyle w:val="Normal"/>
        <w:shd w:fill="FFFFFF" w:val="clear"/>
        <w:bidi w:val="0"/>
        <w:spacing w:before="120" w:after="280"/>
        <w:rPr/>
      </w:pPr>
      <w:bookmarkStart w:id="62" w:name="khoan_6_5"/>
      <w:r>
        <w:rPr/>
        <w:t>5. Phạt tiền từ 4.000.000 đồng đến 6.000.000 đồng đối với người điều khiển xe thực hiện một trong các hành vi vi phạm sau đây:</w:t>
      </w:r>
      <w:bookmarkEnd w:id="62"/>
    </w:p>
    <w:p>
      <w:pPr>
        <w:pStyle w:val="Normal"/>
        <w:shd w:fill="FFFFFF" w:val="clear"/>
        <w:bidi w:val="0"/>
        <w:spacing w:before="120" w:after="280"/>
        <w:rPr/>
      </w:pPr>
      <w:bookmarkStart w:id="63" w:name="diem_6_5_a"/>
      <w:r>
        <w:rP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bookmarkEnd w:id="63"/>
      <w:r>
        <w:rPr/>
        <w:t xml:space="preserve"> </w:t>
      </w:r>
    </w:p>
    <w:p>
      <w:pPr>
        <w:pStyle w:val="Normal"/>
        <w:shd w:fill="FFFFFF" w:val="clear"/>
        <w:bidi w:val="0"/>
        <w:spacing w:before="120" w:after="280"/>
        <w:rPr/>
      </w:pPr>
      <w:bookmarkStart w:id="64" w:name="diem_6_5_b"/>
      <w:r>
        <w:rP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bookmarkEnd w:id="64"/>
      <w:r>
        <w:rPr/>
        <w:t xml:space="preserve"> </w:t>
      </w:r>
    </w:p>
    <w:p>
      <w:pPr>
        <w:pStyle w:val="Normal"/>
        <w:shd w:fill="FFFFFF" w:val="clear"/>
        <w:bidi w:val="0"/>
        <w:spacing w:before="120" w:after="280"/>
        <w:rPr/>
      </w:pPr>
      <w:bookmarkStart w:id="65" w:name="diem_6_5_c"/>
      <w:r>
        <w:rPr/>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bookmarkEnd w:id="65"/>
      <w:r>
        <w:rPr/>
        <w:t xml:space="preserve"> </w:t>
      </w:r>
    </w:p>
    <w:p>
      <w:pPr>
        <w:pStyle w:val="Normal"/>
        <w:shd w:fill="FFFFFF" w:val="clear"/>
        <w:bidi w:val="0"/>
        <w:spacing w:before="120" w:after="280"/>
        <w:rPr/>
      </w:pPr>
      <w:bookmarkStart w:id="66" w:name="diem_6_5_d"/>
      <w:r>
        <w:rP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66"/>
    </w:p>
    <w:p>
      <w:pPr>
        <w:pStyle w:val="Normal"/>
        <w:shd w:fill="FFFFFF" w:val="clear"/>
        <w:bidi w:val="0"/>
        <w:spacing w:before="120" w:after="280"/>
        <w:rPr/>
      </w:pPr>
      <w:bookmarkStart w:id="67" w:name="diem_6_5_dd"/>
      <w:r>
        <w:rPr/>
        <w:t>đ) Điều khiển xe chạy quá tốc độ quy định từ 10 km/h đến 20 km/h;</w:t>
      </w:r>
      <w:bookmarkEnd w:id="67"/>
    </w:p>
    <w:p>
      <w:pPr>
        <w:pStyle w:val="Normal"/>
        <w:shd w:fill="FFFFFF" w:val="clear"/>
        <w:bidi w:val="0"/>
        <w:spacing w:before="120" w:after="280"/>
        <w:rPr/>
      </w:pPr>
      <w:bookmarkStart w:id="68" w:name="diem_6_5_e"/>
      <w:r>
        <w:rPr/>
        <w:t>e) Xe không được quyền ưu tiên lắp đặt, sử dụng thiết bị phát tín hiệu của xe được quyền ưu tiên;</w:t>
      </w:r>
      <w:bookmarkEnd w:id="68"/>
    </w:p>
    <w:p>
      <w:pPr>
        <w:pStyle w:val="Normal"/>
        <w:shd w:fill="FFFFFF" w:val="clear"/>
        <w:bidi w:val="0"/>
        <w:spacing w:before="120" w:after="280"/>
        <w:rPr/>
      </w:pPr>
      <w:bookmarkStart w:id="69" w:name="diem_6_5_g"/>
      <w:r>
        <w:rPr/>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bookmarkEnd w:id="69"/>
    </w:p>
    <w:p>
      <w:pPr>
        <w:pStyle w:val="Normal"/>
        <w:shd w:fill="FFFFFF" w:val="clear"/>
        <w:bidi w:val="0"/>
        <w:spacing w:before="120" w:after="280"/>
        <w:rPr/>
      </w:pPr>
      <w:bookmarkStart w:id="70" w:name="diem_6_5_h"/>
      <w:r>
        <w:rPr/>
        <w:t>h) Dùng tay cầm và sử dụng điện thoại hoặc các thiết bị điện tử khác khi điều khiển phương tiện tham gia giao thông đang di chuyển trên đường bộ;</w:t>
      </w:r>
      <w:bookmarkEnd w:id="70"/>
    </w:p>
    <w:p>
      <w:pPr>
        <w:pStyle w:val="Normal"/>
        <w:shd w:fill="FFFFFF" w:val="clear"/>
        <w:bidi w:val="0"/>
        <w:spacing w:before="120" w:after="280"/>
        <w:rPr/>
      </w:pPr>
      <w:bookmarkStart w:id="71" w:name="diem_6_5_i"/>
      <w:r>
        <w:rP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bookmarkEnd w:id="71"/>
    </w:p>
    <w:p>
      <w:pPr>
        <w:pStyle w:val="Normal"/>
        <w:shd w:fill="FFFFFF" w:val="clear"/>
        <w:bidi w:val="0"/>
        <w:spacing w:before="120" w:after="280"/>
        <w:rPr/>
      </w:pPr>
      <w:bookmarkStart w:id="72" w:name="diem_6_5_k"/>
      <w:r>
        <w:rPr/>
        <w:t>k) Dừng xe, đỗ xe, quay đầu xe trái quy định gây ùn tắc giao thông;</w:t>
      </w:r>
      <w:bookmarkEnd w:id="72"/>
    </w:p>
    <w:p>
      <w:pPr>
        <w:pStyle w:val="Normal"/>
        <w:shd w:fill="FFFFFF" w:val="clear"/>
        <w:bidi w:val="0"/>
        <w:spacing w:before="120" w:after="280"/>
        <w:rPr/>
      </w:pPr>
      <w:bookmarkStart w:id="73" w:name="diem_6_5_l"/>
      <w:r>
        <w:rPr/>
        <w:t>l)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73"/>
    </w:p>
    <w:p>
      <w:pPr>
        <w:pStyle w:val="Normal"/>
        <w:shd w:fill="FFFFFF" w:val="clear"/>
        <w:bidi w:val="0"/>
        <w:spacing w:before="120" w:after="280"/>
        <w:rPr/>
      </w:pPr>
      <w:bookmarkStart w:id="74" w:name="diem_6_5_m"/>
      <w:r>
        <w:rPr/>
        <w:t>m) Chuyển hướng không nhường đường cho: các xe đi ngược chiều; người đi bộ, xe thô sơ đang qua đường tại nơi không có vạch kẻ đường cho người đi bộ;</w:t>
      </w:r>
      <w:bookmarkEnd w:id="74"/>
    </w:p>
    <w:p>
      <w:pPr>
        <w:pStyle w:val="Normal"/>
        <w:shd w:fill="FFFFFF" w:val="clear"/>
        <w:bidi w:val="0"/>
        <w:spacing w:before="120" w:after="280"/>
        <w:rPr/>
      </w:pPr>
      <w:bookmarkStart w:id="75" w:name="diem_6_5_n"/>
      <w:r>
        <w:rPr/>
        <w:t>n) Không giảm tốc độ (hoặc dừng lại) và nhường đường khi điều khiển xe đi từ đường không ưu tiên ra đường ưu tiên, từ đường nhánh ra đường chính;</w:t>
      </w:r>
      <w:bookmarkEnd w:id="75"/>
    </w:p>
    <w:p>
      <w:pPr>
        <w:pStyle w:val="Normal"/>
        <w:shd w:fill="FFFFFF" w:val="clear"/>
        <w:bidi w:val="0"/>
        <w:spacing w:before="120" w:after="280"/>
        <w:rPr/>
      </w:pPr>
      <w:bookmarkStart w:id="76" w:name="diem_6_5_o"/>
      <w:r>
        <w:rP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76"/>
    </w:p>
    <w:p>
      <w:pPr>
        <w:pStyle w:val="Normal"/>
        <w:shd w:fill="FFFFFF" w:val="clear"/>
        <w:bidi w:val="0"/>
        <w:spacing w:before="120" w:after="280"/>
        <w:rPr/>
      </w:pPr>
      <w:bookmarkStart w:id="77" w:name="diem_6_5_p"/>
      <w:r>
        <w:rPr/>
        <w:t>p) Chở người trên thùng xe trái quy định; chở người trên nóc xe; để người đu bám ở cửa xe, bên ngoài thành xe khi xe đang chạy;</w:t>
      </w:r>
      <w:bookmarkEnd w:id="77"/>
      <w:r>
        <w:rPr/>
        <w:t xml:space="preserve"> </w:t>
      </w:r>
    </w:p>
    <w:p>
      <w:pPr>
        <w:pStyle w:val="Normal"/>
        <w:shd w:fill="FFFFFF" w:val="clear"/>
        <w:bidi w:val="0"/>
        <w:spacing w:before="120" w:after="280"/>
        <w:rPr/>
      </w:pPr>
      <w:bookmarkStart w:id="78" w:name="diem_6_5_q"/>
      <w:r>
        <w:rPr/>
        <w:t>q) Mở cửa xe, để cửa xe mở không bảo đảm an toàn.</w:t>
      </w:r>
      <w:bookmarkEnd w:id="78"/>
      <w:r>
        <w:rPr/>
        <w:t xml:space="preserve"> </w:t>
      </w:r>
    </w:p>
    <w:p>
      <w:pPr>
        <w:pStyle w:val="Normal"/>
        <w:shd w:fill="FFFFFF" w:val="clear"/>
        <w:bidi w:val="0"/>
        <w:spacing w:before="120" w:after="280"/>
        <w:rPr/>
      </w:pPr>
      <w:bookmarkStart w:id="79" w:name="khoan_6_6"/>
      <w:r>
        <w:rPr/>
        <w:t>6. Phạt tiền từ 6.000.000 đồng đến 8.000.000 đồng đối với người điều khiển xe thực hiện một trong các hành vi vi phạm sau đây:</w:t>
      </w:r>
      <w:bookmarkEnd w:id="79"/>
    </w:p>
    <w:p>
      <w:pPr>
        <w:pStyle w:val="Normal"/>
        <w:shd w:fill="FFFFFF" w:val="clear"/>
        <w:bidi w:val="0"/>
        <w:spacing w:before="120" w:after="280"/>
        <w:rPr/>
      </w:pPr>
      <w:bookmarkStart w:id="80" w:name="diem_6_6_a"/>
      <w:r>
        <w:rPr/>
        <w:t>a) Điều khiển xe chạy quá tốc độ quy định trên 20 km/h đến 35 km/h;</w:t>
      </w:r>
      <w:bookmarkEnd w:id="80"/>
    </w:p>
    <w:p>
      <w:pPr>
        <w:pStyle w:val="Normal"/>
        <w:shd w:fill="FFFFFF" w:val="clear"/>
        <w:bidi w:val="0"/>
        <w:spacing w:before="120" w:after="280"/>
        <w:rPr/>
      </w:pPr>
      <w:bookmarkStart w:id="81" w:name="diem_6_6_b"/>
      <w:r>
        <w:rPr/>
        <w:t>b) Không nhường đường hoặc gây cản trở xe được quyền ưu tiên đang phát tín hiệu ưu tiên đi làm nhiệm vụ;</w:t>
      </w:r>
      <w:bookmarkEnd w:id="81"/>
    </w:p>
    <w:p>
      <w:pPr>
        <w:pStyle w:val="Normal"/>
        <w:shd w:fill="FFFFFF" w:val="clear"/>
        <w:bidi w:val="0"/>
        <w:spacing w:before="120" w:after="280"/>
        <w:rPr/>
      </w:pPr>
      <w:bookmarkStart w:id="82" w:name="diem_6_6_c"/>
      <w:r>
        <w:rPr/>
        <w:t>c) Điều khiển xe trên đường mà trong máu hoặc hơi thở có nồng độ cồn nhưng chưa vượt quá 50 miligam/100 mililít máu hoặc chưa vượt quá 0,25 miligam/1 lít khí thở;</w:t>
      </w:r>
      <w:bookmarkEnd w:id="82"/>
    </w:p>
    <w:p>
      <w:pPr>
        <w:pStyle w:val="Normal"/>
        <w:shd w:fill="FFFFFF" w:val="clear"/>
        <w:bidi w:val="0"/>
        <w:spacing w:before="120" w:after="280"/>
        <w:rPr/>
      </w:pPr>
      <w:bookmarkStart w:id="83" w:name="diem_6_6_d"/>
      <w:r>
        <w:rPr/>
        <w:t>d) Điều khiển xe đi trên vỉa hè, trừ trường hợp điều khiển xe đi qua vỉa hè để vào nhà, cơ quan.</w:t>
      </w:r>
      <w:bookmarkEnd w:id="83"/>
    </w:p>
    <w:p>
      <w:pPr>
        <w:pStyle w:val="Normal"/>
        <w:shd w:fill="FFFFFF" w:val="clear"/>
        <w:bidi w:val="0"/>
        <w:spacing w:before="120" w:after="280"/>
        <w:rPr/>
      </w:pPr>
      <w:bookmarkStart w:id="84" w:name="khoan_6_7"/>
      <w:r>
        <w:rPr/>
        <w:t>7. Phạt tiền từ 12.000.000 đồng đến 14.000.000 đồng đối với người điều khiển xe thực hiện một trong các hành vi vi phạm sau đây:</w:t>
      </w:r>
      <w:bookmarkEnd w:id="84"/>
    </w:p>
    <w:p>
      <w:pPr>
        <w:pStyle w:val="Normal"/>
        <w:shd w:fill="FFFFFF" w:val="clear"/>
        <w:bidi w:val="0"/>
        <w:spacing w:before="120" w:after="280"/>
        <w:rPr/>
      </w:pPr>
      <w:bookmarkStart w:id="85" w:name="diem_6_7_a"/>
      <w:r>
        <w:rPr/>
        <w:t>a) Điều khiển xe chạy quá tốc độ quy định trên 35 km/h;</w:t>
      </w:r>
      <w:bookmarkEnd w:id="85"/>
    </w:p>
    <w:p>
      <w:pPr>
        <w:pStyle w:val="Normal"/>
        <w:shd w:fill="FFFFFF" w:val="clear"/>
        <w:bidi w:val="0"/>
        <w:spacing w:before="120" w:after="280"/>
        <w:rPr/>
      </w:pPr>
      <w:bookmarkStart w:id="86" w:name="diem_6_7_b"/>
      <w:r>
        <w:rPr/>
        <w:t>b) Điều khiển xe chở người bốn bánh có gắn động cơ, xe chở hàng bốn bánh có gắn động cơ đi vào đường cao tốc;</w:t>
      </w:r>
      <w:bookmarkEnd w:id="86"/>
      <w:r>
        <w:rPr/>
        <w:t xml:space="preserve"> </w:t>
      </w:r>
    </w:p>
    <w:p>
      <w:pPr>
        <w:pStyle w:val="Normal"/>
        <w:shd w:fill="FFFFFF" w:val="clear"/>
        <w:bidi w:val="0"/>
        <w:spacing w:before="120" w:after="280"/>
        <w:rPr/>
      </w:pPr>
      <w:bookmarkStart w:id="87" w:name="diem_6_7_c"/>
      <w:r>
        <w:rP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bookmarkEnd w:id="87"/>
      <w:r>
        <w:rPr/>
        <w:t xml:space="preserve"> </w:t>
      </w:r>
    </w:p>
    <w:p>
      <w:pPr>
        <w:pStyle w:val="Normal"/>
        <w:shd w:fill="FFFFFF" w:val="clear"/>
        <w:bidi w:val="0"/>
        <w:spacing w:before="120" w:after="280"/>
        <w:rPr/>
      </w:pPr>
      <w:bookmarkStart w:id="88" w:name="khoan_6_8"/>
      <w:r>
        <w:rPr/>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88"/>
      <w:r>
        <w:rPr/>
        <w:t xml:space="preserve"> </w:t>
      </w:r>
    </w:p>
    <w:p>
      <w:pPr>
        <w:pStyle w:val="Normal"/>
        <w:shd w:fill="FFFFFF" w:val="clear"/>
        <w:bidi w:val="0"/>
        <w:spacing w:before="120" w:after="280"/>
        <w:rPr/>
      </w:pPr>
      <w:bookmarkStart w:id="89" w:name="khoan_6_9"/>
      <w:r>
        <w:rPr/>
        <w:t>9. Phạt tiền từ 18.000.000 đồng đến 20.000.000 đồng đối với người điều khiển xe thực hiện một trong các hành vi vi phạm sau đây:</w:t>
      </w:r>
      <w:bookmarkEnd w:id="89"/>
    </w:p>
    <w:p>
      <w:pPr>
        <w:pStyle w:val="Normal"/>
        <w:shd w:fill="FFFFFF" w:val="clear"/>
        <w:bidi w:val="0"/>
        <w:spacing w:before="120" w:after="280"/>
        <w:rPr/>
      </w:pPr>
      <w:bookmarkStart w:id="90" w:name="diem_6_9_a"/>
      <w:r>
        <w:rPr/>
        <w:t>a) Điều khiển xe trên đường mà trong máu hoặc hơi thở có nồng độ cồn vượt quá 50 miligam đến 80 miligam/100 mililít máu hoặc vượt quá 0,25 miligam đến 0,4 miligam/1 lít khí thở;</w:t>
      </w:r>
      <w:bookmarkEnd w:id="90"/>
    </w:p>
    <w:p>
      <w:pPr>
        <w:pStyle w:val="Normal"/>
        <w:shd w:fill="FFFFFF" w:val="clear"/>
        <w:bidi w:val="0"/>
        <w:spacing w:before="120" w:after="280"/>
        <w:rPr/>
      </w:pPr>
      <w:bookmarkStart w:id="91" w:name="diem_6_9_b"/>
      <w:r>
        <w:rPr/>
        <w:t>b) Không chấp hành hiệu lệnh của đèn tín hiệu giao thông;</w:t>
      </w:r>
      <w:bookmarkEnd w:id="91"/>
    </w:p>
    <w:p>
      <w:pPr>
        <w:pStyle w:val="Normal"/>
        <w:shd w:fill="FFFFFF" w:val="clear"/>
        <w:bidi w:val="0"/>
        <w:spacing w:before="120" w:after="280"/>
        <w:rPr/>
      </w:pPr>
      <w:bookmarkStart w:id="92" w:name="diem_6_9_c"/>
      <w:r>
        <w:rPr/>
        <w:t>c) Không chấp hành hiệu lệnh, hướng dẫn của người điều khiển giao thông hoặc người kiểm soát giao thông;</w:t>
      </w:r>
      <w:bookmarkEnd w:id="92"/>
    </w:p>
    <w:p>
      <w:pPr>
        <w:pStyle w:val="Normal"/>
        <w:shd w:fill="FFFFFF" w:val="clear"/>
        <w:bidi w:val="0"/>
        <w:spacing w:before="120" w:after="280"/>
        <w:rPr/>
      </w:pPr>
      <w:bookmarkStart w:id="93" w:name="diem_6_9_d"/>
      <w:r>
        <w:rPr/>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bookmarkEnd w:id="93"/>
      <w:r>
        <w:rPr/>
        <w:t xml:space="preserve"> </w:t>
      </w:r>
    </w:p>
    <w:p>
      <w:pPr>
        <w:pStyle w:val="Normal"/>
        <w:shd w:fill="FFFFFF" w:val="clear"/>
        <w:bidi w:val="0"/>
        <w:spacing w:before="120" w:after="280"/>
        <w:rPr/>
      </w:pPr>
      <w:bookmarkStart w:id="94" w:name="khoan_6_10"/>
      <w:r>
        <w:rPr/>
        <w:t>10. Phạt tiền từ 20.000.000 đồng đến 22.000.000 đồng đối với người điều khiển xe thực hiện một trong các hành vi vi phạm sau đây:</w:t>
      </w:r>
      <w:bookmarkEnd w:id="94"/>
    </w:p>
    <w:p>
      <w:pPr>
        <w:pStyle w:val="Normal"/>
        <w:shd w:fill="FFFFFF" w:val="clear"/>
        <w:bidi w:val="0"/>
        <w:spacing w:before="120" w:after="280"/>
        <w:rPr/>
      </w:pPr>
      <w:bookmarkStart w:id="95" w:name="diem_6_10_a"/>
      <w:r>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bookmarkEnd w:id="95"/>
      <w:r>
        <w:rPr/>
        <w:t xml:space="preserve"> </w:t>
      </w:r>
    </w:p>
    <w:p>
      <w:pPr>
        <w:pStyle w:val="Normal"/>
        <w:shd w:fill="FFFFFF" w:val="clear"/>
        <w:bidi w:val="0"/>
        <w:spacing w:before="120" w:after="280"/>
        <w:rPr/>
      </w:pPr>
      <w:bookmarkStart w:id="96" w:name="diem_6_10_b"/>
      <w:r>
        <w:rP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bookmarkEnd w:id="96"/>
      <w:r>
        <w:rPr/>
        <w:t xml:space="preserve"> </w:t>
      </w:r>
    </w:p>
    <w:p>
      <w:pPr>
        <w:pStyle w:val="Normal"/>
        <w:shd w:fill="FFFFFF" w:val="clear"/>
        <w:bidi w:val="0"/>
        <w:spacing w:before="120" w:after="280"/>
        <w:rPr/>
      </w:pPr>
      <w:bookmarkStart w:id="97" w:name="khoan_6_11"/>
      <w:r>
        <w:rPr/>
        <w:t>11. Phạt tiền từ 30.000.000 đồng đến 40.000.000 đồng đối với người điều khiển xe thực hiện một trong các hành vi vi phạm sau đây:</w:t>
      </w:r>
      <w:bookmarkEnd w:id="97"/>
    </w:p>
    <w:p>
      <w:pPr>
        <w:pStyle w:val="Normal"/>
        <w:shd w:fill="FFFFFF" w:val="clear"/>
        <w:bidi w:val="0"/>
        <w:spacing w:before="120" w:after="280"/>
        <w:rPr/>
      </w:pPr>
      <w:bookmarkStart w:id="98" w:name="diem_6_11_a"/>
      <w:r>
        <w:rPr/>
        <w:t>a) Điều khiển xe trên đường mà trong máu hoặc hơi thở có nồng độ cồn vượt quá 80 miligam/100 mililít máu hoặc vượt quá 0,4 miligam/1 lít khí thở;</w:t>
      </w:r>
      <w:bookmarkEnd w:id="98"/>
    </w:p>
    <w:p>
      <w:pPr>
        <w:pStyle w:val="Normal"/>
        <w:shd w:fill="FFFFFF" w:val="clear"/>
        <w:bidi w:val="0"/>
        <w:spacing w:before="120" w:after="280"/>
        <w:rPr/>
      </w:pPr>
      <w:bookmarkStart w:id="99" w:name="diem_6_11_b"/>
      <w:r>
        <w:rPr/>
        <w:t>b) Không chấp hành yêu cầu kiểm tra về nồng độ cồn của người thi hành công vụ;</w:t>
      </w:r>
      <w:bookmarkEnd w:id="99"/>
    </w:p>
    <w:p>
      <w:pPr>
        <w:pStyle w:val="Normal"/>
        <w:shd w:fill="FFFFFF" w:val="clear"/>
        <w:bidi w:val="0"/>
        <w:spacing w:before="120" w:after="280"/>
        <w:rPr/>
      </w:pPr>
      <w:bookmarkStart w:id="100" w:name="diem_6_11_c"/>
      <w:r>
        <w:rPr/>
        <w:t>c) Điều khiển xe trên đường mà trong cơ thể có chất ma túy hoặc chất kích thích khác mà pháp luật cấm sử dụng;</w:t>
      </w:r>
      <w:bookmarkEnd w:id="100"/>
      <w:r>
        <w:rPr/>
        <w:t xml:space="preserve"> </w:t>
      </w:r>
    </w:p>
    <w:p>
      <w:pPr>
        <w:pStyle w:val="Normal"/>
        <w:shd w:fill="FFFFFF" w:val="clear"/>
        <w:bidi w:val="0"/>
        <w:spacing w:before="120" w:after="280"/>
        <w:rPr/>
      </w:pPr>
      <w:bookmarkStart w:id="101" w:name="diem_6_11_d"/>
      <w:r>
        <w:rPr/>
        <w:t>d) Không chấp hành yêu cầu kiểm tra về chất ma túy hoặc chất kích thích khác mà pháp luật cấm sử dụng của người thi hành công vụ;</w:t>
      </w:r>
      <w:bookmarkEnd w:id="101"/>
      <w:r>
        <w:rPr/>
        <w:t xml:space="preserve"> </w:t>
      </w:r>
    </w:p>
    <w:p>
      <w:pPr>
        <w:pStyle w:val="Normal"/>
        <w:shd w:fill="FFFFFF" w:val="clear"/>
        <w:bidi w:val="0"/>
        <w:spacing w:before="120" w:after="280"/>
        <w:rPr/>
      </w:pPr>
      <w:bookmarkStart w:id="102" w:name="diem_6_11_dd"/>
      <w:r>
        <w:rPr/>
        <w:t>đ) Điều khiển xe đi ngược chiều trên đường cao tốc, lùi xe trên đường cao tốc, quay đầu xe trên đường cao tốc, trừ các xe ưu tiên đang đi làm nhiệm vụ khẩn cấp theo quy định.</w:t>
      </w:r>
      <w:bookmarkEnd w:id="102"/>
    </w:p>
    <w:p>
      <w:pPr>
        <w:pStyle w:val="Normal"/>
        <w:shd w:fill="FFFFFF" w:val="clear"/>
        <w:bidi w:val="0"/>
        <w:spacing w:before="120" w:after="280"/>
        <w:rPr/>
      </w:pPr>
      <w:bookmarkStart w:id="103" w:name="khoan_6_12"/>
      <w:r>
        <w:rP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bookmarkEnd w:id="103"/>
    </w:p>
    <w:p>
      <w:pPr>
        <w:pStyle w:val="Normal"/>
        <w:shd w:fill="FFFFFF" w:val="clear"/>
        <w:bidi w:val="0"/>
        <w:spacing w:before="120" w:after="280"/>
        <w:rPr/>
      </w:pPr>
      <w:bookmarkStart w:id="104" w:name="khoan_6_13"/>
      <w:r>
        <w:rPr/>
        <w:t>13. Phạt tiền từ 50.000.000 đồng đến 70.000.000 đồng đối với người điều khiển xe thực hiện hành vi vi phạm quy định tại khoản 12 Điều này mà gây tai nạn giao thông.</w:t>
      </w:r>
      <w:bookmarkEnd w:id="104"/>
    </w:p>
    <w:p>
      <w:pPr>
        <w:pStyle w:val="Normal"/>
        <w:shd w:fill="FFFFFF" w:val="clear"/>
        <w:bidi w:val="0"/>
        <w:spacing w:before="120" w:after="280"/>
        <w:rPr/>
      </w:pPr>
      <w:bookmarkStart w:id="105" w:name="khoan_6_14"/>
      <w:r>
        <w:rPr/>
        <w:t>14. Tịch thu phương tiện đối với người điều khiển xe tái phạm hành vi điều khiển xe lạng lách, đánh võng quy định tại khoản 12 Điều này.</w:t>
      </w:r>
      <w:bookmarkEnd w:id="105"/>
    </w:p>
    <w:p>
      <w:pPr>
        <w:pStyle w:val="Normal"/>
        <w:shd w:fill="FFFFFF" w:val="clear"/>
        <w:bidi w:val="0"/>
        <w:spacing w:before="120" w:after="280"/>
        <w:rPr/>
      </w:pPr>
      <w:bookmarkStart w:id="106" w:name="khoan_6_15"/>
      <w:r>
        <w:rPr/>
        <w:t>15. Ngoài việc bị phạt tiền, người điều khiển xe thực hiện hành vi vi phạm còn bị áp dụng các hình thức xử phạt bổ sung sau đây:</w:t>
      </w:r>
      <w:bookmarkEnd w:id="106"/>
    </w:p>
    <w:p>
      <w:pPr>
        <w:pStyle w:val="Normal"/>
        <w:shd w:fill="FFFFFF" w:val="clear"/>
        <w:bidi w:val="0"/>
        <w:spacing w:before="120" w:after="280"/>
        <w:rPr/>
      </w:pPr>
      <w:bookmarkStart w:id="107" w:name="diem_6_15_a"/>
      <w:r>
        <w:rPr/>
        <w:t>a) Thực hiện hành vi quy định tại điểm e khoản 5 Điều này còn bị tịch thu thiết bị phát tín hiệu ưu tiên lắp đặt, sử dụng trái quy định;</w:t>
      </w:r>
      <w:bookmarkEnd w:id="107"/>
    </w:p>
    <w:p>
      <w:pPr>
        <w:pStyle w:val="Normal"/>
        <w:shd w:fill="FFFFFF" w:val="clear"/>
        <w:bidi w:val="0"/>
        <w:spacing w:before="120" w:after="280"/>
        <w:rPr/>
      </w:pPr>
      <w:bookmarkStart w:id="108" w:name="diem_6_15_b"/>
      <w:r>
        <w:rPr/>
        <w:t>b) Thực hiện hành vi quy định tại khoản 12 Điều này bị tước quyền sử dụng giấy phép lái xe từ 10 tháng đến 12 tháng;</w:t>
      </w:r>
      <w:bookmarkEnd w:id="108"/>
    </w:p>
    <w:p>
      <w:pPr>
        <w:pStyle w:val="Normal"/>
        <w:shd w:fill="FFFFFF" w:val="clear"/>
        <w:bidi w:val="0"/>
        <w:spacing w:before="120" w:after="280"/>
        <w:rPr/>
      </w:pPr>
      <w:bookmarkStart w:id="109" w:name="diem_6_15_c"/>
      <w:r>
        <w:rPr/>
        <w:t>c) Thực hiện hành vi quy định tại điểm a, điểm b, điểm c, điểm d khoản 11; khoản 13; khoản 14 Điều này bị tước quyền sử dụng giấy phép lái xe từ 22 tháng đến 24 tháng.</w:t>
      </w:r>
      <w:bookmarkEnd w:id="109"/>
    </w:p>
    <w:p>
      <w:pPr>
        <w:pStyle w:val="Normal"/>
        <w:shd w:fill="FFFFFF" w:val="clear"/>
        <w:bidi w:val="0"/>
        <w:spacing w:before="120" w:after="280"/>
        <w:rPr/>
      </w:pPr>
      <w:bookmarkStart w:id="110" w:name="khoan_6_16"/>
      <w:r>
        <w:rPr/>
        <w:t>16. Ngoài việc bị áp dụng hình thức xử phạt, người điều khiển xe thực hiện hành vi vi phạm còn bị trừ điểm giấy phép lái xe như sau:</w:t>
      </w:r>
      <w:bookmarkEnd w:id="110"/>
    </w:p>
    <w:p>
      <w:pPr>
        <w:pStyle w:val="Normal"/>
        <w:shd w:fill="FFFFFF" w:val="clear"/>
        <w:bidi w:val="0"/>
        <w:spacing w:before="120" w:after="280"/>
        <w:rPr/>
      </w:pPr>
      <w:bookmarkStart w:id="111" w:name="diem_6_16_a"/>
      <w:r>
        <w:rP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bookmarkEnd w:id="111"/>
      <w:r>
        <w:rPr/>
        <w:t xml:space="preserve"> </w:t>
      </w:r>
    </w:p>
    <w:p>
      <w:pPr>
        <w:pStyle w:val="Normal"/>
        <w:shd w:fill="FFFFFF" w:val="clear"/>
        <w:bidi w:val="0"/>
        <w:spacing w:before="120" w:after="280"/>
        <w:rPr/>
      </w:pPr>
      <w:bookmarkStart w:id="112" w:name="diem_6_16_b"/>
      <w:r>
        <w:rPr/>
        <w:t>b) Thực hiện hành vi quy định tại điểm h khoản 5; khoản 6; điểm b khoản 7; điểm b, điểm c, điểm d khoản 9 Điều này bị trừ điểm giấy phép lái xe 04 điểm;</w:t>
      </w:r>
      <w:bookmarkEnd w:id="112"/>
      <w:r>
        <w:rPr/>
        <w:t xml:space="preserve"> </w:t>
      </w:r>
    </w:p>
    <w:p>
      <w:pPr>
        <w:pStyle w:val="Normal"/>
        <w:shd w:fill="FFFFFF" w:val="clear"/>
        <w:bidi w:val="0"/>
        <w:spacing w:before="120" w:after="280"/>
        <w:rPr/>
      </w:pPr>
      <w:bookmarkStart w:id="113" w:name="diem_6_16_c"/>
      <w:r>
        <w:rPr/>
        <w:t>c) Thực hiện hành vi quy định tại điểm p khoản 5; điểm a, điểm c khoản 7; khoản 8 Điều này bị trừ điểm giấy phép lái xe 06 điểm;</w:t>
      </w:r>
      <w:bookmarkEnd w:id="113"/>
      <w:r>
        <w:rPr/>
        <w:t xml:space="preserve"> </w:t>
      </w:r>
    </w:p>
    <w:p>
      <w:pPr>
        <w:pStyle w:val="Normal"/>
        <w:shd w:fill="FFFFFF" w:val="clear"/>
        <w:bidi w:val="0"/>
        <w:spacing w:before="120" w:after="280"/>
        <w:rPr/>
      </w:pPr>
      <w:bookmarkStart w:id="114" w:name="diem_6_16_d"/>
      <w:r>
        <w:rPr/>
        <w:t>d) Thực hiện hành vi quy định tại điểm a khoản 9, khoản 10, điểm đ khoản 11 Điều này bị trừ điểm giấy phép lái xe 10 điểm.</w:t>
      </w:r>
      <w:bookmarkEnd w:id="114"/>
    </w:p>
    <w:p>
      <w:pPr>
        <w:pStyle w:val="Normal"/>
        <w:shd w:fill="FFFFFF" w:val="clear"/>
        <w:bidi w:val="0"/>
        <w:spacing w:before="120" w:after="280"/>
        <w:rPr>
          <w:b/>
          <w:bCs/>
        </w:rPr>
      </w:pPr>
      <w:bookmarkStart w:id="115" w:name="dieu_7"/>
      <w:r>
        <w:rPr>
          <w:b/>
          <w:bCs/>
        </w:rPr>
        <w:t>Điều 7. Xử phạt, trừ điểm giấy phép lái của người điều khiển xe mô tô, xe gắn máy, các loại xe tương tự xe mô tô và các loại xe tương tự xe gắn máy vi phạm quy tắc giao thông đường bộ</w:t>
      </w:r>
      <w:bookmarkEnd w:id="115"/>
    </w:p>
    <w:p>
      <w:pPr>
        <w:pStyle w:val="Normal"/>
        <w:shd w:fill="FFFFFF" w:val="clear"/>
        <w:bidi w:val="0"/>
        <w:spacing w:before="120" w:after="280"/>
        <w:rPr/>
      </w:pPr>
      <w:bookmarkStart w:id="116" w:name="khoan_7_1"/>
      <w:r>
        <w:rPr/>
        <w:t>1. Phạt tiền từ 200.000 đồng đến 400.000 đồng đối với người điều khiển xe thực hiện một trong các hành vi vi phạm sau đây:</w:t>
      </w:r>
      <w:bookmarkEnd w:id="116"/>
    </w:p>
    <w:p>
      <w:pPr>
        <w:pStyle w:val="Normal"/>
        <w:shd w:fill="FFFFFF" w:val="clear"/>
        <w:bidi w:val="0"/>
        <w:spacing w:before="120" w:after="280"/>
        <w:rPr/>
      </w:pPr>
      <w:bookmarkStart w:id="117" w:name="diem_7_1_a"/>
      <w:r>
        <w:rP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bookmarkEnd w:id="117"/>
    </w:p>
    <w:p>
      <w:pPr>
        <w:pStyle w:val="Normal"/>
        <w:shd w:fill="FFFFFF" w:val="clear"/>
        <w:bidi w:val="0"/>
        <w:spacing w:before="120" w:after="280"/>
        <w:rPr/>
      </w:pPr>
      <w:bookmarkStart w:id="118" w:name="diem_7_1_b"/>
      <w:r>
        <w:rPr/>
        <w:t>b) Không có tín hiệu trước khi vượt hoặc có tín hiệu vượt xe nhưng không sử dụng trong suốt quá trình vượt xe;</w:t>
      </w:r>
      <w:bookmarkEnd w:id="118"/>
    </w:p>
    <w:p>
      <w:pPr>
        <w:pStyle w:val="Normal"/>
        <w:shd w:fill="FFFFFF" w:val="clear"/>
        <w:bidi w:val="0"/>
        <w:spacing w:before="120" w:after="280"/>
        <w:rPr/>
      </w:pPr>
      <w:bookmarkStart w:id="119" w:name="diem_7_1_c"/>
      <w:r>
        <w:rPr/>
        <w:t>c) Lùi xe mô tô ba bánh không quan sát hai bên, phía sau xe hoặc không có tín hiệu lùi xe;</w:t>
      </w:r>
      <w:bookmarkEnd w:id="119"/>
      <w:r>
        <w:rPr/>
        <w:t xml:space="preserve"> </w:t>
      </w:r>
    </w:p>
    <w:p>
      <w:pPr>
        <w:pStyle w:val="Normal"/>
        <w:shd w:fill="FFFFFF" w:val="clear"/>
        <w:bidi w:val="0"/>
        <w:spacing w:before="120" w:after="280"/>
        <w:rPr/>
      </w:pPr>
      <w:bookmarkStart w:id="120" w:name="diem_7_1_d"/>
      <w:r>
        <w:rPr/>
        <w:t>d) Chở người ngồi trên xe sử dụng ô (dù);</w:t>
      </w:r>
      <w:bookmarkEnd w:id="120"/>
    </w:p>
    <w:p>
      <w:pPr>
        <w:pStyle w:val="Normal"/>
        <w:shd w:fill="FFFFFF" w:val="clear"/>
        <w:bidi w:val="0"/>
        <w:spacing w:before="120" w:after="280"/>
        <w:rPr/>
      </w:pPr>
      <w:bookmarkStart w:id="121" w:name="diem_7_1_dd"/>
      <w:r>
        <w:rPr/>
        <w:t>đ) Không tuân thủ các quy định về nhường đường tại nơi đường giao nhau, trừ các hành vi vi phạm quy định tại điểm c, điểm d khoản 6 Điều này;</w:t>
      </w:r>
      <w:bookmarkEnd w:id="121"/>
    </w:p>
    <w:p>
      <w:pPr>
        <w:pStyle w:val="Normal"/>
        <w:shd w:fill="FFFFFF" w:val="clear"/>
        <w:bidi w:val="0"/>
        <w:spacing w:before="120" w:after="280"/>
        <w:rPr/>
      </w:pPr>
      <w:bookmarkStart w:id="122" w:name="diem_7_1_e"/>
      <w:r>
        <w:rPr/>
        <w:t>e) Chuyển làn đường không đúng nơi cho phép hoặc không có tín hiệu báo trước hoặc chuyển làn đường không đúng quy định “mỗi lần chuyển làn đường chỉ được phép chuyển sang một làn đường liền kề”;</w:t>
      </w:r>
      <w:bookmarkEnd w:id="122"/>
      <w:r>
        <w:rPr/>
        <w:t xml:space="preserve"> </w:t>
      </w:r>
    </w:p>
    <w:p>
      <w:pPr>
        <w:pStyle w:val="Normal"/>
        <w:shd w:fill="FFFFFF" w:val="clear"/>
        <w:bidi w:val="0"/>
        <w:spacing w:before="120" w:after="280"/>
        <w:rPr/>
      </w:pPr>
      <w:bookmarkStart w:id="123" w:name="diem_7_1_g"/>
      <w:r>
        <w:rPr/>
        <w:t>g) Không sử dụng đèn chiếu sáng trong thời gian từ 18 giờ ngày hôm trước đến 06 giờ ngày hôm sau hoặc khi có sương mù, khói, bụi, trời mưa, thời tiết xấu làm hạn chế tầm nhìn;</w:t>
      </w:r>
      <w:bookmarkEnd w:id="123"/>
    </w:p>
    <w:p>
      <w:pPr>
        <w:pStyle w:val="Normal"/>
        <w:shd w:fill="FFFFFF" w:val="clear"/>
        <w:bidi w:val="0"/>
        <w:spacing w:before="120" w:after="280"/>
        <w:rPr/>
      </w:pPr>
      <w:bookmarkStart w:id="124" w:name="diem_7_1_h"/>
      <w:r>
        <w:rPr/>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bookmarkEnd w:id="124"/>
      <w:r>
        <w:rPr/>
        <w:t xml:space="preserve"> </w:t>
      </w:r>
    </w:p>
    <w:p>
      <w:pPr>
        <w:pStyle w:val="Normal"/>
        <w:shd w:fill="FFFFFF" w:val="clear"/>
        <w:bidi w:val="0"/>
        <w:spacing w:before="120" w:after="280"/>
        <w:rPr/>
      </w:pPr>
      <w:bookmarkStart w:id="125" w:name="diem_7_1_i"/>
      <w:r>
        <w:rPr/>
        <w:t>i) Sử dụng còi trong thời gian từ 22 giờ ngày hôm trước đến 05 giờ ngày hôm sau trong khu đông dân cư, khu vực cơ sở khám bệnh, chữa bệnh, trừ các xe ưu tiên đang đi làm nhiệm vụ theo quy định;</w:t>
      </w:r>
      <w:bookmarkEnd w:id="125"/>
    </w:p>
    <w:p>
      <w:pPr>
        <w:pStyle w:val="Normal"/>
        <w:shd w:fill="FFFFFF" w:val="clear"/>
        <w:bidi w:val="0"/>
        <w:spacing w:before="120" w:after="280"/>
        <w:rPr/>
      </w:pPr>
      <w:bookmarkStart w:id="126" w:name="diem_7_1_k"/>
      <w:r>
        <w:rPr/>
        <w:t>k) Điều khiển xe chạy dưới tốc độ tối thiểu trên đoạn đường bộ có quy định tốc độ tối thiểu cho phép.</w:t>
      </w:r>
      <w:bookmarkEnd w:id="126"/>
    </w:p>
    <w:p>
      <w:pPr>
        <w:pStyle w:val="Normal"/>
        <w:shd w:fill="FFFFFF" w:val="clear"/>
        <w:bidi w:val="0"/>
        <w:spacing w:before="120" w:after="280"/>
        <w:rPr/>
      </w:pPr>
      <w:bookmarkStart w:id="127" w:name="khoan_7_2"/>
      <w:r>
        <w:rPr/>
        <w:t>2. Phạt tiền từ 400.000 đồng đến 600.000 đồng đối với người điều khiển xe thực hiện một trong các hành vi vi phạm sau đây:</w:t>
      </w:r>
      <w:bookmarkEnd w:id="127"/>
    </w:p>
    <w:p>
      <w:pPr>
        <w:pStyle w:val="Normal"/>
        <w:shd w:fill="FFFFFF" w:val="clear"/>
        <w:bidi w:val="0"/>
        <w:spacing w:before="120" w:after="280"/>
        <w:rPr/>
      </w:pPr>
      <w:bookmarkStart w:id="128" w:name="diem_7_2_a"/>
      <w:r>
        <w:rPr/>
        <w:t>a) Dừng xe, đỗ xe trên phần đường xe chạy ở đoạn đường ngoài đô thị nơi có lề đường;</w:t>
      </w:r>
      <w:bookmarkEnd w:id="128"/>
    </w:p>
    <w:p>
      <w:pPr>
        <w:pStyle w:val="Normal"/>
        <w:shd w:fill="FFFFFF" w:val="clear"/>
        <w:bidi w:val="0"/>
        <w:spacing w:before="120" w:after="280"/>
        <w:rPr/>
      </w:pPr>
      <w:bookmarkStart w:id="129" w:name="diem_7_2_b"/>
      <w:r>
        <w:rPr/>
        <w:t>b) Điều khiển xe chạy quá tốc độ quy định từ 05 km/h đến dưới 10 km/h;</w:t>
      </w:r>
      <w:bookmarkEnd w:id="129"/>
    </w:p>
    <w:p>
      <w:pPr>
        <w:pStyle w:val="Normal"/>
        <w:shd w:fill="FFFFFF" w:val="clear"/>
        <w:bidi w:val="0"/>
        <w:spacing w:before="120" w:after="280"/>
        <w:rPr/>
      </w:pPr>
      <w:bookmarkStart w:id="130" w:name="diem_7_2_c"/>
      <w:r>
        <w:rPr/>
        <w:t>c) Điều khiển xe chạy tốc độ thấp mà không đi bên phải phần đường xe chạy gây cản trở giao thông;</w:t>
      </w:r>
      <w:bookmarkEnd w:id="130"/>
    </w:p>
    <w:p>
      <w:pPr>
        <w:pStyle w:val="Normal"/>
        <w:shd w:fill="FFFFFF" w:val="clear"/>
        <w:bidi w:val="0"/>
        <w:spacing w:before="120" w:after="280"/>
        <w:rPr/>
      </w:pPr>
      <w:bookmarkStart w:id="131" w:name="diem_7_2_d"/>
      <w:r>
        <w:rPr/>
        <w:t>d) Dừng xe, đỗ xe ở lòng đường gây cản trở giao thông; tụ tập từ 03 xe trở lên ở lòng đường, trong hầm đường bộ; đỗ, để xe ở lòng đường, vỉa hè trái phép;</w:t>
      </w:r>
      <w:bookmarkEnd w:id="131"/>
      <w:r>
        <w:rPr/>
        <w:t xml:space="preserve"> </w:t>
      </w:r>
    </w:p>
    <w:p>
      <w:pPr>
        <w:pStyle w:val="Normal"/>
        <w:shd w:fill="FFFFFF" w:val="clear"/>
        <w:bidi w:val="0"/>
        <w:spacing w:before="120" w:after="280"/>
        <w:rPr/>
      </w:pPr>
      <w:bookmarkStart w:id="132" w:name="diem_7_2_dd"/>
      <w:r>
        <w:rPr/>
        <w:t>đ) Xe không được quyền ưu tiên lắp đặt, sử dụng thiết bị phát tín hiệu của xe được quyền ưu tiên;</w:t>
      </w:r>
      <w:bookmarkEnd w:id="132"/>
    </w:p>
    <w:p>
      <w:pPr>
        <w:pStyle w:val="Normal"/>
        <w:shd w:fill="FFFFFF" w:val="clear"/>
        <w:bidi w:val="0"/>
        <w:spacing w:before="120" w:after="280"/>
        <w:rPr/>
      </w:pPr>
      <w:bookmarkStart w:id="133" w:name="diem_7_2_e"/>
      <w:r>
        <w:rP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bookmarkEnd w:id="133"/>
    </w:p>
    <w:p>
      <w:pPr>
        <w:pStyle w:val="Normal"/>
        <w:shd w:fill="FFFFFF" w:val="clear"/>
        <w:bidi w:val="0"/>
        <w:spacing w:before="120" w:after="280"/>
        <w:rPr/>
      </w:pPr>
      <w:bookmarkStart w:id="134" w:name="diem_7_2_g"/>
      <w:r>
        <w:rPr/>
        <w:t>g) Chở theo 02 người trên xe, trừ trường hợp chở người bệnh đi cấp cứu, trẻ em dưới 12 tuổi, người già yếu hoặc người khuyết tật, áp giải người có hành vi vi phạm pháp luật;</w:t>
      </w:r>
      <w:bookmarkEnd w:id="134"/>
    </w:p>
    <w:p>
      <w:pPr>
        <w:pStyle w:val="Normal"/>
        <w:shd w:fill="FFFFFF" w:val="clear"/>
        <w:bidi w:val="0"/>
        <w:spacing w:before="120" w:after="280"/>
        <w:rPr/>
      </w:pPr>
      <w:bookmarkStart w:id="135" w:name="diem_7_2_h"/>
      <w:r>
        <w:rPr/>
        <w:t>h) Không đội “mũ bảo hiểm cho người đi mô tô, xe máy” hoặc đội “mũ bảo hiểm cho người đi mô tô, xe máy” không cài quai đúng quy cách khi điều khiển xe tham gia giao thông trên đường bộ;</w:t>
      </w:r>
      <w:bookmarkEnd w:id="135"/>
    </w:p>
    <w:p>
      <w:pPr>
        <w:pStyle w:val="Normal"/>
        <w:shd w:fill="FFFFFF" w:val="clear"/>
        <w:bidi w:val="0"/>
        <w:spacing w:before="120" w:after="280"/>
        <w:rPr/>
      </w:pPr>
      <w:bookmarkStart w:id="136" w:name="diem_7_2_i"/>
      <w:r>
        <w:rP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36"/>
    </w:p>
    <w:p>
      <w:pPr>
        <w:pStyle w:val="Normal"/>
        <w:shd w:fill="FFFFFF" w:val="clear"/>
        <w:bidi w:val="0"/>
        <w:spacing w:before="120" w:after="280"/>
        <w:rPr/>
      </w:pPr>
      <w:bookmarkStart w:id="137" w:name="diem_7_2_k"/>
      <w:r>
        <w:rPr/>
        <w:t>k) Quay đầu xe tại nơi không được quay đầu xe, trừ hành vi vi phạm quy định tại điểm d khoản 4 Điều này.</w:t>
      </w:r>
      <w:bookmarkEnd w:id="137"/>
    </w:p>
    <w:p>
      <w:pPr>
        <w:pStyle w:val="Normal"/>
        <w:shd w:fill="FFFFFF" w:val="clear"/>
        <w:bidi w:val="0"/>
        <w:spacing w:before="120" w:after="280"/>
        <w:rPr/>
      </w:pPr>
      <w:bookmarkStart w:id="138" w:name="khoan_7_3"/>
      <w:r>
        <w:rPr/>
        <w:t>3. Phạt tiền từ 600.000 đồng đến 800.000 đồng đối với người điều khiển xe thực hiện một trong các hành vi vi phạm sau đây:</w:t>
      </w:r>
      <w:bookmarkEnd w:id="138"/>
    </w:p>
    <w:p>
      <w:pPr>
        <w:pStyle w:val="Normal"/>
        <w:shd w:fill="FFFFFF" w:val="clear"/>
        <w:bidi w:val="0"/>
        <w:spacing w:before="120" w:after="280"/>
        <w:rPr/>
      </w:pPr>
      <w:bookmarkStart w:id="139" w:name="diem_7_3_a"/>
      <w:r>
        <w:rP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139"/>
      <w:r>
        <w:rPr/>
        <w:t xml:space="preserve"> </w:t>
      </w:r>
    </w:p>
    <w:p>
      <w:pPr>
        <w:pStyle w:val="Normal"/>
        <w:shd w:fill="FFFFFF" w:val="clear"/>
        <w:bidi w:val="0"/>
        <w:spacing w:before="120" w:after="280"/>
        <w:rPr/>
      </w:pPr>
      <w:bookmarkStart w:id="140" w:name="diem_7_3_b"/>
      <w:r>
        <w:rPr/>
        <w:t>b) Chở theo từ 03 người trở lên trên xe;</w:t>
      </w:r>
      <w:bookmarkEnd w:id="140"/>
    </w:p>
    <w:p>
      <w:pPr>
        <w:pStyle w:val="Normal"/>
        <w:shd w:fill="FFFFFF" w:val="clear"/>
        <w:bidi w:val="0"/>
        <w:spacing w:before="120" w:after="280"/>
        <w:rPr/>
      </w:pPr>
      <w:bookmarkStart w:id="141" w:name="diem_7_3_c"/>
      <w:r>
        <w:rPr/>
        <w:t>c) Dừng xe, đỗ xe trên cầu;</w:t>
      </w:r>
      <w:bookmarkEnd w:id="141"/>
    </w:p>
    <w:p>
      <w:pPr>
        <w:pStyle w:val="Normal"/>
        <w:shd w:fill="FFFFFF" w:val="clear"/>
        <w:bidi w:val="0"/>
        <w:spacing w:before="120" w:after="280"/>
        <w:rPr/>
      </w:pPr>
      <w:bookmarkStart w:id="142" w:name="diem_7_3_d"/>
      <w:r>
        <w:rP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bookmarkEnd w:id="142"/>
      <w:r>
        <w:rPr/>
        <w:t xml:space="preserve"> </w:t>
      </w:r>
    </w:p>
    <w:p>
      <w:pPr>
        <w:pStyle w:val="Normal"/>
        <w:shd w:fill="FFFFFF" w:val="clear"/>
        <w:bidi w:val="0"/>
        <w:spacing w:before="120" w:after="280"/>
        <w:rPr/>
      </w:pPr>
      <w:bookmarkStart w:id="143" w:name="diem_7_3_dd"/>
      <w:r>
        <w:rPr/>
        <w:t>đ) Vượt bên phải trong trường hợp không được phép;</w:t>
      </w:r>
      <w:bookmarkEnd w:id="143"/>
    </w:p>
    <w:p>
      <w:pPr>
        <w:pStyle w:val="Normal"/>
        <w:shd w:fill="FFFFFF" w:val="clear"/>
        <w:bidi w:val="0"/>
        <w:spacing w:before="120" w:after="280"/>
        <w:rPr/>
      </w:pPr>
      <w:bookmarkStart w:id="144" w:name="diem_7_3_e"/>
      <w:r>
        <w:rPr/>
        <w:t>e) Người đang điều khiển xe hoặc chở người ngồi trên xe bám, kéo, đẩy xe khác, vật khác, dẫn dắt vật nuôi, mang vác vật cồng kềnh; chở người đứng trên yên, giá đèo hàng hoặc ngồi trên tay lái của xe;</w:t>
      </w:r>
      <w:bookmarkEnd w:id="144"/>
      <w:r>
        <w:rPr/>
        <w:t xml:space="preserve"> </w:t>
      </w:r>
    </w:p>
    <w:p>
      <w:pPr>
        <w:pStyle w:val="Normal"/>
        <w:shd w:fill="FFFFFF" w:val="clear"/>
        <w:bidi w:val="0"/>
        <w:spacing w:before="120" w:after="280"/>
        <w:rPr/>
      </w:pPr>
      <w:bookmarkStart w:id="145" w:name="diem_7_3_g"/>
      <w:r>
        <w:rPr/>
        <w:t>g) Điều khiển xe kéo theo xe khác, vật khác;</w:t>
      </w:r>
      <w:bookmarkEnd w:id="145"/>
    </w:p>
    <w:p>
      <w:pPr>
        <w:pStyle w:val="Normal"/>
        <w:shd w:fill="FFFFFF" w:val="clear"/>
        <w:bidi w:val="0"/>
        <w:spacing w:before="120" w:after="280"/>
        <w:rPr/>
      </w:pPr>
      <w:bookmarkStart w:id="146" w:name="diem_7_3_h"/>
      <w:r>
        <w:rPr/>
        <w:t>h) Chạy trong hầm đường bộ không sử dụng đèn chiếu sáng gần;</w:t>
      </w:r>
      <w:bookmarkEnd w:id="146"/>
    </w:p>
    <w:p>
      <w:pPr>
        <w:pStyle w:val="Normal"/>
        <w:shd w:fill="FFFFFF" w:val="clear"/>
        <w:bidi w:val="0"/>
        <w:spacing w:before="120" w:after="280"/>
        <w:rPr/>
      </w:pPr>
      <w:bookmarkStart w:id="147" w:name="diem_7_3_i"/>
      <w:r>
        <w:rPr/>
        <w:t>i) Không giữ khoảng cách an toàn để xảy ra va chạm với xe chạy liền trước hoặc không giữ khoảng cách theo quy định của biển báo hiệu “Cự ly tối thiểu giữa hai xe”;</w:t>
      </w:r>
      <w:bookmarkEnd w:id="147"/>
    </w:p>
    <w:p>
      <w:pPr>
        <w:pStyle w:val="Normal"/>
        <w:shd w:fill="FFFFFF" w:val="clear"/>
        <w:bidi w:val="0"/>
        <w:spacing w:before="120" w:after="280"/>
        <w:rPr/>
      </w:pPr>
      <w:bookmarkStart w:id="148" w:name="diem_7_3_k"/>
      <w:r>
        <w:rPr/>
        <w:t>k) Điều khiển xe chạy dàn hàng ngang từ 03 xe trở lên;</w:t>
      </w:r>
      <w:bookmarkEnd w:id="148"/>
    </w:p>
    <w:p>
      <w:pPr>
        <w:pStyle w:val="Normal"/>
        <w:shd w:fill="FFFFFF" w:val="clear"/>
        <w:bidi w:val="0"/>
        <w:spacing w:before="120" w:after="280"/>
        <w:rPr/>
      </w:pPr>
      <w:bookmarkStart w:id="149" w:name="diem_7_3_l"/>
      <w:r>
        <w:rP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49"/>
    </w:p>
    <w:p>
      <w:pPr>
        <w:pStyle w:val="Normal"/>
        <w:shd w:fill="FFFFFF" w:val="clear"/>
        <w:bidi w:val="0"/>
        <w:spacing w:before="120" w:after="280"/>
        <w:rPr/>
      </w:pPr>
      <w:bookmarkStart w:id="150" w:name="khoan_7_4"/>
      <w:r>
        <w:rPr/>
        <w:t>4. Phạt tiền từ 800.000 đồng đến 1.000.000 đồng đối với người điều khiển xe thực hiện một trong các hành vi vi phạm sau đây:</w:t>
      </w:r>
      <w:bookmarkEnd w:id="150"/>
    </w:p>
    <w:p>
      <w:pPr>
        <w:pStyle w:val="Normal"/>
        <w:shd w:fill="FFFFFF" w:val="clear"/>
        <w:bidi w:val="0"/>
        <w:spacing w:before="120" w:after="280"/>
        <w:rPr/>
      </w:pPr>
      <w:bookmarkStart w:id="151" w:name="diem_7_4_a"/>
      <w:r>
        <w:rPr/>
        <w:t>a) Điều khiển xe chạy quá tốc độ quy định từ 10 km/h đến 20 km/h;</w:t>
      </w:r>
      <w:bookmarkEnd w:id="151"/>
    </w:p>
    <w:p>
      <w:pPr>
        <w:pStyle w:val="Normal"/>
        <w:shd w:fill="FFFFFF" w:val="clear"/>
        <w:bidi w:val="0"/>
        <w:spacing w:before="120" w:after="280"/>
        <w:rPr/>
      </w:pPr>
      <w:bookmarkStart w:id="152" w:name="diem_7_4_b"/>
      <w:r>
        <w:rPr/>
        <w:t>b) Dừng xe, đỗ xe trong hầm đường bộ không đúng nơi quy định;</w:t>
      </w:r>
      <w:bookmarkEnd w:id="152"/>
      <w:r>
        <w:rPr/>
        <w:t xml:space="preserve"> </w:t>
      </w:r>
    </w:p>
    <w:p>
      <w:pPr>
        <w:pStyle w:val="Normal"/>
        <w:shd w:fill="FFFFFF" w:val="clear"/>
        <w:bidi w:val="0"/>
        <w:spacing w:before="120" w:after="280"/>
        <w:rPr/>
      </w:pPr>
      <w:bookmarkStart w:id="153" w:name="diem_7_4_c"/>
      <w:r>
        <w:rP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bookmarkEnd w:id="153"/>
    </w:p>
    <w:p>
      <w:pPr>
        <w:pStyle w:val="Normal"/>
        <w:shd w:fill="FFFFFF" w:val="clear"/>
        <w:bidi w:val="0"/>
        <w:spacing w:before="120" w:after="280"/>
        <w:rPr/>
      </w:pPr>
      <w:bookmarkStart w:id="154" w:name="diem_7_4_d"/>
      <w:r>
        <w:rPr/>
        <w:t>d) Quay đầu xe trong hầm đường bộ;</w:t>
      </w:r>
      <w:bookmarkEnd w:id="154"/>
      <w:r>
        <w:rPr/>
        <w:t xml:space="preserve"> </w:t>
      </w:r>
    </w:p>
    <w:p>
      <w:pPr>
        <w:pStyle w:val="Normal"/>
        <w:shd w:fill="FFFFFF" w:val="clear"/>
        <w:bidi w:val="0"/>
        <w:spacing w:before="120" w:after="280"/>
        <w:rPr/>
      </w:pPr>
      <w:bookmarkStart w:id="155" w:name="diem_7_4_dd"/>
      <w:r>
        <w:rPr/>
        <w:t>đ) Người đang điều khiển xe sử dụng ô (dù), thiết bị âm thanh (trừ thiết bị trợ thính), dùng tay cầm và sử dụng điện thoại hoặc các thiết bị điện tử khác.</w:t>
      </w:r>
      <w:bookmarkEnd w:id="155"/>
    </w:p>
    <w:p>
      <w:pPr>
        <w:pStyle w:val="Normal"/>
        <w:shd w:fill="FFFFFF" w:val="clear"/>
        <w:bidi w:val="0"/>
        <w:spacing w:before="120" w:after="280"/>
        <w:rPr/>
      </w:pPr>
      <w:bookmarkStart w:id="156" w:name="khoan_7_5"/>
      <w:r>
        <w:rPr/>
        <w:t>5. Phạt tiền từ 1.000.000 đồng đến 2.000.000 đồng đối với người điều khiển xe thực hiện một trong các hành vi vi phạm sau đây:</w:t>
      </w:r>
      <w:bookmarkEnd w:id="156"/>
      <w:r>
        <w:rPr/>
        <w:t xml:space="preserve"> </w:t>
      </w:r>
    </w:p>
    <w:p>
      <w:pPr>
        <w:pStyle w:val="Normal"/>
        <w:shd w:fill="FFFFFF" w:val="clear"/>
        <w:bidi w:val="0"/>
        <w:spacing w:before="120" w:after="280"/>
        <w:rPr/>
      </w:pPr>
      <w:bookmarkStart w:id="157" w:name="diem_7_5_a"/>
      <w:r>
        <w:rP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bookmarkEnd w:id="157"/>
    </w:p>
    <w:p>
      <w:pPr>
        <w:pStyle w:val="Normal"/>
        <w:shd w:fill="FFFFFF" w:val="clear"/>
        <w:bidi w:val="0"/>
        <w:spacing w:before="120" w:after="280"/>
        <w:rPr/>
      </w:pPr>
      <w:bookmarkStart w:id="158" w:name="diem_7_5_b"/>
      <w:r>
        <w:rPr/>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58"/>
      <w:r>
        <w:rPr/>
        <w:t xml:space="preserve"> </w:t>
      </w:r>
    </w:p>
    <w:p>
      <w:pPr>
        <w:pStyle w:val="Normal"/>
        <w:shd w:fill="FFFFFF" w:val="clear"/>
        <w:bidi w:val="0"/>
        <w:spacing w:before="120" w:after="280"/>
        <w:rPr/>
      </w:pPr>
      <w:bookmarkStart w:id="159" w:name="diem_7_5_c"/>
      <w:r>
        <w:rPr/>
        <w:t>c) Chuyển hướng không nhường đường cho: các xe đi ngược chiều; người đi bộ, xe thô sơ đang qua đường tại nơi không có vạch kẻ đường cho người đi bộ.</w:t>
      </w:r>
      <w:bookmarkEnd w:id="159"/>
    </w:p>
    <w:p>
      <w:pPr>
        <w:pStyle w:val="Normal"/>
        <w:shd w:fill="FFFFFF" w:val="clear"/>
        <w:bidi w:val="0"/>
        <w:spacing w:before="120" w:after="280"/>
        <w:rPr/>
      </w:pPr>
      <w:bookmarkStart w:id="160" w:name="khoan_7_6"/>
      <w:r>
        <w:rPr/>
        <w:t>6. Phạt tiền từ 2.000.000 đồng đến 3.000.000 đồng đối với người điều khiển xe thực hiện một trong các hành vi vi phạm sau đây:</w:t>
      </w:r>
      <w:bookmarkEnd w:id="160"/>
    </w:p>
    <w:p>
      <w:pPr>
        <w:pStyle w:val="Normal"/>
        <w:shd w:fill="FFFFFF" w:val="clear"/>
        <w:bidi w:val="0"/>
        <w:spacing w:before="120" w:after="280"/>
        <w:rPr/>
      </w:pPr>
      <w:bookmarkStart w:id="161" w:name="diem_7_6_a"/>
      <w:r>
        <w:rPr/>
        <w:t>a) Điều khiển xe trên đường mà trong máu hoặc hơi thở có nồng độ cồn nhưng chưa vượt quá 50 miligam/100 mililít máu hoặc chưa vượt quá 0,25 miligam/1 lít khí thở;</w:t>
      </w:r>
      <w:bookmarkEnd w:id="161"/>
    </w:p>
    <w:p>
      <w:pPr>
        <w:pStyle w:val="Normal"/>
        <w:shd w:fill="FFFFFF" w:val="clear"/>
        <w:bidi w:val="0"/>
        <w:spacing w:before="120" w:after="280"/>
        <w:rPr/>
      </w:pPr>
      <w:bookmarkStart w:id="162" w:name="diem_7_6_b"/>
      <w:r>
        <w:rP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bookmarkEnd w:id="162"/>
    </w:p>
    <w:p>
      <w:pPr>
        <w:pStyle w:val="Normal"/>
        <w:shd w:fill="FFFFFF" w:val="clear"/>
        <w:bidi w:val="0"/>
        <w:spacing w:before="120" w:after="280"/>
        <w:rPr/>
      </w:pPr>
      <w:bookmarkStart w:id="163" w:name="diem_7_6_c"/>
      <w:r>
        <w:rPr/>
        <w:t>c) Không giảm tốc độ (hoặc dừng lại) và nhường đường khi điều khiển xe đi từ đường không ưu tiên ra đường ưu tiên, từ đường nhánh ra đường chính;</w:t>
      </w:r>
      <w:bookmarkEnd w:id="163"/>
    </w:p>
    <w:p>
      <w:pPr>
        <w:pStyle w:val="Normal"/>
        <w:shd w:fill="FFFFFF" w:val="clear"/>
        <w:bidi w:val="0"/>
        <w:spacing w:before="120" w:after="280"/>
        <w:rPr/>
      </w:pPr>
      <w:bookmarkStart w:id="164" w:name="diem_7_6_d"/>
      <w:r>
        <w:rP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164"/>
    </w:p>
    <w:p>
      <w:pPr>
        <w:pStyle w:val="Normal"/>
        <w:shd w:fill="FFFFFF" w:val="clear"/>
        <w:bidi w:val="0"/>
        <w:spacing w:before="120" w:after="280"/>
        <w:rPr/>
      </w:pPr>
      <w:bookmarkStart w:id="165" w:name="khoan_7_7"/>
      <w:r>
        <w:rPr/>
        <w:t>7. Phạt tiền từ 4.000.000 đồng đến 6.000.000 đồng đối với người điều khiển xe thực hiện một trong các hành vi vi phạm sau đây:</w:t>
      </w:r>
      <w:bookmarkEnd w:id="165"/>
    </w:p>
    <w:p>
      <w:pPr>
        <w:pStyle w:val="Normal"/>
        <w:shd w:fill="FFFFFF" w:val="clear"/>
        <w:bidi w:val="0"/>
        <w:spacing w:before="120" w:after="280"/>
        <w:rPr/>
      </w:pPr>
      <w:bookmarkStart w:id="166" w:name="diem_7_7_a"/>
      <w:r>
        <w:rP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bookmarkEnd w:id="166"/>
    </w:p>
    <w:p>
      <w:pPr>
        <w:pStyle w:val="Normal"/>
        <w:shd w:fill="FFFFFF" w:val="clear"/>
        <w:bidi w:val="0"/>
        <w:spacing w:before="120" w:after="280"/>
        <w:rPr/>
      </w:pPr>
      <w:bookmarkStart w:id="167" w:name="diem_7_7_b"/>
      <w:r>
        <w:rPr/>
        <w:t>b) Điều khiển xe đi vào đường cao tốc, trừ xe phục vụ việc quản lý, bảo trì đường cao tốc;</w:t>
      </w:r>
      <w:bookmarkEnd w:id="167"/>
    </w:p>
    <w:p>
      <w:pPr>
        <w:pStyle w:val="Normal"/>
        <w:shd w:fill="FFFFFF" w:val="clear"/>
        <w:bidi w:val="0"/>
        <w:spacing w:before="120" w:after="280"/>
        <w:rPr/>
      </w:pPr>
      <w:bookmarkStart w:id="168" w:name="diem_7_7_c"/>
      <w:r>
        <w:rPr/>
        <w:t>c) Không chấp hành hiệu lệnh của đèn tín hiệu giao thông;</w:t>
      </w:r>
      <w:bookmarkEnd w:id="168"/>
      <w:r>
        <w:rPr/>
        <w:t xml:space="preserve"> </w:t>
      </w:r>
    </w:p>
    <w:p>
      <w:pPr>
        <w:pStyle w:val="Normal"/>
        <w:shd w:fill="FFFFFF" w:val="clear"/>
        <w:bidi w:val="0"/>
        <w:spacing w:before="120" w:after="280"/>
        <w:rPr/>
      </w:pPr>
      <w:bookmarkStart w:id="169" w:name="diem_7_7_d"/>
      <w:r>
        <w:rPr/>
        <w:t>d) Không chấp hành hiệu lệnh, hướng dẫn của người điều khiển giao thông hoặc người kiểm soát giao thông;</w:t>
      </w:r>
      <w:bookmarkEnd w:id="169"/>
    </w:p>
    <w:p>
      <w:pPr>
        <w:pStyle w:val="Normal"/>
        <w:shd w:fill="FFFFFF" w:val="clear"/>
        <w:bidi w:val="0"/>
        <w:spacing w:before="120" w:after="280"/>
        <w:rPr/>
      </w:pPr>
      <w:bookmarkStart w:id="170" w:name="diem_7_7_dd"/>
      <w:r>
        <w:rPr/>
        <w:t>đ) Không nhường đường hoặc gây cản trở xe được quyền ưu tiên đang phát tín hiệu ưu tiên đi làm nhiệm vụ.</w:t>
      </w:r>
      <w:bookmarkEnd w:id="170"/>
    </w:p>
    <w:p>
      <w:pPr>
        <w:pStyle w:val="Normal"/>
        <w:shd w:fill="FFFFFF" w:val="clear"/>
        <w:bidi w:val="0"/>
        <w:spacing w:before="120" w:after="280"/>
        <w:rPr/>
      </w:pPr>
      <w:bookmarkStart w:id="171" w:name="khoan_7_8"/>
      <w:r>
        <w:rPr/>
        <w:t>8. Phạt tiền từ 6.000.000 đồng đến 8.000.000 đồng đối với người điều khiển xe thực hiện một trong các hành vi vi phạm sau đây:</w:t>
      </w:r>
      <w:bookmarkEnd w:id="171"/>
    </w:p>
    <w:p>
      <w:pPr>
        <w:pStyle w:val="Normal"/>
        <w:shd w:fill="FFFFFF" w:val="clear"/>
        <w:bidi w:val="0"/>
        <w:spacing w:before="120" w:after="280"/>
        <w:rPr/>
      </w:pPr>
      <w:bookmarkStart w:id="172" w:name="diem_7_8_a"/>
      <w:r>
        <w:rPr/>
        <w:t>a) Điều khiển xe chạy quá tốc độ quy định trên 20 km/h;</w:t>
      </w:r>
      <w:bookmarkEnd w:id="172"/>
    </w:p>
    <w:p>
      <w:pPr>
        <w:pStyle w:val="Normal"/>
        <w:shd w:fill="FFFFFF" w:val="clear"/>
        <w:bidi w:val="0"/>
        <w:spacing w:before="120" w:after="280"/>
        <w:rPr/>
      </w:pPr>
      <w:bookmarkStart w:id="173" w:name="diem_7_8_b"/>
      <w:r>
        <w:rPr/>
        <w:t>b) Điều khiển xe trên đường mà trong máu hoặc hơi thở có nồng độ cồn vượt quá 50 miligam đến 80 miligam/100 mililít máu hoặc vượt quá 0,25 miligam đến 0,4 miligam/1 lít khí thở.</w:t>
      </w:r>
      <w:bookmarkEnd w:id="173"/>
    </w:p>
    <w:p>
      <w:pPr>
        <w:pStyle w:val="Normal"/>
        <w:shd w:fill="FFFFFF" w:val="clear"/>
        <w:bidi w:val="0"/>
        <w:spacing w:before="120" w:after="280"/>
        <w:rPr/>
      </w:pPr>
      <w:bookmarkStart w:id="174" w:name="khoan_7_9"/>
      <w:r>
        <w:rPr/>
        <w:t>9. Phạt tiền từ 8.000.000 đồng đến 10.000.000 đồng đối với người điều khiển xe thực hiện một trong các hành vi vi phạm sau đây:</w:t>
      </w:r>
      <w:bookmarkEnd w:id="174"/>
    </w:p>
    <w:p>
      <w:pPr>
        <w:pStyle w:val="Normal"/>
        <w:shd w:fill="FFFFFF" w:val="clear"/>
        <w:bidi w:val="0"/>
        <w:spacing w:before="120" w:after="280"/>
        <w:rPr/>
      </w:pPr>
      <w:bookmarkStart w:id="175" w:name="diem_7_9_a"/>
      <w:r>
        <w:rPr/>
        <w:t>a) Điều khiển xe lạng lách, đánh võng trên đường bộ; sử dụng chân chống hoặc vật khác quệt xuống đường khi xe đang chạy;</w:t>
      </w:r>
      <w:bookmarkEnd w:id="175"/>
    </w:p>
    <w:p>
      <w:pPr>
        <w:pStyle w:val="Normal"/>
        <w:shd w:fill="FFFFFF" w:val="clear"/>
        <w:bidi w:val="0"/>
        <w:spacing w:before="120" w:after="280"/>
        <w:rPr/>
      </w:pPr>
      <w:bookmarkStart w:id="176" w:name="diem_7_9_b"/>
      <w:r>
        <w:rPr/>
        <w:t>b) Điều khiển xe thành nhóm từ 02 xe trở lên chạy quá tốc độ quy định;</w:t>
      </w:r>
      <w:bookmarkEnd w:id="176"/>
    </w:p>
    <w:p>
      <w:pPr>
        <w:pStyle w:val="Normal"/>
        <w:shd w:fill="FFFFFF" w:val="clear"/>
        <w:bidi w:val="0"/>
        <w:spacing w:before="120" w:after="280"/>
        <w:rPr/>
      </w:pPr>
      <w:bookmarkStart w:id="177" w:name="diem_7_9_c"/>
      <w:r>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177"/>
      <w:r>
        <w:rPr/>
        <w:t xml:space="preserve"> </w:t>
      </w:r>
    </w:p>
    <w:p>
      <w:pPr>
        <w:pStyle w:val="Normal"/>
        <w:shd w:fill="FFFFFF" w:val="clear"/>
        <w:bidi w:val="0"/>
        <w:spacing w:before="120" w:after="280"/>
        <w:rPr/>
      </w:pPr>
      <w:bookmarkStart w:id="178" w:name="diem_7_9_d"/>
      <w:r>
        <w:rPr/>
        <w:t>d) Điều khiển xe trên đường mà trong máu hoặc hơi thở có nồng độ cồn vượt quá 80 miligam/100 mililít máu hoặc vượt quá 0,4 miligam/1 lít khí thở;</w:t>
      </w:r>
      <w:bookmarkEnd w:id="178"/>
    </w:p>
    <w:p>
      <w:pPr>
        <w:pStyle w:val="Normal"/>
        <w:shd w:fill="FFFFFF" w:val="clear"/>
        <w:bidi w:val="0"/>
        <w:spacing w:before="120" w:after="280"/>
        <w:rPr/>
      </w:pPr>
      <w:bookmarkStart w:id="179" w:name="diem_7_9_dd"/>
      <w:r>
        <w:rPr/>
        <w:t>đ) Không chấp hành yêu cầu kiểm tra về nồng độ cồn của người thi hành công vụ;</w:t>
      </w:r>
      <w:bookmarkEnd w:id="179"/>
    </w:p>
    <w:p>
      <w:pPr>
        <w:pStyle w:val="Normal"/>
        <w:shd w:fill="FFFFFF" w:val="clear"/>
        <w:bidi w:val="0"/>
        <w:spacing w:before="120" w:after="280"/>
        <w:rPr/>
      </w:pPr>
      <w:bookmarkStart w:id="180" w:name="diem_7_9_e"/>
      <w:r>
        <w:rPr/>
        <w:t>e) Điều khiển xe trên đường mà trong cơ thể có chất ma túy hoặc chất kích thích khác mà pháp luật cấm sử dụng;</w:t>
      </w:r>
      <w:bookmarkEnd w:id="180"/>
      <w:r>
        <w:rPr/>
        <w:t xml:space="preserve"> </w:t>
      </w:r>
    </w:p>
    <w:p>
      <w:pPr>
        <w:pStyle w:val="Normal"/>
        <w:shd w:fill="FFFFFF" w:val="clear"/>
        <w:bidi w:val="0"/>
        <w:spacing w:before="120" w:after="280"/>
        <w:rPr/>
      </w:pPr>
      <w:bookmarkStart w:id="181" w:name="diem_7_9_g"/>
      <w:r>
        <w:rPr/>
        <w:t>g) Không chấp hành yêu cầu kiểm tra về chất ma túy hoặc chất kích thích khác mà pháp luật cấm sử dụng của người thi hành công vụ;</w:t>
      </w:r>
      <w:bookmarkEnd w:id="181"/>
    </w:p>
    <w:p>
      <w:pPr>
        <w:pStyle w:val="Normal"/>
        <w:shd w:fill="FFFFFF" w:val="clear"/>
        <w:bidi w:val="0"/>
        <w:spacing w:before="120" w:after="280"/>
        <w:rPr/>
      </w:pPr>
      <w:bookmarkStart w:id="182" w:name="diem_7_9_h"/>
      <w:r>
        <w:rPr/>
        <w:t>h) Ngồi phía sau vòng tay qua người ngồi trước để điều khiển xe, trừ trường hợp chở trẻ em dưới 06 tuổi ngồi phía trước;</w:t>
      </w:r>
      <w:bookmarkEnd w:id="182"/>
    </w:p>
    <w:p>
      <w:pPr>
        <w:pStyle w:val="Normal"/>
        <w:shd w:fill="FFFFFF" w:val="clear"/>
        <w:bidi w:val="0"/>
        <w:spacing w:before="120" w:after="280"/>
        <w:rPr/>
      </w:pPr>
      <w:bookmarkStart w:id="183" w:name="diem_7_9_i"/>
      <w:r>
        <w:rPr/>
        <w:t>i) Điều khiển xe thành đoàn gây cản trở giao thông, trừ trường hợp được cơ quan có thẩm quyền cấp phép;</w:t>
      </w:r>
      <w:bookmarkEnd w:id="183"/>
    </w:p>
    <w:p>
      <w:pPr>
        <w:pStyle w:val="Normal"/>
        <w:shd w:fill="FFFFFF" w:val="clear"/>
        <w:bidi w:val="0"/>
        <w:spacing w:before="120" w:after="280"/>
        <w:rPr/>
      </w:pPr>
      <w:bookmarkStart w:id="184" w:name="diem_7_9_k"/>
      <w:r>
        <w:rPr/>
        <w:t>k) Sử dụng còi, rú ga (nẹt pô) liên tục trong khu đông dân cư, khu vực cơ sở khám bệnh, chữa bệnh, trừ các xe ưu tiên đang đi làm nhiệm vụ theo quy định.</w:t>
      </w:r>
      <w:bookmarkEnd w:id="184"/>
      <w:r>
        <w:rPr/>
        <w:t xml:space="preserve"> </w:t>
      </w:r>
    </w:p>
    <w:p>
      <w:pPr>
        <w:pStyle w:val="Normal"/>
        <w:shd w:fill="FFFFFF" w:val="clear"/>
        <w:bidi w:val="0"/>
        <w:spacing w:before="120" w:after="280"/>
        <w:rPr/>
      </w:pPr>
      <w:bookmarkStart w:id="185" w:name="khoan_7_10"/>
      <w:r>
        <w:rPr/>
        <w:t>10. Phạt tiền từ 10.000.000 đồng đến 14.000.000 đồng đối với người điều khiển xe thực hiện một trong các hành vi vi phạm sau đây:</w:t>
      </w:r>
      <w:bookmarkEnd w:id="185"/>
    </w:p>
    <w:p>
      <w:pPr>
        <w:pStyle w:val="Normal"/>
        <w:shd w:fill="FFFFFF" w:val="clear"/>
        <w:bidi w:val="0"/>
        <w:spacing w:before="120" w:after="280"/>
        <w:rPr/>
      </w:pPr>
      <w:bookmarkStart w:id="186" w:name="diem_7_10_a"/>
      <w:r>
        <w:rP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bookmarkEnd w:id="186"/>
      <w:r>
        <w:rPr/>
        <w:t xml:space="preserve"> </w:t>
      </w:r>
    </w:p>
    <w:p>
      <w:pPr>
        <w:pStyle w:val="Normal"/>
        <w:shd w:fill="FFFFFF" w:val="clear"/>
        <w:bidi w:val="0"/>
        <w:spacing w:before="120" w:after="280"/>
        <w:rPr/>
      </w:pPr>
      <w:bookmarkStart w:id="187" w:name="diem_7_10_b"/>
      <w:r>
        <w:rPr/>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bookmarkEnd w:id="187"/>
    </w:p>
    <w:p>
      <w:pPr>
        <w:pStyle w:val="Normal"/>
        <w:shd w:fill="FFFFFF" w:val="clear"/>
        <w:bidi w:val="0"/>
        <w:spacing w:before="120" w:after="280"/>
        <w:rPr/>
      </w:pPr>
      <w:bookmarkStart w:id="188" w:name="khoan_7_11"/>
      <w:r>
        <w:rPr/>
        <w:t>11. Tịch thu phương tiện đối với người điều khiển xe thực hiện một trong các hành vi vi phạm sau đây:</w:t>
      </w:r>
      <w:bookmarkEnd w:id="188"/>
    </w:p>
    <w:p>
      <w:pPr>
        <w:pStyle w:val="Normal"/>
        <w:shd w:fill="FFFFFF" w:val="clear"/>
        <w:bidi w:val="0"/>
        <w:spacing w:before="120" w:after="280"/>
        <w:rPr/>
      </w:pPr>
      <w:bookmarkStart w:id="189" w:name="diem_7_11_a"/>
      <w:r>
        <w:rP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189"/>
      <w:r>
        <w:rPr/>
        <w:t xml:space="preserve"> </w:t>
      </w:r>
    </w:p>
    <w:p>
      <w:pPr>
        <w:pStyle w:val="Normal"/>
        <w:shd w:fill="FFFFFF" w:val="clear"/>
        <w:bidi w:val="0"/>
        <w:spacing w:before="120" w:after="280"/>
        <w:rPr/>
      </w:pPr>
      <w:bookmarkStart w:id="190" w:name="diem_7_11_b"/>
      <w:r>
        <w:rPr/>
        <w:t>b) Điều khiển xe chạy bằng một bánh đối với xe hai bánh, chạy bằng hai bánh đối với xe ba bánh;</w:t>
      </w:r>
      <w:bookmarkEnd w:id="190"/>
    </w:p>
    <w:p>
      <w:pPr>
        <w:pStyle w:val="Normal"/>
        <w:shd w:fill="FFFFFF" w:val="clear"/>
        <w:bidi w:val="0"/>
        <w:spacing w:before="120" w:after="280"/>
        <w:rPr/>
      </w:pPr>
      <w:bookmarkStart w:id="191" w:name="diem_7_11_c"/>
      <w:r>
        <w:rPr/>
        <w:t>c) Tái phạm hành vi điều khiển xe lạng lách, đánh võng quy định tại điểm a khoản 9 Điều này.</w:t>
      </w:r>
      <w:bookmarkEnd w:id="191"/>
    </w:p>
    <w:p>
      <w:pPr>
        <w:pStyle w:val="Normal"/>
        <w:shd w:fill="FFFFFF" w:val="clear"/>
        <w:bidi w:val="0"/>
        <w:spacing w:before="120" w:after="280"/>
        <w:rPr/>
      </w:pPr>
      <w:bookmarkStart w:id="192" w:name="khoan_7_12"/>
      <w:r>
        <w:rPr/>
        <w:t>12. Ngoài việc bị áp dụng hình thức xử phạt chính, người điều khiển xe thực hiện hành vi vi phạm còn bị áp dụng các hình thức xử phạt bổ sung sau đây:</w:t>
      </w:r>
      <w:bookmarkEnd w:id="192"/>
    </w:p>
    <w:p>
      <w:pPr>
        <w:pStyle w:val="Normal"/>
        <w:shd w:fill="FFFFFF" w:val="clear"/>
        <w:bidi w:val="0"/>
        <w:spacing w:before="120" w:after="280"/>
        <w:rPr/>
      </w:pPr>
      <w:bookmarkStart w:id="193" w:name="diem_7_12_a"/>
      <w:r>
        <w:rPr/>
        <w:t>a) Thực hiện hành vi quy định tại điểm đ khoản 2 Điều này còn bị tịch thu thiết bị phát tín hiệu ưu tiên lắp đặt, sử dụng trái quy định;</w:t>
      </w:r>
      <w:bookmarkEnd w:id="193"/>
    </w:p>
    <w:p>
      <w:pPr>
        <w:pStyle w:val="Normal"/>
        <w:shd w:fill="FFFFFF" w:val="clear"/>
        <w:bidi w:val="0"/>
        <w:spacing w:before="120" w:after="280"/>
        <w:rPr/>
      </w:pPr>
      <w:bookmarkStart w:id="194" w:name="diem_7_12_b"/>
      <w:r>
        <w:rPr/>
        <w:t>b) Thực hiện hành vi quy định tại điểm a, điểm b, điểm h, điểm i, điểm k khoản 9 Điều này bị tước quyền sử dụng giấy phép lái xe từ 10 tháng đến 12 tháng;</w:t>
      </w:r>
      <w:bookmarkEnd w:id="194"/>
    </w:p>
    <w:p>
      <w:pPr>
        <w:pStyle w:val="Normal"/>
        <w:shd w:fill="FFFFFF" w:val="clear"/>
        <w:bidi w:val="0"/>
        <w:spacing w:before="120" w:after="280"/>
        <w:rPr/>
      </w:pPr>
      <w:bookmarkStart w:id="195" w:name="diem_7_12_c"/>
      <w:r>
        <w:rPr/>
        <w:t>c) Thực hiện hành vi quy định tại điểm d, điểm đ, điểm e, điểm g khoản 9; khoản 11 Điều này bị tước quyền sử dụng giấy phép lái xe từ 22 tháng đến 24 tháng.</w:t>
      </w:r>
      <w:bookmarkEnd w:id="195"/>
    </w:p>
    <w:p>
      <w:pPr>
        <w:pStyle w:val="Normal"/>
        <w:shd w:fill="FFFFFF" w:val="clear"/>
        <w:bidi w:val="0"/>
        <w:spacing w:before="120" w:after="280"/>
        <w:rPr/>
      </w:pPr>
      <w:bookmarkStart w:id="196" w:name="khoan_7_13"/>
      <w:r>
        <w:rPr/>
        <w:t>13. Ngoài việc bị áp dụng hình thức xử phạt, người điều khiển xe thực hiện hành vi vi phạm còn bị trừ điểm giấy phép lái xe như sau:</w:t>
      </w:r>
      <w:bookmarkEnd w:id="196"/>
    </w:p>
    <w:p>
      <w:pPr>
        <w:pStyle w:val="Normal"/>
        <w:shd w:fill="FFFFFF" w:val="clear"/>
        <w:bidi w:val="0"/>
        <w:spacing w:before="120" w:after="280"/>
        <w:rPr/>
      </w:pPr>
      <w:bookmarkStart w:id="197" w:name="diem_7_13_a"/>
      <w:r>
        <w:rPr/>
        <w:t>a) Thực hiện hành vi quy định tại điểm b khoản 3; khoản 5; điểm b, điểm c, điểm d khoản 6; điểm a khoản 7 Điều này bị trừ điểm giấy phép lái xe 02 điểm;</w:t>
      </w:r>
      <w:bookmarkEnd w:id="197"/>
    </w:p>
    <w:p>
      <w:pPr>
        <w:pStyle w:val="Normal"/>
        <w:shd w:fill="FFFFFF" w:val="clear"/>
        <w:bidi w:val="0"/>
        <w:spacing w:before="120" w:after="280"/>
        <w:rPr/>
      </w:pPr>
      <w:bookmarkStart w:id="198" w:name="diem_7_13_b"/>
      <w:r>
        <w:rPr/>
        <w:t>b) Thực hiện hành vi quy định tại điểm đ khoản 4; điểm a khoản 6; điểm c, điểm d, điểm đ khoản 7; điểm a khoản 8 Điều này bị trừ điểm giấy phép lái xe 04 điểm;</w:t>
      </w:r>
      <w:bookmarkEnd w:id="198"/>
    </w:p>
    <w:p>
      <w:pPr>
        <w:pStyle w:val="Normal"/>
        <w:shd w:fill="FFFFFF" w:val="clear"/>
        <w:bidi w:val="0"/>
        <w:spacing w:before="120" w:after="280"/>
        <w:rPr/>
      </w:pPr>
      <w:bookmarkStart w:id="199" w:name="diem_7_13_c"/>
      <w:r>
        <w:rPr/>
        <w:t>c) Thực hiện hành vi quy định tại điểm b khoản 7, điểm c khoản 9 Điều này bị trừ điểm giấy phép lái xe 06 điểm;</w:t>
      </w:r>
      <w:bookmarkEnd w:id="199"/>
    </w:p>
    <w:p>
      <w:pPr>
        <w:pStyle w:val="Normal"/>
        <w:shd w:fill="FFFFFF" w:val="clear"/>
        <w:bidi w:val="0"/>
        <w:spacing w:before="120" w:after="280"/>
        <w:rPr/>
      </w:pPr>
      <w:bookmarkStart w:id="200" w:name="diem_7_13_d"/>
      <w:r>
        <w:rPr/>
        <w:t>d) Thực hiện hành vi quy định tại điểm b khoản 8, khoản 10 Điều này bị trừ điểm giấy phép lái xe 10 điểm.</w:t>
      </w:r>
      <w:bookmarkEnd w:id="200"/>
    </w:p>
    <w:p>
      <w:pPr>
        <w:pStyle w:val="Normal"/>
        <w:shd w:fill="FFFFFF" w:val="clear"/>
        <w:bidi w:val="0"/>
        <w:spacing w:before="120" w:after="280"/>
        <w:rPr>
          <w:b/>
          <w:bCs/>
        </w:rPr>
      </w:pPr>
      <w:bookmarkStart w:id="201" w:name="dieu_8"/>
      <w:r>
        <w:rPr>
          <w:b/>
          <w:bCs/>
        </w:rPr>
        <w:t>Điều 8. Xử phạt người điều khiển xe máy chuyên dùng vi phạm quy tắc giao thông đường bộ</w:t>
      </w:r>
      <w:bookmarkEnd w:id="201"/>
    </w:p>
    <w:p>
      <w:pPr>
        <w:pStyle w:val="Normal"/>
        <w:shd w:fill="FFFFFF" w:val="clear"/>
        <w:bidi w:val="0"/>
        <w:spacing w:before="120" w:after="280"/>
        <w:rPr/>
      </w:pPr>
      <w:bookmarkStart w:id="202" w:name="khoan_8_1"/>
      <w:r>
        <w:rPr/>
        <w:t>1. Phạt tiền từ 400.000 đồng đến 600.000 đồng đối với người điều khiển xe thực hiện một trong các hành vi vi phạm sau đây:</w:t>
      </w:r>
      <w:bookmarkEnd w:id="202"/>
    </w:p>
    <w:p>
      <w:pPr>
        <w:pStyle w:val="Normal"/>
        <w:shd w:fill="FFFFFF" w:val="clear"/>
        <w:bidi w:val="0"/>
        <w:spacing w:before="120" w:after="280"/>
        <w:rPr/>
      </w:pPr>
      <w:bookmarkStart w:id="203" w:name="diem_8_1_a"/>
      <w:r>
        <w:rP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bookmarkEnd w:id="203"/>
      <w:r>
        <w:rPr/>
        <w:t xml:space="preserve"> </w:t>
      </w:r>
    </w:p>
    <w:p>
      <w:pPr>
        <w:pStyle w:val="Normal"/>
        <w:shd w:fill="FFFFFF" w:val="clear"/>
        <w:bidi w:val="0"/>
        <w:spacing w:before="120" w:after="280"/>
        <w:rPr/>
      </w:pPr>
      <w:bookmarkStart w:id="204" w:name="diem_8_1_b"/>
      <w:r>
        <w:rP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bookmarkEnd w:id="204"/>
      <w:r>
        <w:rPr/>
        <w:t xml:space="preserve"> </w:t>
      </w:r>
    </w:p>
    <w:p>
      <w:pPr>
        <w:pStyle w:val="Normal"/>
        <w:shd w:fill="FFFFFF" w:val="clear"/>
        <w:bidi w:val="0"/>
        <w:spacing w:before="120" w:after="280"/>
        <w:rPr/>
      </w:pPr>
      <w:bookmarkStart w:id="205" w:name="khoan_8_2"/>
      <w:r>
        <w:rPr/>
        <w:t>2. Phạt tiền từ 600.000 đồng đến 800.000 đồng đối với người điều khiển xe thực hiện một trong các hành vi vi phạm sau đây:</w:t>
      </w:r>
      <w:bookmarkEnd w:id="205"/>
    </w:p>
    <w:p>
      <w:pPr>
        <w:pStyle w:val="Normal"/>
        <w:shd w:fill="FFFFFF" w:val="clear"/>
        <w:bidi w:val="0"/>
        <w:spacing w:before="120" w:after="280"/>
        <w:rPr/>
      </w:pPr>
      <w:bookmarkStart w:id="206" w:name="diem_8_2_a"/>
      <w:r>
        <w:rP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bookmarkEnd w:id="206"/>
    </w:p>
    <w:p>
      <w:pPr>
        <w:pStyle w:val="Normal"/>
        <w:shd w:fill="FFFFFF" w:val="clear"/>
        <w:bidi w:val="0"/>
        <w:spacing w:before="120" w:after="280"/>
        <w:rPr/>
      </w:pPr>
      <w:bookmarkStart w:id="207" w:name="diem_8_2_b"/>
      <w:r>
        <w:rPr/>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bookmarkEnd w:id="207"/>
    </w:p>
    <w:p>
      <w:pPr>
        <w:pStyle w:val="Normal"/>
        <w:shd w:fill="FFFFFF" w:val="clear"/>
        <w:bidi w:val="0"/>
        <w:spacing w:before="120" w:after="280"/>
        <w:rPr/>
      </w:pPr>
      <w:bookmarkStart w:id="208" w:name="diem_8_2_c"/>
      <w:r>
        <w:rP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bookmarkEnd w:id="208"/>
      <w:r>
        <w:rPr/>
        <w:t xml:space="preserve"> </w:t>
      </w:r>
    </w:p>
    <w:p>
      <w:pPr>
        <w:pStyle w:val="Normal"/>
        <w:shd w:fill="FFFFFF" w:val="clear"/>
        <w:bidi w:val="0"/>
        <w:spacing w:before="120" w:after="280"/>
        <w:rPr/>
      </w:pPr>
      <w:bookmarkStart w:id="209" w:name="diem_8_2_d"/>
      <w:r>
        <w:rPr/>
        <w:t>d) Khi ra, vào vị trí dừng xe, đỗ xe không có tín hiệu báo cho người điều khiển phương tiện khác biết;</w:t>
      </w:r>
      <w:bookmarkEnd w:id="209"/>
    </w:p>
    <w:p>
      <w:pPr>
        <w:pStyle w:val="Normal"/>
        <w:shd w:fill="FFFFFF" w:val="clear"/>
        <w:bidi w:val="0"/>
        <w:spacing w:before="120" w:after="280"/>
        <w:rPr/>
      </w:pPr>
      <w:bookmarkStart w:id="210" w:name="diem_8_2_dd"/>
      <w:r>
        <w:rPr/>
        <w:t>đ) Đỗ, để xe ở vỉa hè trái phép.</w:t>
      </w:r>
      <w:bookmarkEnd w:id="210"/>
    </w:p>
    <w:p>
      <w:pPr>
        <w:pStyle w:val="Normal"/>
        <w:shd w:fill="FFFFFF" w:val="clear"/>
        <w:bidi w:val="0"/>
        <w:spacing w:before="120" w:after="280"/>
        <w:rPr/>
      </w:pPr>
      <w:bookmarkStart w:id="211" w:name="khoan_8_3"/>
      <w:r>
        <w:rPr/>
        <w:t>3. Phạt tiền từ 800.000 đồng đến 1.000.000 đồng đối với người điều khiển xe thực hiện một trong các hành vi vi phạm sau đây:</w:t>
      </w:r>
      <w:bookmarkEnd w:id="211"/>
    </w:p>
    <w:p>
      <w:pPr>
        <w:pStyle w:val="Normal"/>
        <w:shd w:fill="FFFFFF" w:val="clear"/>
        <w:bidi w:val="0"/>
        <w:spacing w:before="120" w:after="280"/>
        <w:rPr/>
      </w:pPr>
      <w:bookmarkStart w:id="212" w:name="diem_8_3_a"/>
      <w:r>
        <w:rPr/>
        <w:t>a) Chạy quá tốc độ quy định từ 05 km/h đến dưới 10 km/h;</w:t>
      </w:r>
      <w:bookmarkEnd w:id="212"/>
    </w:p>
    <w:p>
      <w:pPr>
        <w:pStyle w:val="Normal"/>
        <w:shd w:fill="FFFFFF" w:val="clear"/>
        <w:bidi w:val="0"/>
        <w:spacing w:before="120" w:after="280"/>
        <w:rPr/>
      </w:pPr>
      <w:bookmarkStart w:id="213" w:name="diem_8_3_b"/>
      <w:r>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13"/>
      <w:r>
        <w:rPr/>
        <w:t xml:space="preserve"> </w:t>
      </w:r>
    </w:p>
    <w:p>
      <w:pPr>
        <w:pStyle w:val="Normal"/>
        <w:shd w:fill="FFFFFF" w:val="clear"/>
        <w:bidi w:val="0"/>
        <w:spacing w:before="120" w:after="280"/>
        <w:rPr/>
      </w:pPr>
      <w:bookmarkStart w:id="214" w:name="diem_8_3_c"/>
      <w:r>
        <w:rPr/>
        <w:t>c) Không sử dụng hoặc sử dụng không đủ đèn chiếu sáng trong thời gian từ 18 giờ ngày hôm trước đến 06 giờ ngày hôm sau hoặc khi có sương mù, khói, bụi, trời mưa, thời tiết xấu làm hạn chế tầm nhìn;</w:t>
      </w:r>
      <w:bookmarkEnd w:id="214"/>
      <w:r>
        <w:rPr/>
        <w:t xml:space="preserve"> </w:t>
      </w:r>
    </w:p>
    <w:p>
      <w:pPr>
        <w:pStyle w:val="Normal"/>
        <w:shd w:fill="FFFFFF" w:val="clear"/>
        <w:bidi w:val="0"/>
        <w:spacing w:before="120" w:after="280"/>
        <w:rPr/>
      </w:pPr>
      <w:bookmarkStart w:id="215" w:name="diem_8_3_d"/>
      <w:r>
        <w:rPr/>
        <w:t>d) Tránh xe, vượt xe không đúng quy định; không nhường đường cho xe đi ngược chiều theo quy định tại nơi đường hẹp, đường dốc, nơi có chướng ngại vật;</w:t>
      </w:r>
      <w:bookmarkEnd w:id="215"/>
    </w:p>
    <w:p>
      <w:pPr>
        <w:pStyle w:val="Normal"/>
        <w:shd w:fill="FFFFFF" w:val="clear"/>
        <w:bidi w:val="0"/>
        <w:spacing w:before="120" w:after="280"/>
        <w:rPr/>
      </w:pPr>
      <w:bookmarkStart w:id="216" w:name="diem_8_3_dd"/>
      <w:r>
        <w:rPr/>
        <w:t>đ) Điều khiển xe chạy dưới tốc độ tối thiểu trên đoạn đường bộ có quy định tốc độ tối thiểu cho phép.</w:t>
      </w:r>
      <w:bookmarkEnd w:id="216"/>
    </w:p>
    <w:p>
      <w:pPr>
        <w:pStyle w:val="Normal"/>
        <w:shd w:fill="FFFFFF" w:val="clear"/>
        <w:bidi w:val="0"/>
        <w:spacing w:before="120" w:after="280"/>
        <w:rPr/>
      </w:pPr>
      <w:bookmarkStart w:id="217" w:name="khoan_8_4"/>
      <w:r>
        <w:rPr/>
        <w:t>4. Phạt tiền từ 1.000.000 đồng đến 2.000.000 đồng đối với người điều khiển xe thực hiện một trong các hành vi vi phạm sau đây:</w:t>
      </w:r>
      <w:bookmarkEnd w:id="217"/>
    </w:p>
    <w:p>
      <w:pPr>
        <w:pStyle w:val="Normal"/>
        <w:shd w:fill="FFFFFF" w:val="clear"/>
        <w:bidi w:val="0"/>
        <w:spacing w:before="120" w:after="280"/>
        <w:rPr/>
      </w:pPr>
      <w:bookmarkStart w:id="218" w:name="diem_8_4_a"/>
      <w:r>
        <w:rPr/>
        <w:t>a) Chạy quá tốc độ quy định từ 10 km/h đến 20 km/h;</w:t>
      </w:r>
      <w:bookmarkEnd w:id="218"/>
    </w:p>
    <w:p>
      <w:pPr>
        <w:pStyle w:val="Normal"/>
        <w:shd w:fill="FFFFFF" w:val="clear"/>
        <w:bidi w:val="0"/>
        <w:spacing w:before="120" w:after="280"/>
        <w:rPr/>
      </w:pPr>
      <w:bookmarkStart w:id="219" w:name="diem_8_4_b"/>
      <w:r>
        <w:rPr/>
        <w:t>b) Chạy xe trong hầm đường bộ không sử dụng đèn chiếu sáng gần;</w:t>
      </w:r>
      <w:bookmarkEnd w:id="219"/>
    </w:p>
    <w:p>
      <w:pPr>
        <w:pStyle w:val="Normal"/>
        <w:shd w:fill="FFFFFF" w:val="clear"/>
        <w:bidi w:val="0"/>
        <w:spacing w:before="120" w:after="280"/>
        <w:rPr/>
      </w:pPr>
      <w:bookmarkStart w:id="220" w:name="diem_8_4_c"/>
      <w:r>
        <w:rPr/>
        <w:t>c) Không tuân thủ các quy định về dừng xe, đỗ xe tại nơi đường bộ giao nhau cùng mức với đường sắt; dừng xe, đỗ xe trong phạm vi bảo vệ công trình đường sắt, phạm vi an toàn của đường sắt;</w:t>
      </w:r>
      <w:bookmarkEnd w:id="220"/>
      <w:r>
        <w:rPr/>
        <w:t xml:space="preserve"> </w:t>
      </w:r>
    </w:p>
    <w:p>
      <w:pPr>
        <w:pStyle w:val="Normal"/>
        <w:shd w:fill="FFFFFF" w:val="clear"/>
        <w:bidi w:val="0"/>
        <w:spacing w:before="120" w:after="280"/>
        <w:rPr/>
      </w:pPr>
      <w:bookmarkStart w:id="221" w:name="diem_8_4_d"/>
      <w:r>
        <w:rP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221"/>
    </w:p>
    <w:p>
      <w:pPr>
        <w:pStyle w:val="Normal"/>
        <w:shd w:fill="FFFFFF" w:val="clear"/>
        <w:bidi w:val="0"/>
        <w:spacing w:before="120" w:after="280"/>
        <w:rPr/>
      </w:pPr>
      <w:bookmarkStart w:id="222" w:name="diem_8_4_dd"/>
      <w:r>
        <w:rP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bookmarkEnd w:id="222"/>
      <w:r>
        <w:rPr/>
        <w:t xml:space="preserve"> </w:t>
      </w:r>
    </w:p>
    <w:p>
      <w:pPr>
        <w:pStyle w:val="Normal"/>
        <w:shd w:fill="FFFFFF" w:val="clear"/>
        <w:bidi w:val="0"/>
        <w:spacing w:before="120" w:after="280"/>
        <w:rPr/>
      </w:pPr>
      <w:bookmarkStart w:id="223" w:name="diem_8_4_e"/>
      <w:r>
        <w:rP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bookmarkEnd w:id="223"/>
    </w:p>
    <w:p>
      <w:pPr>
        <w:pStyle w:val="Normal"/>
        <w:shd w:fill="FFFFFF" w:val="clear"/>
        <w:bidi w:val="0"/>
        <w:spacing w:before="120" w:after="280"/>
        <w:rPr/>
      </w:pPr>
      <w:bookmarkStart w:id="224" w:name="khoan_8_5"/>
      <w:r>
        <w:rPr/>
        <w:t>5. Phạt tiền từ 2.000.000 đồng đến 3.000.000 đồng đối với người điều khiển xe thực hiện một trong các hành vi vi phạm sau đây:</w:t>
      </w:r>
      <w:bookmarkEnd w:id="224"/>
    </w:p>
    <w:p>
      <w:pPr>
        <w:pStyle w:val="Normal"/>
        <w:shd w:fill="FFFFFF" w:val="clear"/>
        <w:bidi w:val="0"/>
        <w:spacing w:before="120" w:after="280"/>
        <w:rPr/>
      </w:pPr>
      <w:bookmarkStart w:id="225" w:name="diem_8_5_a"/>
      <w:r>
        <w:rPr/>
        <w:t>a) Lùi xe, quay đầu xe trong hầm đường bộ;</w:t>
      </w:r>
      <w:bookmarkEnd w:id="225"/>
    </w:p>
    <w:p>
      <w:pPr>
        <w:pStyle w:val="Normal"/>
        <w:shd w:fill="FFFFFF" w:val="clear"/>
        <w:bidi w:val="0"/>
        <w:spacing w:before="120" w:after="280"/>
        <w:rPr/>
      </w:pPr>
      <w:bookmarkStart w:id="226" w:name="diem_8_5_b"/>
      <w:r>
        <w:rPr/>
        <w:t>b) Không thực hiện biện pháp bảo đảm an toàn theo quy định khi phương tiện bị hư hỏng trên đoạn đường bộ giao nhau cùng mức với đường sắt;</w:t>
      </w:r>
      <w:bookmarkEnd w:id="226"/>
    </w:p>
    <w:p>
      <w:pPr>
        <w:pStyle w:val="Normal"/>
        <w:shd w:fill="FFFFFF" w:val="clear"/>
        <w:bidi w:val="0"/>
        <w:spacing w:before="120" w:after="280"/>
        <w:rPr/>
      </w:pPr>
      <w:bookmarkStart w:id="227" w:name="diem_8_5_c"/>
      <w:r>
        <w:rPr/>
        <w:t>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227"/>
    </w:p>
    <w:p>
      <w:pPr>
        <w:pStyle w:val="Normal"/>
        <w:shd w:fill="FFFFFF" w:val="clear"/>
        <w:bidi w:val="0"/>
        <w:spacing w:before="120" w:after="280"/>
        <w:rPr/>
      </w:pPr>
      <w:bookmarkStart w:id="228" w:name="diem_8_5_d"/>
      <w:r>
        <w:rP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bookmarkEnd w:id="228"/>
    </w:p>
    <w:p>
      <w:pPr>
        <w:pStyle w:val="Normal"/>
        <w:shd w:fill="FFFFFF" w:val="clear"/>
        <w:bidi w:val="0"/>
        <w:spacing w:before="120" w:after="280"/>
        <w:rPr/>
      </w:pPr>
      <w:bookmarkStart w:id="229" w:name="diem_8_5_dd"/>
      <w:r>
        <w:rPr/>
        <w:t>đ)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29"/>
      <w:r>
        <w:rPr/>
        <w:t xml:space="preserve"> </w:t>
      </w:r>
    </w:p>
    <w:p>
      <w:pPr>
        <w:pStyle w:val="Normal"/>
        <w:shd w:fill="FFFFFF" w:val="clear"/>
        <w:bidi w:val="0"/>
        <w:spacing w:before="120" w:after="280"/>
        <w:rPr/>
      </w:pPr>
      <w:bookmarkStart w:id="230" w:name="diem_8_5_e"/>
      <w:r>
        <w:rPr/>
        <w:t>e) Chuyển hướng không nhường đường cho: các xe đi ngược chiều; người đi bộ, xe thô sơ đang qua đường tại nơi không có vạch kẻ đường cho người đi bộ.</w:t>
      </w:r>
      <w:bookmarkEnd w:id="230"/>
    </w:p>
    <w:p>
      <w:pPr>
        <w:pStyle w:val="Normal"/>
        <w:shd w:fill="FFFFFF" w:val="clear"/>
        <w:bidi w:val="0"/>
        <w:spacing w:before="120" w:after="280"/>
        <w:rPr/>
      </w:pPr>
      <w:bookmarkStart w:id="231" w:name="khoan_8_6"/>
      <w:r>
        <w:rPr/>
        <w:t>6. Phạt tiền từ 3.000.000 đồng đến 5.000.000 đồng đối với người điều khiển xe thực hiện một trong các hành vi vi phạm sau đây:</w:t>
      </w:r>
      <w:bookmarkEnd w:id="231"/>
    </w:p>
    <w:p>
      <w:pPr>
        <w:pStyle w:val="Normal"/>
        <w:shd w:fill="FFFFFF" w:val="clear"/>
        <w:bidi w:val="0"/>
        <w:spacing w:before="120" w:after="280"/>
        <w:rPr/>
      </w:pPr>
      <w:bookmarkStart w:id="232" w:name="diem_8_6_a"/>
      <w:r>
        <w:rPr/>
        <w:t>a) Chạy quá tốc độ quy định trên 20 km/h;</w:t>
      </w:r>
      <w:bookmarkEnd w:id="232"/>
    </w:p>
    <w:p>
      <w:pPr>
        <w:pStyle w:val="Normal"/>
        <w:shd w:fill="FFFFFF" w:val="clear"/>
        <w:bidi w:val="0"/>
        <w:spacing w:before="120" w:after="280"/>
        <w:rPr/>
      </w:pPr>
      <w:bookmarkStart w:id="233" w:name="diem_8_6_b"/>
      <w:r>
        <w:rP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bookmarkEnd w:id="233"/>
      <w:r>
        <w:rPr/>
        <w:t xml:space="preserve"> </w:t>
      </w:r>
    </w:p>
    <w:p>
      <w:pPr>
        <w:pStyle w:val="Normal"/>
        <w:shd w:fill="FFFFFF" w:val="clear"/>
        <w:bidi w:val="0"/>
        <w:spacing w:before="120" w:after="280"/>
        <w:rPr/>
      </w:pPr>
      <w:bookmarkStart w:id="234" w:name="diem_8_6_c"/>
      <w:r>
        <w:rPr/>
        <w:t>c) Điều khiển xe trên đường mà trong máu hoặc hơi thở có nồng độ cồn nhưng chưa vượt quá 50 miligam/100 mililít máu hoặc chưa vượt quá 0,25 miligam/1 lít khí thở;</w:t>
      </w:r>
      <w:bookmarkEnd w:id="234"/>
      <w:r>
        <w:rPr/>
        <w:t xml:space="preserve"> </w:t>
      </w:r>
    </w:p>
    <w:p>
      <w:pPr>
        <w:pStyle w:val="Normal"/>
        <w:shd w:fill="FFFFFF" w:val="clear"/>
        <w:bidi w:val="0"/>
        <w:spacing w:before="120" w:after="280"/>
        <w:rPr/>
      </w:pPr>
      <w:bookmarkStart w:id="235" w:name="diem_8_6_d"/>
      <w:r>
        <w:rP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bookmarkEnd w:id="235"/>
    </w:p>
    <w:p>
      <w:pPr>
        <w:pStyle w:val="Normal"/>
        <w:shd w:fill="FFFFFF" w:val="clear"/>
        <w:bidi w:val="0"/>
        <w:spacing w:before="120" w:after="280"/>
        <w:rPr/>
      </w:pPr>
      <w:bookmarkStart w:id="236" w:name="diem_8_6_dd"/>
      <w:r>
        <w:rP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bookmarkEnd w:id="236"/>
    </w:p>
    <w:p>
      <w:pPr>
        <w:pStyle w:val="Normal"/>
        <w:shd w:fill="FFFFFF" w:val="clear"/>
        <w:bidi w:val="0"/>
        <w:spacing w:before="120" w:after="280"/>
        <w:rPr/>
      </w:pPr>
      <w:bookmarkStart w:id="237" w:name="diem_8_6_e"/>
      <w:r>
        <w:rP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237"/>
      <w:r>
        <w:rPr/>
        <w:t xml:space="preserve"> </w:t>
      </w:r>
    </w:p>
    <w:p>
      <w:pPr>
        <w:pStyle w:val="Normal"/>
        <w:shd w:fill="FFFFFF" w:val="clear"/>
        <w:bidi w:val="0"/>
        <w:spacing w:before="120" w:after="280"/>
        <w:rPr/>
      </w:pPr>
      <w:bookmarkStart w:id="238" w:name="diem_8_6_g"/>
      <w:r>
        <w:rPr/>
        <w:t>g) Không nhường đường hoặc gây cản trở xe được quyền ưu tiên đang phát tín hiệu ưu tiên đi làm nhiệm vụ;</w:t>
      </w:r>
      <w:bookmarkEnd w:id="238"/>
    </w:p>
    <w:p>
      <w:pPr>
        <w:pStyle w:val="Normal"/>
        <w:shd w:fill="FFFFFF" w:val="clear"/>
        <w:bidi w:val="0"/>
        <w:spacing w:before="120" w:after="280"/>
        <w:rPr/>
      </w:pPr>
      <w:bookmarkStart w:id="239" w:name="diem_8_6_h"/>
      <w:r>
        <w:rPr/>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bookmarkEnd w:id="239"/>
      <w:r>
        <w:rPr/>
        <w:t xml:space="preserve"> </w:t>
      </w:r>
    </w:p>
    <w:p>
      <w:pPr>
        <w:pStyle w:val="Normal"/>
        <w:shd w:fill="FFFFFF" w:val="clear"/>
        <w:bidi w:val="0"/>
        <w:spacing w:before="120" w:after="280"/>
        <w:rPr/>
      </w:pPr>
      <w:bookmarkStart w:id="240" w:name="diem_8_6_i"/>
      <w:r>
        <w:rPr/>
        <w:t>i) Không giảm tốc độ (hoặc dừng lại) và nhường đường khi điều khiển xe đi từ đường không ưu tiên ra đường ưu tiên, từ đường nhánh ra đường chính.</w:t>
      </w:r>
      <w:bookmarkEnd w:id="240"/>
    </w:p>
    <w:p>
      <w:pPr>
        <w:pStyle w:val="Normal"/>
        <w:shd w:fill="FFFFFF" w:val="clear"/>
        <w:bidi w:val="0"/>
        <w:spacing w:before="120" w:after="280"/>
        <w:rPr/>
      </w:pPr>
      <w:bookmarkStart w:id="241" w:name="khoan_8_7"/>
      <w:r>
        <w:rPr/>
        <w:t>7. Phạt tiền từ 6.000.000 đồng đến 8.000.000 đồng đối với người điều khiển xe thực hiện một trong các hành vi vi phạm sau đây:</w:t>
      </w:r>
      <w:bookmarkEnd w:id="241"/>
    </w:p>
    <w:p>
      <w:pPr>
        <w:pStyle w:val="Normal"/>
        <w:shd w:fill="FFFFFF" w:val="clear"/>
        <w:bidi w:val="0"/>
        <w:spacing w:before="120" w:after="280"/>
        <w:rPr/>
      </w:pPr>
      <w:bookmarkStart w:id="242" w:name="diem_8_7_a"/>
      <w:r>
        <w:rPr/>
        <w:t>a) Điều khiển xe trên đường mà trong máu hoặc hơi thở có nồng độ cồn vượt quá 50 miligam đến 80 miligam/100 mililít máu hoặc vượt quá 0,25 miligam đến 0,4 miligam/1 lít khí thở;</w:t>
      </w:r>
      <w:bookmarkEnd w:id="242"/>
    </w:p>
    <w:p>
      <w:pPr>
        <w:pStyle w:val="Normal"/>
        <w:shd w:fill="FFFFFF" w:val="clear"/>
        <w:bidi w:val="0"/>
        <w:spacing w:before="120" w:after="280"/>
        <w:rPr/>
      </w:pPr>
      <w:bookmarkStart w:id="243" w:name="diem_8_7_b"/>
      <w:r>
        <w:rPr/>
        <w:t>b) Không chấp hành hiệu lệnh, hướng dẫn của người điều khiển giao thông hoặc người kiểm soát giao thông;</w:t>
      </w:r>
      <w:bookmarkEnd w:id="243"/>
      <w:r>
        <w:rPr/>
        <w:t xml:space="preserve"> </w:t>
      </w:r>
    </w:p>
    <w:p>
      <w:pPr>
        <w:pStyle w:val="Normal"/>
        <w:shd w:fill="FFFFFF" w:val="clear"/>
        <w:bidi w:val="0"/>
        <w:spacing w:before="120" w:after="280"/>
        <w:rPr/>
      </w:pPr>
      <w:bookmarkStart w:id="244" w:name="diem_8_7_c"/>
      <w:r>
        <w:rPr/>
        <w:t>c) Không chấp hành hiệu lệnh của đèn tín hiệu giao thông;</w:t>
      </w:r>
      <w:bookmarkEnd w:id="244"/>
    </w:p>
    <w:p>
      <w:pPr>
        <w:pStyle w:val="Normal"/>
        <w:shd w:fill="FFFFFF" w:val="clear"/>
        <w:bidi w:val="0"/>
        <w:spacing w:before="120" w:after="280"/>
        <w:rPr/>
      </w:pPr>
      <w:bookmarkStart w:id="245" w:name="diem_8_7_d"/>
      <w:r>
        <w:rP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bookmarkEnd w:id="245"/>
    </w:p>
    <w:p>
      <w:pPr>
        <w:pStyle w:val="Normal"/>
        <w:shd w:fill="FFFFFF" w:val="clear"/>
        <w:bidi w:val="0"/>
        <w:spacing w:before="120" w:after="280"/>
        <w:rPr/>
      </w:pPr>
      <w:bookmarkStart w:id="246" w:name="khoan_8_8"/>
      <w:r>
        <w:rPr/>
        <w:t>8. Phạt tiền từ 14.000.000 đồng đến 16.000.000 đồng đối với người điều khiển xe thực hiện một trong các hành vi vi phạm sau đây:</w:t>
      </w:r>
      <w:bookmarkEnd w:id="246"/>
    </w:p>
    <w:p>
      <w:pPr>
        <w:pStyle w:val="Normal"/>
        <w:shd w:fill="FFFFFF" w:val="clear"/>
        <w:bidi w:val="0"/>
        <w:spacing w:before="120" w:after="280"/>
        <w:rPr/>
      </w:pPr>
      <w:bookmarkStart w:id="247" w:name="diem_8_8_a"/>
      <w:r>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bookmarkEnd w:id="247"/>
      <w:r>
        <w:rPr/>
        <w:t xml:space="preserve"> </w:t>
      </w:r>
    </w:p>
    <w:p>
      <w:pPr>
        <w:pStyle w:val="Normal"/>
        <w:shd w:fill="FFFFFF" w:val="clear"/>
        <w:bidi w:val="0"/>
        <w:spacing w:before="120" w:after="280"/>
        <w:rPr/>
      </w:pPr>
      <w:bookmarkStart w:id="248" w:name="diem_8_8_b"/>
      <w:r>
        <w:rP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bookmarkEnd w:id="248"/>
    </w:p>
    <w:p>
      <w:pPr>
        <w:pStyle w:val="Normal"/>
        <w:shd w:fill="FFFFFF" w:val="clear"/>
        <w:bidi w:val="0"/>
        <w:spacing w:before="120" w:after="280"/>
        <w:rPr/>
      </w:pPr>
      <w:bookmarkStart w:id="249" w:name="diem_8_8_c"/>
      <w:r>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49"/>
    </w:p>
    <w:p>
      <w:pPr>
        <w:pStyle w:val="Normal"/>
        <w:shd w:fill="FFFFFF" w:val="clear"/>
        <w:bidi w:val="0"/>
        <w:spacing w:before="120" w:after="280"/>
        <w:rPr/>
      </w:pPr>
      <w:bookmarkStart w:id="250" w:name="diem_8_8_d"/>
      <w:r>
        <w:rP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bookmarkEnd w:id="250"/>
      <w:r>
        <w:rPr/>
        <w:t xml:space="preserve"> </w:t>
      </w:r>
    </w:p>
    <w:p>
      <w:pPr>
        <w:pStyle w:val="Normal"/>
        <w:shd w:fill="FFFFFF" w:val="clear"/>
        <w:bidi w:val="0"/>
        <w:spacing w:before="120" w:after="280"/>
        <w:rPr/>
      </w:pPr>
      <w:bookmarkStart w:id="251" w:name="khoan_8_9"/>
      <w:r>
        <w:rPr/>
        <w:t>9. Phạt tiền từ 18.000.000 đồng đến 20.000.000 đồng đối với người điều khiển xe thực hiện một trong các hành vi vi phạm sau đây:</w:t>
      </w:r>
      <w:bookmarkEnd w:id="251"/>
    </w:p>
    <w:p>
      <w:pPr>
        <w:pStyle w:val="Normal"/>
        <w:shd w:fill="FFFFFF" w:val="clear"/>
        <w:bidi w:val="0"/>
        <w:spacing w:before="120" w:after="280"/>
        <w:rPr/>
      </w:pPr>
      <w:bookmarkStart w:id="252" w:name="diem_8_9_a"/>
      <w:r>
        <w:rPr/>
        <w:t>a) Điều khiển xe trên đường mà trong máu hoặc hơi thở có nồng độ cồn vượt quá 80 miligam/100 mililít máu hoặc vượt quá 0,4 miligam/1 lít khí thở;</w:t>
      </w:r>
      <w:bookmarkEnd w:id="252"/>
    </w:p>
    <w:p>
      <w:pPr>
        <w:pStyle w:val="Normal"/>
        <w:shd w:fill="FFFFFF" w:val="clear"/>
        <w:bidi w:val="0"/>
        <w:spacing w:before="120" w:after="280"/>
        <w:rPr/>
      </w:pPr>
      <w:bookmarkStart w:id="253" w:name="diem_8_9_b"/>
      <w:r>
        <w:rPr/>
        <w:t>b) Không chấp hành yêu cầu kiểm tra về nồng độ cồn của người thi hành công vụ;</w:t>
      </w:r>
      <w:bookmarkEnd w:id="253"/>
    </w:p>
    <w:p>
      <w:pPr>
        <w:pStyle w:val="Normal"/>
        <w:shd w:fill="FFFFFF" w:val="clear"/>
        <w:bidi w:val="0"/>
        <w:spacing w:before="120" w:after="280"/>
        <w:rPr/>
      </w:pPr>
      <w:bookmarkStart w:id="254" w:name="diem_8_9_c"/>
      <w:r>
        <w:rPr/>
        <w:t>c) Điều khiển xe trên đường mà trong cơ thể có chất ma túy hoặc chất kích thích khác mà pháp luật cấm sử dụng;</w:t>
      </w:r>
      <w:bookmarkEnd w:id="254"/>
      <w:r>
        <w:rPr/>
        <w:t xml:space="preserve"> </w:t>
      </w:r>
    </w:p>
    <w:p>
      <w:pPr>
        <w:pStyle w:val="Normal"/>
        <w:shd w:fill="FFFFFF" w:val="clear"/>
        <w:bidi w:val="0"/>
        <w:spacing w:before="120" w:after="280"/>
        <w:rPr/>
      </w:pPr>
      <w:bookmarkStart w:id="255" w:name="diem_8_9_d"/>
      <w:r>
        <w:rPr/>
        <w:t>d) Không chấp hành yêu cầu kiểm tra về chất ma túy hoặc chất kích thích khác mà pháp luật cấm sử dụng của người thi hành công vụ;</w:t>
      </w:r>
      <w:bookmarkEnd w:id="255"/>
      <w:r>
        <w:rPr/>
        <w:t xml:space="preserve"> </w:t>
      </w:r>
    </w:p>
    <w:p>
      <w:pPr>
        <w:pStyle w:val="Normal"/>
        <w:shd w:fill="FFFFFF" w:val="clear"/>
        <w:bidi w:val="0"/>
        <w:spacing w:before="120" w:after="280"/>
        <w:rPr/>
      </w:pPr>
      <w:bookmarkStart w:id="256" w:name="diem_8_9_dd"/>
      <w:r>
        <w:rPr/>
        <w:t>đ) Lùi xe trên đường cao tốc; đi ngược chiều trên đường cao tốc; quay đầu xe trên đường cao tốc;</w:t>
      </w:r>
      <w:bookmarkEnd w:id="256"/>
    </w:p>
    <w:p>
      <w:pPr>
        <w:pStyle w:val="Normal"/>
        <w:shd w:fill="FFFFFF" w:val="clear"/>
        <w:bidi w:val="0"/>
        <w:spacing w:before="120" w:after="280"/>
        <w:rPr/>
      </w:pPr>
      <w:bookmarkStart w:id="257" w:name="diem_8_9_e"/>
      <w:r>
        <w:rPr/>
        <w:t>e) Vi phạm quy định tại điểm b khoản 8 Điều này mà gây tai nạn giao thông.</w:t>
      </w:r>
      <w:bookmarkEnd w:id="257"/>
    </w:p>
    <w:p>
      <w:pPr>
        <w:pStyle w:val="Normal"/>
        <w:shd w:fill="FFFFFF" w:val="clear"/>
        <w:bidi w:val="0"/>
        <w:spacing w:before="120" w:after="280"/>
        <w:rPr>
          <w:b/>
          <w:bCs/>
        </w:rPr>
      </w:pPr>
      <w:bookmarkStart w:id="258" w:name="dieu_9"/>
      <w:r>
        <w:rPr>
          <w:b/>
          <w:bCs/>
        </w:rPr>
        <w:t>Điều 9. Xử phạt người điều khiển xe đạp, xe đạp máy, người điều khiển xe thô sơ khác vi phạm quy tắc giao thông đường bộ</w:t>
      </w:r>
      <w:bookmarkEnd w:id="258"/>
    </w:p>
    <w:p>
      <w:pPr>
        <w:pStyle w:val="Normal"/>
        <w:shd w:fill="FFFFFF" w:val="clear"/>
        <w:bidi w:val="0"/>
        <w:spacing w:before="120" w:after="280"/>
        <w:rPr/>
      </w:pPr>
      <w:bookmarkStart w:id="259" w:name="khoan_9_1"/>
      <w:r>
        <w:rPr/>
        <w:t>1. Phạt tiền từ 100.000 đồng đến 200.000 đồng đối với người điều khiển xe thực hiện một trong các hành vi vi phạm sau đây:</w:t>
      </w:r>
      <w:bookmarkEnd w:id="259"/>
    </w:p>
    <w:p>
      <w:pPr>
        <w:pStyle w:val="Normal"/>
        <w:shd w:fill="FFFFFF" w:val="clear"/>
        <w:bidi w:val="0"/>
        <w:spacing w:before="120" w:after="280"/>
        <w:rPr/>
      </w:pPr>
      <w:bookmarkStart w:id="260" w:name="diem_9_1_a"/>
      <w:r>
        <w:rPr/>
        <w:t>a) Không đi bên phải theo chiều đi của mình, đi không đúng phần đường quy định;</w:t>
      </w:r>
      <w:bookmarkEnd w:id="260"/>
    </w:p>
    <w:p>
      <w:pPr>
        <w:pStyle w:val="Normal"/>
        <w:shd w:fill="FFFFFF" w:val="clear"/>
        <w:bidi w:val="0"/>
        <w:spacing w:before="120" w:after="280"/>
        <w:rPr/>
      </w:pPr>
      <w:bookmarkStart w:id="261" w:name="diem_9_1_b"/>
      <w:r>
        <w:rPr/>
        <w:t>b) Dừng xe đột ngột; chuyển hướng không báo hiệu trước;</w:t>
      </w:r>
      <w:bookmarkEnd w:id="261"/>
    </w:p>
    <w:p>
      <w:pPr>
        <w:pStyle w:val="Normal"/>
        <w:shd w:fill="FFFFFF" w:val="clear"/>
        <w:bidi w:val="0"/>
        <w:spacing w:before="120" w:after="280"/>
        <w:rPr/>
      </w:pPr>
      <w:bookmarkStart w:id="262" w:name="diem_9_1_c"/>
      <w:r>
        <w:rPr/>
        <w:t>c) Không chấp hành hiệu lệnh hoặc chỉ dẫn của biển báo hiệu, vạch kẻ đường, trừ các hành vi vi phạm quy định tại điểm đ khoản 2, điểm c khoản 3 Điều này;</w:t>
      </w:r>
      <w:bookmarkEnd w:id="262"/>
    </w:p>
    <w:p>
      <w:pPr>
        <w:pStyle w:val="Normal"/>
        <w:shd w:fill="FFFFFF" w:val="clear"/>
        <w:bidi w:val="0"/>
        <w:spacing w:before="120" w:after="280"/>
        <w:rPr/>
      </w:pPr>
      <w:bookmarkStart w:id="263" w:name="diem_9_1_d"/>
      <w:r>
        <w:rPr/>
        <w:t>d) Vượt bên phải trong các trường hợp không được phép;</w:t>
      </w:r>
      <w:bookmarkEnd w:id="263"/>
    </w:p>
    <w:p>
      <w:pPr>
        <w:pStyle w:val="Normal"/>
        <w:shd w:fill="FFFFFF" w:val="clear"/>
        <w:bidi w:val="0"/>
        <w:spacing w:before="120" w:after="280"/>
        <w:rPr/>
      </w:pPr>
      <w:bookmarkStart w:id="264" w:name="diem_9_1_dd"/>
      <w:r>
        <w:rPr/>
        <w:t>đ) Dừng xe, đỗ xe trên phần đường xe chạy ở đoạn đường ngoài đô thị nơi có lề đường;</w:t>
      </w:r>
      <w:bookmarkEnd w:id="264"/>
    </w:p>
    <w:p>
      <w:pPr>
        <w:pStyle w:val="Normal"/>
        <w:shd w:fill="FFFFFF" w:val="clear"/>
        <w:bidi w:val="0"/>
        <w:spacing w:before="120" w:after="280"/>
        <w:rPr/>
      </w:pPr>
      <w:bookmarkStart w:id="265" w:name="diem_9_1_e"/>
      <w:r>
        <w:rPr/>
        <w:t>e) Chạy trong hầm đường bộ không bật đèn hoặc không có vật phát sáng báo hiệu; dừng xe, đỗ xe trong hầm đường bộ không đúng nơi quy định; quay đầu xe trong hầm đường bộ;</w:t>
      </w:r>
      <w:bookmarkEnd w:id="265"/>
    </w:p>
    <w:p>
      <w:pPr>
        <w:pStyle w:val="Normal"/>
        <w:shd w:fill="FFFFFF" w:val="clear"/>
        <w:bidi w:val="0"/>
        <w:spacing w:before="120" w:after="280"/>
        <w:rPr/>
      </w:pPr>
      <w:bookmarkStart w:id="266" w:name="diem_9_1_g"/>
      <w:r>
        <w:rPr/>
        <w:t>g) Điều khiển xe đạp, xe đạp máy đi dàn hàng ngang từ 03 xe trở lên, xe thô sơ khác đi dàn hàng ngang từ 02 xe trở lên;</w:t>
      </w:r>
      <w:bookmarkEnd w:id="266"/>
    </w:p>
    <w:p>
      <w:pPr>
        <w:pStyle w:val="Normal"/>
        <w:shd w:fill="FFFFFF" w:val="clear"/>
        <w:bidi w:val="0"/>
        <w:spacing w:before="120" w:after="280"/>
        <w:rPr/>
      </w:pPr>
      <w:bookmarkStart w:id="267" w:name="diem_9_1_h"/>
      <w:r>
        <w:rPr/>
        <w:t>h) Người điều khiển xe đạp, xe đạp máy sử dụng ô (dù), dùng tay cầm và sử dụng điện thoại hoặc các thiết bị điện tử khác; chở người ngồi trên xe đạp, xe đạp máy sử dụng ô (dù);</w:t>
      </w:r>
      <w:bookmarkEnd w:id="267"/>
    </w:p>
    <w:p>
      <w:pPr>
        <w:pStyle w:val="Normal"/>
        <w:shd w:fill="FFFFFF" w:val="clear"/>
        <w:bidi w:val="0"/>
        <w:spacing w:before="120" w:after="280"/>
        <w:rPr/>
      </w:pPr>
      <w:bookmarkStart w:id="268" w:name="diem_9_1_i"/>
      <w:r>
        <w:rPr/>
        <w:t>i) Điều khiển xe thô sơ trong thời gian từ 18 giờ ngày hôm trước đến 06 giờ ngày hôm sau không sử dụng đèn hoặc không có báo hiệu ở phía trước và phía sau xe;</w:t>
      </w:r>
      <w:bookmarkEnd w:id="268"/>
      <w:r>
        <w:rPr/>
        <w:t xml:space="preserve"> </w:t>
      </w:r>
    </w:p>
    <w:p>
      <w:pPr>
        <w:pStyle w:val="Normal"/>
        <w:shd w:fill="FFFFFF" w:val="clear"/>
        <w:bidi w:val="0"/>
        <w:spacing w:before="120" w:after="280"/>
        <w:rPr/>
      </w:pPr>
      <w:bookmarkStart w:id="269" w:name="diem_9_1_k"/>
      <w:r>
        <w:rPr/>
        <w:t>k) Để xe ở lòng đường, vỉa hè trái phép; đỗ xe ở lòng đường gây cản trở giao thông, đỗ xe trên cầu gây cản trở giao thông;</w:t>
      </w:r>
      <w:bookmarkEnd w:id="269"/>
      <w:r>
        <w:rPr/>
        <w:t xml:space="preserve"> </w:t>
      </w:r>
    </w:p>
    <w:p>
      <w:pPr>
        <w:pStyle w:val="Normal"/>
        <w:shd w:fill="FFFFFF" w:val="clear"/>
        <w:bidi w:val="0"/>
        <w:spacing w:before="120" w:after="280"/>
        <w:rPr/>
      </w:pPr>
      <w:bookmarkStart w:id="270" w:name="diem_9_1_l"/>
      <w:r>
        <w:rPr/>
        <w:t>l) Không tuân thủ các quy định về dừng xe, đỗ xe tại nơi đường bộ giao nhau cùng mức với đường sắt;</w:t>
      </w:r>
      <w:bookmarkEnd w:id="270"/>
    </w:p>
    <w:p>
      <w:pPr>
        <w:pStyle w:val="Normal"/>
        <w:shd w:fill="FFFFFF" w:val="clear"/>
        <w:bidi w:val="0"/>
        <w:spacing w:before="120" w:after="280"/>
        <w:rPr/>
      </w:pPr>
      <w:bookmarkStart w:id="271" w:name="diem_9_1_m"/>
      <w:r>
        <w:rPr/>
        <w:t>m) Dùng xe đẩy làm quầy hàng lưu động trên đường gây cản trở giao thông;</w:t>
      </w:r>
      <w:bookmarkEnd w:id="271"/>
    </w:p>
    <w:p>
      <w:pPr>
        <w:pStyle w:val="Normal"/>
        <w:shd w:fill="FFFFFF" w:val="clear"/>
        <w:bidi w:val="0"/>
        <w:spacing w:before="120" w:after="280"/>
        <w:rPr/>
      </w:pPr>
      <w:bookmarkStart w:id="272" w:name="diem_9_1_n"/>
      <w:r>
        <w:rPr/>
        <w:t>n) Không giảm tốc độ (hoặc dừng lại) và nhường đường khi điều khiển xe đi từ đường không ưu tiên ra đường ưu tiên, từ đường nhánh ra đường chính;</w:t>
      </w:r>
      <w:bookmarkEnd w:id="272"/>
    </w:p>
    <w:p>
      <w:pPr>
        <w:pStyle w:val="Normal"/>
        <w:shd w:fill="FFFFFF" w:val="clear"/>
        <w:bidi w:val="0"/>
        <w:spacing w:before="120" w:after="280"/>
        <w:rPr/>
      </w:pPr>
      <w:bookmarkStart w:id="273" w:name="diem_9_1_o"/>
      <w:r>
        <w:rPr/>
        <w:t>o) Xe đạp, xe đạp máy, xe xích lô chở quá số người quy định, trừ trường hợp chở người bệnh đi cấp cứu;</w:t>
      </w:r>
      <w:bookmarkEnd w:id="273"/>
    </w:p>
    <w:p>
      <w:pPr>
        <w:pStyle w:val="Normal"/>
        <w:shd w:fill="FFFFFF" w:val="clear"/>
        <w:bidi w:val="0"/>
        <w:spacing w:before="120" w:after="280"/>
        <w:rPr/>
      </w:pPr>
      <w:bookmarkStart w:id="274" w:name="diem_9_1_p"/>
      <w:r>
        <w:rPr/>
        <w:t>p) Điều khiển xe trên đường mà trong máu hoặc hơi thở có nồng độ cồn nhưng chưa vượt quá 50 miligam/100 mililít máu hoặc chưa vượt quá 0,25 miligam/1 lít khí thở.</w:t>
      </w:r>
      <w:bookmarkEnd w:id="274"/>
    </w:p>
    <w:p>
      <w:pPr>
        <w:pStyle w:val="Normal"/>
        <w:shd w:fill="FFFFFF" w:val="clear"/>
        <w:bidi w:val="0"/>
        <w:spacing w:before="120" w:after="280"/>
        <w:rPr/>
      </w:pPr>
      <w:bookmarkStart w:id="275" w:name="khoan_9_2"/>
      <w:r>
        <w:rPr/>
        <w:t>2. Phạt tiền từ 150.000 đồng đến 250.000 đồng đối với người điều khiển xe thực hiện một trong các hành vi vi phạm sau đây:</w:t>
      </w:r>
      <w:bookmarkEnd w:id="275"/>
    </w:p>
    <w:p>
      <w:pPr>
        <w:pStyle w:val="Normal"/>
        <w:shd w:fill="FFFFFF" w:val="clear"/>
        <w:bidi w:val="0"/>
        <w:spacing w:before="120" w:after="280"/>
        <w:rPr/>
      </w:pPr>
      <w:bookmarkStart w:id="276" w:name="diem_9_2_a"/>
      <w:r>
        <w:rPr/>
        <w:t>a) Điều khiển xe đạp, xe đạp máy buông cả hai tay; chuyển hướng đột ngột trước đầu xe cơ giới đang chạy; dùng chân điều khiển xe đạp, xe đạp máy;</w:t>
      </w:r>
      <w:bookmarkEnd w:id="276"/>
    </w:p>
    <w:p>
      <w:pPr>
        <w:pStyle w:val="Normal"/>
        <w:shd w:fill="FFFFFF" w:val="clear"/>
        <w:bidi w:val="0"/>
        <w:spacing w:before="120" w:after="280"/>
        <w:rPr/>
      </w:pPr>
      <w:bookmarkStart w:id="277" w:name="diem_9_2_b"/>
      <w:r>
        <w:rPr/>
        <w:t>b) Không chấp hành hiệu lệnh, chỉ dẫn của người điều khiển giao thông hoặc người kiểm soát giao thông;</w:t>
      </w:r>
      <w:bookmarkEnd w:id="277"/>
    </w:p>
    <w:p>
      <w:pPr>
        <w:pStyle w:val="Normal"/>
        <w:shd w:fill="FFFFFF" w:val="clear"/>
        <w:bidi w:val="0"/>
        <w:spacing w:before="120" w:after="280"/>
        <w:rPr/>
      </w:pPr>
      <w:bookmarkStart w:id="278" w:name="diem_9_2_c"/>
      <w:r>
        <w:rPr/>
        <w:t>c) Người đang điều khiển xe hoặc chở người ngồi trên xe bám, kéo, đẩy xe khác, vật khác, mang vác vật cồng kềnh; điều khiển xe kéo theo xe khác, vật khác;</w:t>
      </w:r>
      <w:bookmarkEnd w:id="278"/>
    </w:p>
    <w:p>
      <w:pPr>
        <w:pStyle w:val="Normal"/>
        <w:shd w:fill="FFFFFF" w:val="clear"/>
        <w:bidi w:val="0"/>
        <w:spacing w:before="120" w:after="280"/>
        <w:rPr/>
      </w:pPr>
      <w:bookmarkStart w:id="279" w:name="diem_9_2_d"/>
      <w:r>
        <w:rPr/>
        <w:t>d) Không nhường đường cho xe xin vượt khi có đủ điều kiện an toàn hoặc gây cản trở đối với xe cơ giới xin vượt, gây cản trở xe ưu tiên;</w:t>
      </w:r>
      <w:bookmarkEnd w:id="279"/>
    </w:p>
    <w:p>
      <w:pPr>
        <w:pStyle w:val="Normal"/>
        <w:shd w:fill="FFFFFF" w:val="clear"/>
        <w:bidi w:val="0"/>
        <w:spacing w:before="120" w:after="280"/>
        <w:rPr/>
      </w:pPr>
      <w:bookmarkStart w:id="280" w:name="diem_9_2_dd"/>
      <w:r>
        <w:rPr/>
        <w:t>đ) Không chấp hành hiệu lệnh của đèn tín hiệu giao thông.</w:t>
      </w:r>
      <w:bookmarkEnd w:id="280"/>
    </w:p>
    <w:p>
      <w:pPr>
        <w:pStyle w:val="Normal"/>
        <w:shd w:fill="FFFFFF" w:val="clear"/>
        <w:bidi w:val="0"/>
        <w:spacing w:before="120" w:after="280"/>
        <w:rPr/>
      </w:pPr>
      <w:bookmarkStart w:id="281" w:name="khoan_9_3"/>
      <w:r>
        <w:rPr/>
        <w:t>3. Phạt tiền từ 300.000 đồng đến 400.000 đồng đối với người điều khiển xe thực hiện một trong các hành vi vi phạm sau đây:</w:t>
      </w:r>
      <w:bookmarkEnd w:id="281"/>
    </w:p>
    <w:p>
      <w:pPr>
        <w:pStyle w:val="Normal"/>
        <w:shd w:fill="FFFFFF" w:val="clear"/>
        <w:bidi w:val="0"/>
        <w:spacing w:before="120" w:after="280"/>
        <w:rPr/>
      </w:pPr>
      <w:bookmarkStart w:id="282" w:name="diem_9_3_a"/>
      <w:r>
        <w:rPr/>
        <w:t>a) Điều khiển xe lạng lách, đánh võng; đuổi nhau trên đường;</w:t>
      </w:r>
      <w:bookmarkEnd w:id="282"/>
    </w:p>
    <w:p>
      <w:pPr>
        <w:pStyle w:val="Normal"/>
        <w:shd w:fill="FFFFFF" w:val="clear"/>
        <w:bidi w:val="0"/>
        <w:spacing w:before="120" w:after="280"/>
        <w:rPr/>
      </w:pPr>
      <w:bookmarkStart w:id="283" w:name="diem_9_3_b"/>
      <w:r>
        <w:rPr/>
        <w:t>b) Đi xe bằng một bánh đối với xe đạp, xe đạp máy; đi xe bằng hai bánh đối với xe xích lô;</w:t>
      </w:r>
      <w:bookmarkEnd w:id="283"/>
    </w:p>
    <w:p>
      <w:pPr>
        <w:pStyle w:val="Normal"/>
        <w:shd w:fill="FFFFFF" w:val="clear"/>
        <w:bidi w:val="0"/>
        <w:spacing w:before="120" w:after="280"/>
        <w:rPr/>
      </w:pPr>
      <w:bookmarkStart w:id="284" w:name="diem_9_3_c"/>
      <w:r>
        <w:rPr/>
        <w:t>c) Đi vào khu vực cấm, đường có biển báo hiệu nội dung cấm đi vào đối với loại phương tiện đang điều khiển; đi ngược chiều đường của đường một chiều, đường có biển “Cấm đi ngược chiều”;</w:t>
      </w:r>
      <w:bookmarkEnd w:id="284"/>
    </w:p>
    <w:p>
      <w:pPr>
        <w:pStyle w:val="Normal"/>
        <w:shd w:fill="FFFFFF" w:val="clear"/>
        <w:bidi w:val="0"/>
        <w:spacing w:before="120" w:after="280"/>
        <w:rPr/>
      </w:pPr>
      <w:bookmarkStart w:id="285" w:name="diem_9_3_d"/>
      <w:r>
        <w:rPr/>
        <w:t>d) Điều khiển xe trên đường mà trong máu hoặc hơi thở có nồng độ cồn vượt quá 50 miligam đến 80 miligam/100 mililít máu hoặc vượt quá 0,25 miligam đến 0,4 miligam/1 lít khí thở.</w:t>
      </w:r>
      <w:bookmarkEnd w:id="285"/>
    </w:p>
    <w:p>
      <w:pPr>
        <w:pStyle w:val="Normal"/>
        <w:shd w:fill="FFFFFF" w:val="clear"/>
        <w:bidi w:val="0"/>
        <w:spacing w:before="120" w:after="280"/>
        <w:rPr/>
      </w:pPr>
      <w:bookmarkStart w:id="286" w:name="khoan_9_4"/>
      <w:r>
        <w:rPr/>
        <w:t>4. Phạt tiền từ 400.000 đồng đến 600.000 đồng đối với người điều khiển xe thực hiện một trong các hành vi vi phạm sau đây:</w:t>
      </w:r>
      <w:bookmarkEnd w:id="286"/>
    </w:p>
    <w:p>
      <w:pPr>
        <w:pStyle w:val="Normal"/>
        <w:shd w:fill="FFFFFF" w:val="clear"/>
        <w:bidi w:val="0"/>
        <w:spacing w:before="120" w:after="280"/>
        <w:rPr/>
      </w:pPr>
      <w:bookmarkStart w:id="287" w:name="diem_9_4_a"/>
      <w:r>
        <w:rP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87"/>
    </w:p>
    <w:p>
      <w:pPr>
        <w:pStyle w:val="Normal"/>
        <w:shd w:fill="FFFFFF" w:val="clear"/>
        <w:bidi w:val="0"/>
        <w:spacing w:before="120" w:after="280"/>
        <w:rPr/>
      </w:pPr>
      <w:bookmarkStart w:id="288" w:name="diem_9_4_b"/>
      <w:r>
        <w:rPr/>
        <w:t>b) Điều khiển xe trên đường mà trong máu hoặc hơi thở có nồng độ cồn vượt quá 80 miligam/100 mililít máu hoặc vượt quá 0,4 miligam/1 lít khí thở;</w:t>
      </w:r>
      <w:bookmarkEnd w:id="288"/>
    </w:p>
    <w:p>
      <w:pPr>
        <w:pStyle w:val="Normal"/>
        <w:shd w:fill="FFFFFF" w:val="clear"/>
        <w:bidi w:val="0"/>
        <w:spacing w:before="120" w:after="280"/>
        <w:rPr/>
      </w:pPr>
      <w:bookmarkStart w:id="289" w:name="diem_9_4_c"/>
      <w:r>
        <w:rPr/>
        <w:t>c) Không chấp hành yêu cầu kiểm tra về nồng độ cồn của người thi hành công vụ;</w:t>
      </w:r>
      <w:bookmarkEnd w:id="289"/>
    </w:p>
    <w:p>
      <w:pPr>
        <w:pStyle w:val="Normal"/>
        <w:shd w:fill="FFFFFF" w:val="clear"/>
        <w:bidi w:val="0"/>
        <w:spacing w:before="120" w:after="280"/>
        <w:rPr/>
      </w:pPr>
      <w:bookmarkStart w:id="290" w:name="diem_9_4_d"/>
      <w:r>
        <w:rPr/>
        <w:t>d) Người điều khiển xe đạp máy không đội “mũ bảo hiểm cho người đi mô tô, xe máy” hoặc đội “mũ bảo hiểm cho người đi mô tô, xe máy” không cài quai đúng quy cách khi tham gia giao thông trên đường bộ;</w:t>
      </w:r>
      <w:bookmarkEnd w:id="290"/>
    </w:p>
    <w:p>
      <w:pPr>
        <w:pStyle w:val="Normal"/>
        <w:shd w:fill="FFFFFF" w:val="clear"/>
        <w:bidi w:val="0"/>
        <w:spacing w:before="120" w:after="280"/>
        <w:rPr/>
      </w:pPr>
      <w:bookmarkStart w:id="291" w:name="diem_9_4_dd"/>
      <w:r>
        <w:rP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291"/>
    </w:p>
    <w:p>
      <w:pPr>
        <w:pStyle w:val="Normal"/>
        <w:shd w:fill="FFFFFF" w:val="clear"/>
        <w:bidi w:val="0"/>
        <w:spacing w:before="120" w:after="280"/>
        <w:rPr/>
      </w:pPr>
      <w:bookmarkStart w:id="292" w:name="khoan_9_5"/>
      <w:r>
        <w:rPr/>
        <w:t>5. Phạt tiền từ 800.000 đồng đến 1.200.000 đồng đối với người điều khiển xe đi vào đường cao tốc, trừ phương tiện phục vụ việc quản lý, bảo trì đường cao tốc.</w:t>
      </w:r>
      <w:bookmarkEnd w:id="292"/>
    </w:p>
    <w:p>
      <w:pPr>
        <w:pStyle w:val="Normal"/>
        <w:shd w:fill="FFFFFF" w:val="clear"/>
        <w:bidi w:val="0"/>
        <w:spacing w:before="120" w:after="280"/>
        <w:rPr>
          <w:b/>
          <w:bCs/>
        </w:rPr>
      </w:pPr>
      <w:bookmarkStart w:id="293" w:name="dieu_10"/>
      <w:r>
        <w:rPr>
          <w:b/>
          <w:bCs/>
        </w:rPr>
        <w:t>Điều 10. Xử phạt người đi bộ vi phạm quy tắc giao thông đường bộ</w:t>
      </w:r>
      <w:bookmarkEnd w:id="293"/>
    </w:p>
    <w:p>
      <w:pPr>
        <w:pStyle w:val="Normal"/>
        <w:shd w:fill="FFFFFF" w:val="clear"/>
        <w:bidi w:val="0"/>
        <w:spacing w:before="120" w:after="280"/>
        <w:rPr/>
      </w:pPr>
      <w:bookmarkStart w:id="294" w:name="khoan_10_1"/>
      <w:r>
        <w:rPr/>
        <w:t>1. Phạt tiền từ 150.000 đồng đến 250.000 đồng đối với người đi bộ thực hiện một trong các hành vi vi phạm sau đây:</w:t>
      </w:r>
      <w:bookmarkEnd w:id="294"/>
    </w:p>
    <w:p>
      <w:pPr>
        <w:pStyle w:val="Normal"/>
        <w:shd w:fill="FFFFFF" w:val="clear"/>
        <w:bidi w:val="0"/>
        <w:spacing w:before="120" w:after="280"/>
        <w:rPr/>
      </w:pPr>
      <w:bookmarkStart w:id="295" w:name="diem_10_1_a"/>
      <w:r>
        <w:rPr/>
        <w:t>a) Không đi đúng phần đường quy định; vượt qua dải phân cách; đi qua đường không đúng nơi quy định; đi qua đường không có tín hiệu bằng tay theo quy định;</w:t>
      </w:r>
      <w:bookmarkEnd w:id="295"/>
      <w:r>
        <w:rPr/>
        <w:t xml:space="preserve"> </w:t>
      </w:r>
    </w:p>
    <w:p>
      <w:pPr>
        <w:pStyle w:val="Normal"/>
        <w:shd w:fill="FFFFFF" w:val="clear"/>
        <w:bidi w:val="0"/>
        <w:spacing w:before="120" w:after="280"/>
        <w:rPr/>
      </w:pPr>
      <w:bookmarkStart w:id="296" w:name="diem_10_1_b"/>
      <w:r>
        <w:rPr/>
        <w:t>b) Không chấp hành hiệu lệnh hoặc chỉ dẫn của đèn tín hiệu, biển báo hiệu, vạch kẻ đường, trừ hành vi vi phạm quy định tại điểm a khoản 2 Điều này;</w:t>
      </w:r>
      <w:bookmarkEnd w:id="296"/>
    </w:p>
    <w:p>
      <w:pPr>
        <w:pStyle w:val="Normal"/>
        <w:shd w:fill="FFFFFF" w:val="clear"/>
        <w:bidi w:val="0"/>
        <w:spacing w:before="120" w:after="280"/>
        <w:rPr/>
      </w:pPr>
      <w:bookmarkStart w:id="297" w:name="diem_10_1_c"/>
      <w:r>
        <w:rPr/>
        <w:t>c) Không chấp hành hiệu lệnh, hướng dẫn của người điều khiển giao thông hoặc người kiểm soát giao thông.</w:t>
      </w:r>
      <w:bookmarkEnd w:id="297"/>
    </w:p>
    <w:p>
      <w:pPr>
        <w:pStyle w:val="Normal"/>
        <w:shd w:fill="FFFFFF" w:val="clear"/>
        <w:bidi w:val="0"/>
        <w:spacing w:before="120" w:after="280"/>
        <w:rPr/>
      </w:pPr>
      <w:bookmarkStart w:id="298" w:name="khoan_10_2"/>
      <w:r>
        <w:rPr/>
        <w:t>2. Phạt tiền từ 400.000 đồng đến 600.000 đồng đối với người đi bộ thực hiện một trong các hành vi vi phạm sau đây:</w:t>
      </w:r>
      <w:bookmarkEnd w:id="298"/>
    </w:p>
    <w:p>
      <w:pPr>
        <w:pStyle w:val="Normal"/>
        <w:shd w:fill="FFFFFF" w:val="clear"/>
        <w:bidi w:val="0"/>
        <w:spacing w:before="120" w:after="280"/>
        <w:rPr/>
      </w:pPr>
      <w:bookmarkStart w:id="299" w:name="diem_10_2_a"/>
      <w:r>
        <w:rPr/>
        <w:t>a) Đi vào đường cao tốc, trừ người phục vụ việc quản lý, bảo trì đường cao tốc;</w:t>
      </w:r>
      <w:bookmarkEnd w:id="299"/>
      <w:r>
        <w:rPr/>
        <w:t xml:space="preserve"> </w:t>
      </w:r>
    </w:p>
    <w:p>
      <w:pPr>
        <w:pStyle w:val="Normal"/>
        <w:shd w:fill="FFFFFF" w:val="clear"/>
        <w:bidi w:val="0"/>
        <w:spacing w:before="120" w:after="280"/>
        <w:rPr/>
      </w:pPr>
      <w:bookmarkStart w:id="300" w:name="diem_10_2_b"/>
      <w:r>
        <w:rPr/>
        <w:t>b) Mang, vác vật cồng kềnh gây cản trở giao thông;</w:t>
      </w:r>
      <w:bookmarkEnd w:id="300"/>
    </w:p>
    <w:p>
      <w:pPr>
        <w:pStyle w:val="Normal"/>
        <w:shd w:fill="FFFFFF" w:val="clear"/>
        <w:bidi w:val="0"/>
        <w:spacing w:before="120" w:after="280"/>
        <w:rPr/>
      </w:pPr>
      <w:bookmarkStart w:id="301" w:name="diem_10_2_c"/>
      <w:r>
        <w:rPr/>
        <w:t>c) Đu, bám vào phương tiện giao thông đang chạy.</w:t>
      </w:r>
      <w:bookmarkEnd w:id="301"/>
      <w:r>
        <w:rPr/>
        <w:t xml:space="preserve"> </w:t>
      </w:r>
    </w:p>
    <w:p>
      <w:pPr>
        <w:pStyle w:val="Normal"/>
        <w:shd w:fill="FFFFFF" w:val="clear"/>
        <w:bidi w:val="0"/>
        <w:spacing w:before="120" w:after="280"/>
        <w:rPr>
          <w:b/>
          <w:bCs/>
        </w:rPr>
      </w:pPr>
      <w:bookmarkStart w:id="302" w:name="dieu_11"/>
      <w:r>
        <w:rPr>
          <w:b/>
          <w:bCs/>
        </w:rPr>
        <w:t>Điều 11. Xử phạt người điều khiển, dẫn dắt vật nuôi, điều khiển xe vật nuôi kéo vi phạm quy tắc giao thông đường bộ</w:t>
      </w:r>
      <w:bookmarkEnd w:id="302"/>
    </w:p>
    <w:p>
      <w:pPr>
        <w:pStyle w:val="Normal"/>
        <w:shd w:fill="FFFFFF" w:val="clear"/>
        <w:bidi w:val="0"/>
        <w:spacing w:before="120" w:after="280"/>
        <w:rPr/>
      </w:pPr>
      <w:bookmarkStart w:id="303" w:name="khoan_11_1"/>
      <w:r>
        <w:rPr/>
        <w:t>1. Phạt tiền từ 150.000 đồng đến 250.000 đồng đối với một trong các hành vi vi phạm sau đây:</w:t>
      </w:r>
      <w:bookmarkEnd w:id="303"/>
    </w:p>
    <w:p>
      <w:pPr>
        <w:pStyle w:val="Normal"/>
        <w:shd w:fill="FFFFFF" w:val="clear"/>
        <w:bidi w:val="0"/>
        <w:spacing w:before="120" w:after="280"/>
        <w:rPr/>
      </w:pPr>
      <w:bookmarkStart w:id="304" w:name="diem_11_1_a"/>
      <w:r>
        <w:rPr/>
        <w:t>a) Không nhường đường theo quy định, không báo hiệu bằng tay khi chuyển hướng;</w:t>
      </w:r>
      <w:bookmarkEnd w:id="304"/>
    </w:p>
    <w:p>
      <w:pPr>
        <w:pStyle w:val="Normal"/>
        <w:shd w:fill="FFFFFF" w:val="clear"/>
        <w:bidi w:val="0"/>
        <w:spacing w:before="120" w:after="280"/>
        <w:rPr/>
      </w:pPr>
      <w:bookmarkStart w:id="305" w:name="diem_11_1_b"/>
      <w:r>
        <w:rPr/>
        <w:t>b) Không chấp hành hiệu lệnh hoặc chỉ dẫn của đèn tín hiệu, biển báo hiệu, vạch kẻ đường, trừ hành vi vi phạm quy định tại khoản 3 Điều này;</w:t>
      </w:r>
      <w:bookmarkEnd w:id="305"/>
    </w:p>
    <w:p>
      <w:pPr>
        <w:pStyle w:val="Normal"/>
        <w:shd w:fill="FFFFFF" w:val="clear"/>
        <w:bidi w:val="0"/>
        <w:spacing w:before="120" w:after="280"/>
        <w:rPr/>
      </w:pPr>
      <w:bookmarkStart w:id="306" w:name="diem_11_1_c"/>
      <w:r>
        <w:rPr/>
        <w:t>c) Không đủ dụng cụ đựng chất thải của vật nuôi hoặc không dọn sạch chất thải của vật nuôi thải ra đường, vỉa hè;</w:t>
      </w:r>
      <w:bookmarkEnd w:id="306"/>
    </w:p>
    <w:p>
      <w:pPr>
        <w:pStyle w:val="Normal"/>
        <w:shd w:fill="FFFFFF" w:val="clear"/>
        <w:bidi w:val="0"/>
        <w:spacing w:before="120" w:after="280"/>
        <w:rPr/>
      </w:pPr>
      <w:bookmarkStart w:id="307" w:name="diem_11_1_d"/>
      <w:r>
        <w:rPr/>
        <w:t>d) Để vật nuôi đi trên đường bộ không bảo đảm an toàn cho người, phương tiện đang tham gia giao thông;</w:t>
      </w:r>
      <w:bookmarkEnd w:id="307"/>
    </w:p>
    <w:p>
      <w:pPr>
        <w:pStyle w:val="Normal"/>
        <w:shd w:fill="FFFFFF" w:val="clear"/>
        <w:bidi w:val="0"/>
        <w:spacing w:before="120" w:after="280"/>
        <w:rPr/>
      </w:pPr>
      <w:bookmarkStart w:id="308" w:name="diem_11_1_dd"/>
      <w:r>
        <w:rPr/>
        <w:t>đ) Đi dàn hàng ngang từ 02 xe trở lên;</w:t>
      </w:r>
      <w:bookmarkEnd w:id="308"/>
    </w:p>
    <w:p>
      <w:pPr>
        <w:pStyle w:val="Normal"/>
        <w:shd w:fill="FFFFFF" w:val="clear"/>
        <w:bidi w:val="0"/>
        <w:spacing w:before="120" w:after="280"/>
        <w:rPr/>
      </w:pPr>
      <w:bookmarkStart w:id="309" w:name="diem_11_1_e"/>
      <w:r>
        <w:rPr/>
        <w:t>e) Để vật nuôi kéo xe mà không có người điều khiển;</w:t>
      </w:r>
      <w:bookmarkEnd w:id="309"/>
    </w:p>
    <w:p>
      <w:pPr>
        <w:pStyle w:val="Normal"/>
        <w:shd w:fill="FFFFFF" w:val="clear"/>
        <w:bidi w:val="0"/>
        <w:spacing w:before="120" w:after="280"/>
        <w:rPr/>
      </w:pPr>
      <w:bookmarkStart w:id="310" w:name="diem_11_1_g"/>
      <w:r>
        <w:rPr/>
        <w:t>g) Điều khiển xe không có báo hiệu theo quy định.</w:t>
      </w:r>
      <w:bookmarkEnd w:id="310"/>
    </w:p>
    <w:p>
      <w:pPr>
        <w:pStyle w:val="Normal"/>
        <w:shd w:fill="FFFFFF" w:val="clear"/>
        <w:bidi w:val="0"/>
        <w:spacing w:before="120" w:after="280"/>
        <w:rPr/>
      </w:pPr>
      <w:bookmarkStart w:id="311" w:name="khoan_11_2"/>
      <w:r>
        <w:rPr/>
        <w:t>2. Phạt tiền từ 400.000 đồng đến 600.000 đồng đối với một trong các hành vi vi phạm sau đây:</w:t>
      </w:r>
      <w:bookmarkEnd w:id="311"/>
    </w:p>
    <w:p>
      <w:pPr>
        <w:pStyle w:val="Normal"/>
        <w:shd w:fill="FFFFFF" w:val="clear"/>
        <w:bidi w:val="0"/>
        <w:spacing w:before="120" w:after="280"/>
        <w:rPr/>
      </w:pPr>
      <w:bookmarkStart w:id="312" w:name="diem_11_2_a"/>
      <w:r>
        <w:rPr/>
        <w:t>a) Không chấp hành hiệu lệnh, hướng dẫn của người điều khiển giao thông hoặc người kiểm soát giao thông;</w:t>
      </w:r>
      <w:bookmarkEnd w:id="312"/>
    </w:p>
    <w:p>
      <w:pPr>
        <w:pStyle w:val="Normal"/>
        <w:shd w:fill="FFFFFF" w:val="clear"/>
        <w:bidi w:val="0"/>
        <w:spacing w:before="120" w:after="280"/>
        <w:rPr/>
      </w:pPr>
      <w:bookmarkStart w:id="313" w:name="diem_11_2_b"/>
      <w:r>
        <w:rPr/>
        <w:t>b) Dẫn dắt vật nuôi chạy theo khi đang điều khiển hoặc ngồi trên phương tiện giao thông đường bộ;</w:t>
      </w:r>
      <w:bookmarkEnd w:id="313"/>
    </w:p>
    <w:p>
      <w:pPr>
        <w:pStyle w:val="Normal"/>
        <w:shd w:fill="FFFFFF" w:val="clear"/>
        <w:bidi w:val="0"/>
        <w:spacing w:before="120" w:after="280"/>
        <w:rPr/>
      </w:pPr>
      <w:bookmarkStart w:id="314" w:name="diem_11_2_c"/>
      <w:r>
        <w:rPr/>
        <w:t>c) Điều khiển, dẫn dắt vật nuôi đi không đúng phần đường quy định, đi vào đường cấm, khu vực cấm, đi vào phần đường của xe cơ giới.</w:t>
      </w:r>
      <w:bookmarkEnd w:id="314"/>
    </w:p>
    <w:p>
      <w:pPr>
        <w:pStyle w:val="Normal"/>
        <w:shd w:fill="FFFFFF" w:val="clear"/>
        <w:bidi w:val="0"/>
        <w:spacing w:before="120" w:after="280"/>
        <w:rPr/>
      </w:pPr>
      <w:bookmarkStart w:id="315" w:name="khoan_11_3"/>
      <w:r>
        <w:rPr/>
        <w:t>3. Phạt tiền từ 1.000.000 đồng đến 2.000.000 đồng đối với người điều khiển, dẫn dắt vật nuôi, điều khiển xe vật nuôi kéo đi vào đường cao tốc.</w:t>
      </w:r>
      <w:bookmarkEnd w:id="315"/>
    </w:p>
    <w:p>
      <w:pPr>
        <w:pStyle w:val="Normal"/>
        <w:shd w:fill="FFFFFF" w:val="clear"/>
        <w:bidi w:val="0"/>
        <w:spacing w:before="120" w:after="280"/>
        <w:rPr>
          <w:b/>
          <w:bCs/>
        </w:rPr>
      </w:pPr>
      <w:bookmarkStart w:id="316" w:name="dieu_12"/>
      <w:r>
        <w:rPr>
          <w:b/>
          <w:bCs/>
        </w:rPr>
        <w:t>Điều 12. Xử phạt, trừ điểm giấy phép lái xe các hành vi vi phạm khác về quy tắc giao thông đường bộ; sử dụng lòng đường, vỉa hè vào mục đích khác</w:t>
      </w:r>
      <w:bookmarkEnd w:id="316"/>
      <w:r>
        <w:rPr>
          <w:b/>
          <w:bCs/>
        </w:rPr>
        <w:t xml:space="preserve"> </w:t>
      </w:r>
    </w:p>
    <w:p>
      <w:pPr>
        <w:pStyle w:val="Normal"/>
        <w:shd w:fill="FFFFFF" w:val="clear"/>
        <w:bidi w:val="0"/>
        <w:spacing w:before="120" w:after="280"/>
        <w:rPr/>
      </w:pPr>
      <w:bookmarkStart w:id="317" w:name="khoan_12_1"/>
      <w:r>
        <w:rPr/>
        <w:t>1. Phạt tiền từ 100.000 đồng đến 200.000 đồng đối với người được chở trên xe đạp, xe đạp máy sử dụng ô (dù).</w:t>
      </w:r>
      <w:bookmarkEnd w:id="317"/>
    </w:p>
    <w:p>
      <w:pPr>
        <w:pStyle w:val="Normal"/>
        <w:shd w:fill="FFFFFF" w:val="clear"/>
        <w:bidi w:val="0"/>
        <w:spacing w:before="120" w:after="280"/>
        <w:rPr/>
      </w:pPr>
      <w:bookmarkStart w:id="318" w:name="khoan_12_2"/>
      <w:r>
        <w:rPr/>
        <w:t>2. Phạt tiền từ 200.000 đồng đến 250.000 đồng đối với cá nhân thực hiện một trong các hành vi vi phạm sau đây:</w:t>
      </w:r>
      <w:bookmarkEnd w:id="318"/>
      <w:r>
        <w:rPr/>
        <w:t xml:space="preserve"> </w:t>
      </w:r>
    </w:p>
    <w:p>
      <w:pPr>
        <w:pStyle w:val="Normal"/>
        <w:shd w:fill="FFFFFF" w:val="clear"/>
        <w:bidi w:val="0"/>
        <w:spacing w:before="120" w:after="280"/>
        <w:rPr/>
      </w:pPr>
      <w:bookmarkStart w:id="319" w:name="diem_12_2_a"/>
      <w:r>
        <w:rPr/>
        <w:t>a) Tập trung đông người trái phép, nằm, ngồi trên đường bộ gây cản trở giao thông;</w:t>
      </w:r>
      <w:bookmarkEnd w:id="319"/>
    </w:p>
    <w:p>
      <w:pPr>
        <w:pStyle w:val="Normal"/>
        <w:shd w:fill="FFFFFF" w:val="clear"/>
        <w:bidi w:val="0"/>
        <w:spacing w:before="120" w:after="280"/>
        <w:rPr/>
      </w:pPr>
      <w:bookmarkStart w:id="320" w:name="diem_12_2_b"/>
      <w:r>
        <w:rPr/>
        <w:t>b) Đá bóng, đá cầu, chơi cầu lông hoặc các hoạt động thể thao khác trái phép trên đường bộ; sử dụng bàn trượt, pa-tanh, các thiết bị tương tự trên phần đường xe chạy;</w:t>
      </w:r>
      <w:bookmarkEnd w:id="320"/>
    </w:p>
    <w:p>
      <w:pPr>
        <w:pStyle w:val="Normal"/>
        <w:shd w:fill="FFFFFF" w:val="clear"/>
        <w:bidi w:val="0"/>
        <w:spacing w:before="120" w:after="280"/>
        <w:rPr/>
      </w:pPr>
      <w:bookmarkStart w:id="321" w:name="diem_12_2_c"/>
      <w:r>
        <w:rP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bookmarkEnd w:id="321"/>
      <w:r>
        <w:rPr/>
        <w:t xml:space="preserve"> </w:t>
      </w:r>
    </w:p>
    <w:p>
      <w:pPr>
        <w:pStyle w:val="Normal"/>
        <w:shd w:fill="FFFFFF" w:val="clear"/>
        <w:bidi w:val="0"/>
        <w:spacing w:before="120" w:after="280"/>
        <w:rPr/>
      </w:pPr>
      <w:bookmarkStart w:id="322" w:name="diem_12_2_d"/>
      <w:r>
        <w:rPr/>
        <w:t>d) Người được chở trên xe mô tô, xe gắn máy, các loại xe tương tự xe mô tô và các loại xe tương tự xe gắn máy sử dụng ô (dù);</w:t>
      </w:r>
      <w:bookmarkEnd w:id="322"/>
    </w:p>
    <w:p>
      <w:pPr>
        <w:pStyle w:val="Normal"/>
        <w:shd w:fill="FFFFFF" w:val="clear"/>
        <w:bidi w:val="0"/>
        <w:spacing w:before="120" w:after="280"/>
        <w:rPr/>
      </w:pPr>
      <w:bookmarkStart w:id="323" w:name="diem_12_2_dd"/>
      <w:r>
        <w:rPr/>
        <w:t>đ) Người được chở trên xe đạp, xe đạp máy bám, kéo, đẩy xe khác, vật khác, mang vác vật cồng kềnh;</w:t>
      </w:r>
      <w:bookmarkEnd w:id="323"/>
    </w:p>
    <w:p>
      <w:pPr>
        <w:pStyle w:val="Normal"/>
        <w:shd w:fill="FFFFFF" w:val="clear"/>
        <w:bidi w:val="0"/>
        <w:spacing w:before="120" w:after="280"/>
        <w:rPr/>
      </w:pPr>
      <w:bookmarkStart w:id="324" w:name="diem_12_2_e"/>
      <w:r>
        <w:rPr/>
        <w:t>e) Bán hàng rong hoặc bán hàng hóa nhỏ lẻ khác trên lòng đường, trên vỉa hè các tuyến phố có quy định cấm bán hàng; trừ các hành vi vi phạm quy định tại khoản 7, khoản 9 Điều này;</w:t>
      </w:r>
      <w:bookmarkEnd w:id="324"/>
      <w:r>
        <w:rPr/>
        <w:t xml:space="preserve"> </w:t>
      </w:r>
    </w:p>
    <w:p>
      <w:pPr>
        <w:pStyle w:val="Normal"/>
        <w:shd w:fill="FFFFFF" w:val="clear"/>
        <w:bidi w:val="0"/>
        <w:spacing w:before="120" w:after="280"/>
        <w:rPr/>
      </w:pPr>
      <w:bookmarkStart w:id="325" w:name="diem_12_2_g"/>
      <w:r>
        <w:rPr/>
        <w:t>g) Phơi thóc, lúa, rơm, rạ, nông, lâm, hải sản trên đường bộ; đặt máy tuốt lúa trên đường bộ.</w:t>
      </w:r>
      <w:bookmarkEnd w:id="325"/>
    </w:p>
    <w:p>
      <w:pPr>
        <w:pStyle w:val="Normal"/>
        <w:shd w:fill="FFFFFF" w:val="clear"/>
        <w:bidi w:val="0"/>
        <w:spacing w:before="120" w:after="280"/>
        <w:rPr/>
      </w:pPr>
      <w:bookmarkStart w:id="326" w:name="khoan_12_3"/>
      <w:r>
        <w:rPr/>
        <w:t>3. Phạt tiền từ 250.000 đồng đến 350.000 đồng đối với cá nhân, từ 500.000 đồng đến 700.000 đồng đối với tổ chức để vật che khuất biển báo hiệu đường bộ, đèn tín hiệu giao thông.</w:t>
      </w:r>
      <w:bookmarkEnd w:id="326"/>
    </w:p>
    <w:p>
      <w:pPr>
        <w:pStyle w:val="Normal"/>
        <w:shd w:fill="FFFFFF" w:val="clear"/>
        <w:bidi w:val="0"/>
        <w:spacing w:before="120" w:after="280"/>
        <w:rPr/>
      </w:pPr>
      <w:bookmarkStart w:id="327" w:name="khoan_12_4"/>
      <w:r>
        <w:rPr/>
        <w:t>4. Phạt tiền từ 350.000 đồng đến 400.000 đồng đối với người được chở trên xe ô tô không thắt dây đai an toàn (tại vị trí có trang bị dây đai an toàn) khi xe đang chạy.</w:t>
      </w:r>
      <w:bookmarkEnd w:id="327"/>
    </w:p>
    <w:p>
      <w:pPr>
        <w:pStyle w:val="Normal"/>
        <w:shd w:fill="FFFFFF" w:val="clear"/>
        <w:bidi w:val="0"/>
        <w:spacing w:before="120" w:after="280"/>
        <w:rPr/>
      </w:pPr>
      <w:bookmarkStart w:id="328" w:name="khoan_12_5"/>
      <w:r>
        <w:rPr/>
        <w:t>5. Phạt tiền từ 400.000 đồng đến 600.000 đồng đối với người được chở trên xe mô tô, xe gắn máy, các loại xe tương tự xe mô tô, các loại xe tương tự xe gắn máy thực hiện một trong các hành vi vi phạm sau đây:</w:t>
      </w:r>
      <w:bookmarkEnd w:id="328"/>
    </w:p>
    <w:p>
      <w:pPr>
        <w:pStyle w:val="Normal"/>
        <w:shd w:fill="FFFFFF" w:val="clear"/>
        <w:bidi w:val="0"/>
        <w:spacing w:before="120" w:after="280"/>
        <w:rPr/>
      </w:pPr>
      <w:bookmarkStart w:id="329" w:name="diem_12_5_a"/>
      <w:r>
        <w:rPr/>
        <w:t>a) Bám, kéo, đẩy xe khác, vật khác, dẫn dắt vật nuôi, mang vác vật cồng kềnh, đứng trên yên, giá đèo hàng hoặc ngồi trên tay lái của xe;</w:t>
      </w:r>
      <w:bookmarkEnd w:id="329"/>
    </w:p>
    <w:p>
      <w:pPr>
        <w:pStyle w:val="Normal"/>
        <w:shd w:fill="FFFFFF" w:val="clear"/>
        <w:bidi w:val="0"/>
        <w:spacing w:before="120" w:after="280"/>
        <w:rPr/>
      </w:pPr>
      <w:bookmarkStart w:id="330" w:name="diem_12_5_b"/>
      <w:r>
        <w:rPr/>
        <w:t>b) Không đội “mũ bảo hiểm cho người đi mô tô, xe máy” hoặc đội “mũ bảo hiểm cho người đi mô tô, xe máy” không cài quai đúng quy cách khi tham gia giao thông trên đường bộ.</w:t>
      </w:r>
      <w:bookmarkEnd w:id="330"/>
    </w:p>
    <w:p>
      <w:pPr>
        <w:pStyle w:val="Normal"/>
        <w:shd w:fill="FFFFFF" w:val="clear"/>
        <w:bidi w:val="0"/>
        <w:spacing w:before="120" w:after="280"/>
        <w:rPr/>
      </w:pPr>
      <w:bookmarkStart w:id="331" w:name="khoan_12_6"/>
      <w:r>
        <w:rPr/>
        <w:t>6. Phạt tiền từ 500.000 đồng đến 1.000.000 đồng đối với cá nhân, từ 1.000.000 đồng đến 2.000.000 đồng đối với tổ chức thực hiện một trong các hành vi vi phạm sau đây:</w:t>
      </w:r>
      <w:bookmarkEnd w:id="331"/>
    </w:p>
    <w:p>
      <w:pPr>
        <w:pStyle w:val="Normal"/>
        <w:shd w:fill="FFFFFF" w:val="clear"/>
        <w:bidi w:val="0"/>
        <w:spacing w:before="120" w:after="280"/>
        <w:rPr/>
      </w:pPr>
      <w:bookmarkStart w:id="332" w:name="diem_12_6_a"/>
      <w:r>
        <w:rPr/>
        <w:t>a) Khi có điều kiện mà cố ý không cứu giúp người bị tai nạn giao thông đường bộ;</w:t>
      </w:r>
      <w:bookmarkEnd w:id="332"/>
      <w:r>
        <w:rPr/>
        <w:t xml:space="preserve"> </w:t>
      </w:r>
    </w:p>
    <w:p>
      <w:pPr>
        <w:pStyle w:val="Normal"/>
        <w:shd w:fill="FFFFFF" w:val="clear"/>
        <w:bidi w:val="0"/>
        <w:spacing w:before="120" w:after="280"/>
        <w:rPr/>
      </w:pPr>
      <w:bookmarkStart w:id="333" w:name="diem_12_6_b"/>
      <w:r>
        <w:rPr/>
        <w:t>b) Lợi dụng việc xảy ra tai nạn giao thông đường bộ để hành hung, đe dọa, xúi giục, gây sức ép, làm mất trật tự, cản trở việc xử lý tai nạn giao thông đường bộ;</w:t>
      </w:r>
      <w:bookmarkEnd w:id="333"/>
    </w:p>
    <w:p>
      <w:pPr>
        <w:pStyle w:val="Normal"/>
        <w:shd w:fill="FFFFFF" w:val="clear"/>
        <w:bidi w:val="0"/>
        <w:spacing w:before="120" w:after="280"/>
        <w:rPr/>
      </w:pPr>
      <w:bookmarkStart w:id="334" w:name="diem_12_6_c"/>
      <w:r>
        <w:rPr/>
        <w:t>c) Cản trở người, phương tiện tham gia giao thông trên đường bộ; ném gạch, đất, đá, cát hoặc vật thể khác vào người, phương tiện đang tham gia giao thông trên đường bộ;</w:t>
      </w:r>
      <w:bookmarkEnd w:id="334"/>
      <w:r>
        <w:rPr/>
        <w:t xml:space="preserve"> </w:t>
      </w:r>
    </w:p>
    <w:p>
      <w:pPr>
        <w:pStyle w:val="Normal"/>
        <w:shd w:fill="FFFFFF" w:val="clear"/>
        <w:bidi w:val="0"/>
        <w:spacing w:before="120" w:after="280"/>
        <w:rPr/>
      </w:pPr>
      <w:bookmarkStart w:id="335" w:name="diem_12_6_d"/>
      <w:r>
        <w:rPr/>
        <w:t>d) Chiếm dụng dải phân cách giữa của đường đôi làm nơi: bày, bán hàng hóa; để vật liệu xây dựng; để xe, trông, giữ xe.</w:t>
      </w:r>
      <w:bookmarkEnd w:id="335"/>
      <w:r>
        <w:rPr/>
        <w:t xml:space="preserve"> </w:t>
      </w:r>
    </w:p>
    <w:p>
      <w:pPr>
        <w:pStyle w:val="Normal"/>
        <w:shd w:fill="FFFFFF" w:val="clear"/>
        <w:bidi w:val="0"/>
        <w:spacing w:before="120" w:after="280"/>
        <w:rPr/>
      </w:pPr>
      <w:bookmarkStart w:id="336" w:name="khoan_12_7"/>
      <w:r>
        <w:rP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bookmarkEnd w:id="336"/>
    </w:p>
    <w:p>
      <w:pPr>
        <w:pStyle w:val="Normal"/>
        <w:shd w:fill="FFFFFF" w:val="clear"/>
        <w:bidi w:val="0"/>
        <w:spacing w:before="120" w:after="280"/>
        <w:rPr/>
      </w:pPr>
      <w:bookmarkStart w:id="337" w:name="khoan_12_8"/>
      <w:r>
        <w:rP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w:t>
      </w:r>
      <w:bookmarkEnd w:id="337"/>
      <w:r>
        <w:rPr/>
        <w:t xml:space="preserve"> </w:t>
      </w:r>
      <w:bookmarkStart w:id="338" w:name="tc_1"/>
      <w:r>
        <w:rPr/>
        <w:t>điểm g khoản 4, khoản 8 Điều 6; điểm b khoản 5, điểm c khoản 9 Điều 7; điểm d khoản 5, điểm c khoản 8 Điều 8; điểm a khoản 4 Điều 9 của Nghị định này</w:t>
      </w:r>
      <w:bookmarkEnd w:id="338"/>
      <w:r>
        <w:rPr/>
        <w:t>.</w:t>
      </w:r>
    </w:p>
    <w:p>
      <w:pPr>
        <w:pStyle w:val="Normal"/>
        <w:shd w:fill="FFFFFF" w:val="clear"/>
        <w:bidi w:val="0"/>
        <w:spacing w:before="120" w:after="280"/>
        <w:rPr/>
      </w:pPr>
      <w:bookmarkStart w:id="339" w:name="khoan_12_9"/>
      <w:r>
        <w:rP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bookmarkEnd w:id="339"/>
      <w:r>
        <w:rPr/>
        <w:t xml:space="preserve"> </w:t>
      </w:r>
    </w:p>
    <w:p>
      <w:pPr>
        <w:pStyle w:val="Normal"/>
        <w:shd w:fill="FFFFFF" w:val="clear"/>
        <w:bidi w:val="0"/>
        <w:spacing w:before="120" w:after="280"/>
        <w:rPr/>
      </w:pPr>
      <w:bookmarkStart w:id="340" w:name="khoan_12_10"/>
      <w:r>
        <w:rP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w:t>
      </w:r>
      <w:bookmarkEnd w:id="340"/>
      <w:r>
        <w:rPr/>
        <w:t xml:space="preserve"> </w:t>
      </w:r>
      <w:bookmarkStart w:id="341" w:name="tc_2"/>
      <w:r>
        <w:rPr/>
        <w:t>điểm b, điểm d khoản 11 Điều 6; điểm đ, điểm g khoản 9 Điều 7; điểm b, điểm d khoản 9 Điều 8; điểm c khoản 4 Điều 9; điểm b khoản 5 Điều 34 của Nghị định này</w:t>
      </w:r>
      <w:bookmarkEnd w:id="341"/>
      <w:r>
        <w:rPr/>
        <w:t xml:space="preserve">. </w:t>
      </w:r>
    </w:p>
    <w:p>
      <w:pPr>
        <w:pStyle w:val="Normal"/>
        <w:shd w:fill="FFFFFF" w:val="clear"/>
        <w:bidi w:val="0"/>
        <w:spacing w:before="120" w:after="280"/>
        <w:rPr/>
      </w:pPr>
      <w:bookmarkStart w:id="342" w:name="khoan_12_11"/>
      <w:r>
        <w:rPr/>
        <w:t>11. Phạt tiền từ 6.000.000 đồng đến 8.000.000 đồng đối với cá nhân thực hiện một trong các hành vi vi phạm sau đây:</w:t>
      </w:r>
      <w:bookmarkEnd w:id="342"/>
    </w:p>
    <w:p>
      <w:pPr>
        <w:pStyle w:val="Normal"/>
        <w:shd w:fill="FFFFFF" w:val="clear"/>
        <w:bidi w:val="0"/>
        <w:spacing w:before="120" w:after="280"/>
        <w:rPr/>
      </w:pPr>
      <w:bookmarkStart w:id="343" w:name="diem_12_11_a"/>
      <w:r>
        <w:rPr/>
        <w:t>a) Đặt, để chướng ngại vật, vật cản khác trái phép trên đường bộ; đổ chất gây trơn trượt trên đường bộ; đổ, xả thải, làm rơi vãi hóa chất, chất thải gây mất an toàn giao thông đường bộ;</w:t>
      </w:r>
      <w:bookmarkEnd w:id="343"/>
      <w:r>
        <w:rPr/>
        <w:t xml:space="preserve"> </w:t>
      </w:r>
    </w:p>
    <w:p>
      <w:pPr>
        <w:pStyle w:val="Normal"/>
        <w:shd w:fill="FFFFFF" w:val="clear"/>
        <w:bidi w:val="0"/>
        <w:spacing w:before="120" w:after="280"/>
        <w:rPr/>
      </w:pPr>
      <w:bookmarkStart w:id="344" w:name="diem_12_11_b"/>
      <w:r>
        <w:rPr/>
        <w:t>b) Xâm phạm tính mạng, sức khỏe, tài sản của người bị nạn, người gây tai nạn giao thông đường bộ hoặc người giúp đỡ, cứu chữa, đưa người bị nạn đi cấp cứu;</w:t>
      </w:r>
      <w:bookmarkEnd w:id="344"/>
    </w:p>
    <w:p>
      <w:pPr>
        <w:pStyle w:val="Normal"/>
        <w:shd w:fill="FFFFFF" w:val="clear"/>
        <w:bidi w:val="0"/>
        <w:spacing w:before="120" w:after="280"/>
        <w:rPr/>
      </w:pPr>
      <w:bookmarkStart w:id="345" w:name="diem_12_11_c"/>
      <w:r>
        <w:rPr/>
        <w:t>c) Hủy hoại, làm hư hỏng, làm mất tác dụng thiết bị điều khiển, giám sát giao thông đường bộ, thiết bị thông minh hỗ trợ chỉ huy, điều khiển giao thông đường bộ.</w:t>
      </w:r>
      <w:bookmarkEnd w:id="345"/>
      <w:r>
        <w:rPr/>
        <w:t xml:space="preserve"> </w:t>
      </w:r>
    </w:p>
    <w:p>
      <w:pPr>
        <w:pStyle w:val="Normal"/>
        <w:shd w:fill="FFFFFF" w:val="clear"/>
        <w:bidi w:val="0"/>
        <w:spacing w:before="120" w:after="280"/>
        <w:rPr/>
      </w:pPr>
      <w:bookmarkStart w:id="346" w:name="khoan_12_12"/>
      <w:r>
        <w:rP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bookmarkEnd w:id="346"/>
    </w:p>
    <w:p>
      <w:pPr>
        <w:pStyle w:val="Normal"/>
        <w:shd w:fill="FFFFFF" w:val="clear"/>
        <w:bidi w:val="0"/>
        <w:spacing w:before="120" w:after="280"/>
        <w:rPr/>
      </w:pPr>
      <w:bookmarkStart w:id="347" w:name="khoan_12_13"/>
      <w:r>
        <w:rPr/>
        <w:t>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bookmarkEnd w:id="347"/>
    </w:p>
    <w:p>
      <w:pPr>
        <w:pStyle w:val="Normal"/>
        <w:shd w:fill="FFFFFF" w:val="clear"/>
        <w:bidi w:val="0"/>
        <w:spacing w:before="120" w:after="280"/>
        <w:rPr/>
      </w:pPr>
      <w:bookmarkStart w:id="348" w:name="khoan_12_14"/>
      <w:r>
        <w:rPr/>
        <w:t>14. Phạt tiền từ 35.000.000 đồng đến 37.000.000 đồng đối với cá nhân thực hiện một trong các hành vi vi phạm sau đây:</w:t>
      </w:r>
      <w:bookmarkEnd w:id="348"/>
    </w:p>
    <w:p>
      <w:pPr>
        <w:pStyle w:val="Normal"/>
        <w:shd w:fill="FFFFFF" w:val="clear"/>
        <w:bidi w:val="0"/>
        <w:spacing w:before="120" w:after="280"/>
        <w:rPr/>
      </w:pPr>
      <w:bookmarkStart w:id="349" w:name="diem_12_14_a"/>
      <w:r>
        <w:rPr/>
        <w:t>a) Xúc phạm, đe dọa, cản trở, chống đối người thi hành công vụ về bảo đảm trật tự, an toàn giao thông đường bộ;</w:t>
      </w:r>
      <w:bookmarkEnd w:id="349"/>
    </w:p>
    <w:p>
      <w:pPr>
        <w:pStyle w:val="Normal"/>
        <w:shd w:fill="FFFFFF" w:val="clear"/>
        <w:bidi w:val="0"/>
        <w:spacing w:before="120" w:after="280"/>
        <w:rPr/>
      </w:pPr>
      <w:bookmarkStart w:id="350" w:name="diem_12_14_b"/>
      <w:r>
        <w:rPr/>
        <w:t>b) Rải vật sắc nhọn trên đường bộ.</w:t>
      </w:r>
      <w:bookmarkEnd w:id="350"/>
    </w:p>
    <w:p>
      <w:pPr>
        <w:pStyle w:val="Normal"/>
        <w:shd w:fill="FFFFFF" w:val="clear"/>
        <w:bidi w:val="0"/>
        <w:spacing w:before="120" w:after="280"/>
        <w:rPr/>
      </w:pPr>
      <w:bookmarkStart w:id="351" w:name="khoan_12_15"/>
      <w:r>
        <w:rPr/>
        <w:t>15. Ngoài việc bị phạt tiền, cá nhân thực hiện hành vi quy định tại khoản 14 Điều này nếu là người điều khiển phương tiện còn bị áp dụng hình thức xử phạt bổ sung tước quyền sử dụng giấy phép lái xe từ 22 tháng đến 24 tháng.</w:t>
      </w:r>
      <w:bookmarkEnd w:id="351"/>
    </w:p>
    <w:p>
      <w:pPr>
        <w:pStyle w:val="Normal"/>
        <w:shd w:fill="FFFFFF" w:val="clear"/>
        <w:bidi w:val="0"/>
        <w:spacing w:before="120" w:after="280"/>
        <w:rPr/>
      </w:pPr>
      <w:bookmarkStart w:id="352" w:name="khoan_12_16"/>
      <w:r>
        <w:rPr/>
        <w:t>16. Ngoài việc bị áp dụng hình thức xử phạt, cá nhân, tổ chức thực hiện hành vi vi phạm còn bị áp dụng các biện pháp khắc phục hậu quả sau đây:</w:t>
      </w:r>
      <w:bookmarkEnd w:id="352"/>
    </w:p>
    <w:p>
      <w:pPr>
        <w:pStyle w:val="Normal"/>
        <w:shd w:fill="FFFFFF" w:val="clear"/>
        <w:bidi w:val="0"/>
        <w:spacing w:before="120" w:after="280"/>
        <w:rPr/>
      </w:pPr>
      <w:bookmarkStart w:id="353" w:name="diem_12_16_a"/>
      <w:r>
        <w:rPr/>
        <w:t>a) Thực hiện hành vi quy định tại khoản 3 Điều này buộc phá dỡ các vật che khuất biển báo hiệu đường bộ, đèn tín hiệu giao thông;</w:t>
      </w:r>
      <w:bookmarkEnd w:id="353"/>
    </w:p>
    <w:p>
      <w:pPr>
        <w:pStyle w:val="Normal"/>
        <w:shd w:fill="FFFFFF" w:val="clear"/>
        <w:bidi w:val="0"/>
        <w:spacing w:before="120" w:after="280"/>
        <w:rPr/>
      </w:pPr>
      <w:bookmarkStart w:id="354" w:name="diem_12_16_b"/>
      <w:r>
        <w:rPr/>
        <w:t>b) Thực hiện hành vi quy định tại khoản 12 Điều này buộc khôi phục lại tình trạng ban đầu đã bị thay đổi do vi phạm hành chính gây ra.</w:t>
      </w:r>
      <w:bookmarkEnd w:id="354"/>
    </w:p>
    <w:p>
      <w:pPr>
        <w:pStyle w:val="Normal"/>
        <w:shd w:fill="FFFFFF" w:val="clear"/>
        <w:bidi w:val="0"/>
        <w:spacing w:before="120" w:after="280"/>
        <w:rPr/>
      </w:pPr>
      <w:bookmarkStart w:id="355" w:name="khoan_12_17"/>
      <w:r>
        <w:rPr/>
        <w:t>17. Ngoài việc bị áp dụng hình thức xử phạt, cá nhân thực hiện hành vi quy định tại điểm a, điểm b khoản 11 Điều này nếu là người điều khiển phương tiện bị trừ điểm giấy phép lái xe 02 điểm.</w:t>
      </w:r>
      <w:bookmarkEnd w:id="355"/>
    </w:p>
    <w:p>
      <w:pPr>
        <w:pStyle w:val="Normal"/>
        <w:shd w:fill="FFFFFF" w:val="clear"/>
        <w:bidi w:val="0"/>
        <w:spacing w:before="120" w:after="280"/>
        <w:rPr>
          <w:b/>
          <w:bCs/>
        </w:rPr>
      </w:pPr>
      <w:bookmarkStart w:id="356" w:name="muc_2_2"/>
      <w:r>
        <w:rPr>
          <w:b/>
          <w:bCs/>
        </w:rPr>
        <w:t>Mục 2. VI PHẠM QUY ĐỊNH VỀ PHƯƠNG TIỆN THAM GIA GIAO THÔNG ĐƯỜNG BỘ</w:t>
      </w:r>
      <w:bookmarkEnd w:id="356"/>
    </w:p>
    <w:p>
      <w:pPr>
        <w:pStyle w:val="Normal"/>
        <w:shd w:fill="FFFFFF" w:val="clear"/>
        <w:bidi w:val="0"/>
        <w:spacing w:before="120" w:after="280"/>
        <w:rPr>
          <w:b/>
          <w:bCs/>
        </w:rPr>
      </w:pPr>
      <w:bookmarkStart w:id="357" w:name="dieu_13"/>
      <w:r>
        <w:rPr>
          <w:b/>
          <w:bCs/>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tự xe ô tô vi phạm quy định về điều kiện của phương tiện khi tham gia giao thông</w:t>
      </w:r>
      <w:bookmarkEnd w:id="357"/>
      <w:r>
        <w:rPr>
          <w:b/>
          <w:bCs/>
        </w:rPr>
        <w:t> </w:t>
      </w:r>
    </w:p>
    <w:p>
      <w:pPr>
        <w:pStyle w:val="Normal"/>
        <w:shd w:fill="FFFFFF" w:val="clear"/>
        <w:bidi w:val="0"/>
        <w:spacing w:before="120" w:after="280"/>
        <w:rPr/>
      </w:pPr>
      <w:bookmarkStart w:id="358" w:name="khoan_13_1"/>
      <w:r>
        <w:rPr/>
        <w:t>1. Phạt tiền từ 200.000 đồng đến 400.000 đồng đối với hành vi điều khiển xe không có kính chắn gió hoặc có nhưng vỡ không có tác dụng (đối với xe có thiết kế lắp kính chắn gió).</w:t>
      </w:r>
      <w:bookmarkEnd w:id="358"/>
    </w:p>
    <w:p>
      <w:pPr>
        <w:pStyle w:val="Normal"/>
        <w:shd w:fill="FFFFFF" w:val="clear"/>
        <w:bidi w:val="0"/>
        <w:spacing w:before="120" w:after="280"/>
        <w:rPr/>
      </w:pPr>
      <w:bookmarkStart w:id="359" w:name="khoan_13_2"/>
      <w:r>
        <w:rPr/>
        <w:t>2. Phạt tiền từ 400.000 đồng đến 600.000 đồng đối với một trong các hành vi vi phạm sau đây:</w:t>
      </w:r>
      <w:bookmarkEnd w:id="359"/>
    </w:p>
    <w:p>
      <w:pPr>
        <w:pStyle w:val="Normal"/>
        <w:shd w:fill="FFFFFF" w:val="clear"/>
        <w:bidi w:val="0"/>
        <w:spacing w:before="120" w:after="280"/>
        <w:rPr/>
      </w:pPr>
      <w:bookmarkStart w:id="360" w:name="diem_13_2_a"/>
      <w:r>
        <w:rP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360"/>
      <w:r>
        <w:rPr/>
        <w:t xml:space="preserve"> </w:t>
      </w:r>
      <w:bookmarkStart w:id="361" w:name="tc_3"/>
      <w:r>
        <w:rPr/>
        <w:t>điểm h khoản 3 Điều 20, điểm đ khoản 4 Điều 26 của Nghị định này</w:t>
      </w:r>
      <w:bookmarkEnd w:id="361"/>
      <w:r>
        <w:rPr/>
        <w:t xml:space="preserve">; </w:t>
      </w:r>
    </w:p>
    <w:p>
      <w:pPr>
        <w:pStyle w:val="Normal"/>
        <w:shd w:fill="FFFFFF" w:val="clear"/>
        <w:bidi w:val="0"/>
        <w:spacing w:before="120" w:after="280"/>
        <w:rPr/>
      </w:pPr>
      <w:bookmarkStart w:id="362" w:name="diem_13_2_b"/>
      <w:r>
        <w:rPr/>
        <w:t>b) Điều khiển xe không có còi hoặc có nhưng còi không có tác dụng;</w:t>
      </w:r>
      <w:bookmarkEnd w:id="362"/>
    </w:p>
    <w:p>
      <w:pPr>
        <w:pStyle w:val="Normal"/>
        <w:shd w:fill="FFFFFF" w:val="clear"/>
        <w:bidi w:val="0"/>
        <w:spacing w:before="120" w:after="280"/>
        <w:rPr/>
      </w:pPr>
      <w:bookmarkStart w:id="363" w:name="diem_13_2_c"/>
      <w:r>
        <w:rPr/>
        <w:t>c) Điều khiển xe không có bộ phận giảm thanh, giảm khói hoặc có nhưng không có tác dụng, không bảo đảm quy chuẩn môi trường về khí thải, tiếng ồn.</w:t>
      </w:r>
      <w:bookmarkEnd w:id="363"/>
    </w:p>
    <w:p>
      <w:pPr>
        <w:pStyle w:val="Normal"/>
        <w:shd w:fill="FFFFFF" w:val="clear"/>
        <w:bidi w:val="0"/>
        <w:spacing w:before="120" w:after="280"/>
        <w:rPr/>
      </w:pPr>
      <w:bookmarkStart w:id="364" w:name="khoan_13_3"/>
      <w:r>
        <w:rPr/>
        <w:t>3. Phạt tiền từ 1.000.000 đồng đến 2.000.000 đồng đối với một trong các hành vi vi phạm sau đây:</w:t>
      </w:r>
      <w:bookmarkEnd w:id="364"/>
    </w:p>
    <w:p>
      <w:pPr>
        <w:pStyle w:val="Normal"/>
        <w:shd w:fill="FFFFFF" w:val="clear"/>
        <w:bidi w:val="0"/>
        <w:spacing w:before="120" w:after="280"/>
        <w:rPr/>
      </w:pPr>
      <w:bookmarkStart w:id="365" w:name="diem_13_3_a"/>
      <w:r>
        <w:rPr/>
        <w:t>a) Điều khiển xe lắp thêm đèn phía trước, phía sau, trên nóc, dưới gầm, một hoặc cả hai bên thành xe, trừ đèn sương mù dạng rời được lắp theo quy định;</w:t>
      </w:r>
      <w:bookmarkEnd w:id="365"/>
      <w:r>
        <w:rPr/>
        <w:t xml:space="preserve"> </w:t>
      </w:r>
    </w:p>
    <w:p>
      <w:pPr>
        <w:pStyle w:val="Normal"/>
        <w:shd w:fill="FFFFFF" w:val="clear"/>
        <w:bidi w:val="0"/>
        <w:spacing w:before="120" w:after="280"/>
        <w:rPr/>
      </w:pPr>
      <w:bookmarkStart w:id="366" w:name="diem_13_3_b"/>
      <w:r>
        <w:rPr/>
        <w:t>b) Điều khiển xe có hệ thống chuyển hướng của xe không đúng tiêu chuẩn an toàn kỹ thuật;</w:t>
      </w:r>
      <w:bookmarkEnd w:id="366"/>
    </w:p>
    <w:p>
      <w:pPr>
        <w:pStyle w:val="Normal"/>
        <w:shd w:fill="FFFFFF" w:val="clear"/>
        <w:bidi w:val="0"/>
        <w:spacing w:before="120" w:after="280"/>
        <w:rPr/>
      </w:pPr>
      <w:bookmarkStart w:id="367" w:name="diem_13_3_c"/>
      <w:r>
        <w:rPr/>
        <w:t>c) Điều khiển xe không lắp đủ bánh lốp hoặc lắp bánh lốp không đúng kích cỡ hoặc không bảo đảm tiêu chuẩn kỹ thuật (kể cả rơ moóc và sơ mi rơ moóc);</w:t>
      </w:r>
      <w:bookmarkEnd w:id="367"/>
    </w:p>
    <w:p>
      <w:pPr>
        <w:pStyle w:val="Normal"/>
        <w:shd w:fill="FFFFFF" w:val="clear"/>
        <w:bidi w:val="0"/>
        <w:spacing w:before="120" w:after="280"/>
        <w:rPr/>
      </w:pPr>
      <w:bookmarkStart w:id="368" w:name="diem_13_3_d"/>
      <w:r>
        <w:rPr/>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bookmarkEnd w:id="368"/>
    </w:p>
    <w:p>
      <w:pPr>
        <w:pStyle w:val="Normal"/>
        <w:shd w:fill="FFFFFF" w:val="clear"/>
        <w:bidi w:val="0"/>
        <w:spacing w:before="120" w:after="280"/>
        <w:rPr/>
      </w:pPr>
      <w:bookmarkStart w:id="369" w:name="khoan_13_4"/>
      <w:r>
        <w:rPr/>
        <w:t>4. Phạt tiền từ 2.000.000 đồng đến 3.000.000 đồng đối với một trong các hành vi vi phạm sau đây:</w:t>
      </w:r>
      <w:bookmarkEnd w:id="369"/>
    </w:p>
    <w:p>
      <w:pPr>
        <w:pStyle w:val="Normal"/>
        <w:shd w:fill="FFFFFF" w:val="clear"/>
        <w:bidi w:val="0"/>
        <w:spacing w:before="120" w:after="280"/>
        <w:rPr/>
      </w:pPr>
      <w:bookmarkStart w:id="370" w:name="diem_13_4_a"/>
      <w:r>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bookmarkEnd w:id="370"/>
      <w:r>
        <w:rPr/>
        <w:t xml:space="preserve"> </w:t>
      </w:r>
    </w:p>
    <w:p>
      <w:pPr>
        <w:pStyle w:val="Normal"/>
        <w:shd w:fill="FFFFFF" w:val="clear"/>
        <w:bidi w:val="0"/>
        <w:spacing w:before="120" w:after="280"/>
        <w:rPr/>
      </w:pPr>
      <w:bookmarkStart w:id="371" w:name="diem_13_4_b"/>
      <w:r>
        <w:rPr/>
        <w:t>b) Điều khiển xe ô tô tải (kể cả rơ moóc và sơ mi rơ moóc) có kích thước thùng xe không đúng với thông số kỹ thuật được ghi trong giấy chứng nhận kiểm định an toàn kỹ thuật và bảo vệ môi trường của xe;</w:t>
      </w:r>
      <w:bookmarkEnd w:id="371"/>
    </w:p>
    <w:p>
      <w:pPr>
        <w:pStyle w:val="Normal"/>
        <w:shd w:fill="FFFFFF" w:val="clear"/>
        <w:bidi w:val="0"/>
        <w:spacing w:before="120" w:after="280"/>
        <w:rPr/>
      </w:pPr>
      <w:bookmarkStart w:id="372" w:name="diem_13_4_c"/>
      <w:r>
        <w:rPr/>
        <w:t>c) Điều khiển xe dán, lắp phù hiệu, biểu trưng nhận diện tương tự của các cơ quan nhà nước, cơ quan ngoại giao, tổ chức quốc tế tại Việt Nam.</w:t>
      </w:r>
      <w:bookmarkEnd w:id="372"/>
    </w:p>
    <w:p>
      <w:pPr>
        <w:pStyle w:val="Normal"/>
        <w:shd w:fill="FFFFFF" w:val="clear"/>
        <w:bidi w:val="0"/>
        <w:spacing w:before="120" w:after="280"/>
        <w:rPr/>
      </w:pPr>
      <w:bookmarkStart w:id="373" w:name="khoan_13_5"/>
      <w:r>
        <w:rPr/>
        <w:t>5. Phạt tiền từ 3.000.000 đồng đến 4.000.000 đồng đối với một trong các hành vi vi phạm sau đây:</w:t>
      </w:r>
      <w:bookmarkEnd w:id="373"/>
    </w:p>
    <w:p>
      <w:pPr>
        <w:pStyle w:val="Normal"/>
        <w:shd w:fill="FFFFFF" w:val="clear"/>
        <w:bidi w:val="0"/>
        <w:spacing w:before="120" w:after="280"/>
        <w:rPr/>
      </w:pPr>
      <w:bookmarkStart w:id="374" w:name="diem_13_5_a"/>
      <w:r>
        <w:rPr/>
        <w:t>a) Điều khiển xe có giấy chứng nhận hoặc tem kiểm định an toàn kỹ thuật và bảo vệ môi trường nhưng đã hết hiệu lực (hạn sử dụng) dưới 01 tháng (kể cả rơ moóc và sơ mi rơ moóc);</w:t>
      </w:r>
      <w:bookmarkEnd w:id="374"/>
    </w:p>
    <w:p>
      <w:pPr>
        <w:pStyle w:val="Normal"/>
        <w:shd w:fill="FFFFFF" w:val="clear"/>
        <w:bidi w:val="0"/>
        <w:spacing w:before="120" w:after="280"/>
        <w:rPr/>
      </w:pPr>
      <w:bookmarkStart w:id="375" w:name="diem_13_5_b"/>
      <w:r>
        <w:rPr/>
        <w:t>b) Điều khiển xe không đủ hệ thống hãm hoặc có đủ hệ thống hãm nhưng không có tác dụng, không đúng tiêu chuẩn an toàn kỹ thuật (kể cả rơ moóc và sơ mi rơ moóc);</w:t>
      </w:r>
      <w:bookmarkEnd w:id="375"/>
    </w:p>
    <w:p>
      <w:pPr>
        <w:pStyle w:val="Normal"/>
        <w:shd w:fill="FFFFFF" w:val="clear"/>
        <w:bidi w:val="0"/>
        <w:spacing w:before="120" w:after="280"/>
        <w:rPr/>
      </w:pPr>
      <w:bookmarkStart w:id="376" w:name="diem_13_5_c"/>
      <w:r>
        <w:rPr/>
        <w:t>c) Điều khiển xe kinh doanh vận tải có niên hạn sử dụng không bảo đảm điều kiện của hình thức kinh doanh đã đăng ký;</w:t>
      </w:r>
      <w:bookmarkEnd w:id="376"/>
    </w:p>
    <w:p>
      <w:pPr>
        <w:pStyle w:val="Normal"/>
        <w:shd w:fill="FFFFFF" w:val="clear"/>
        <w:bidi w:val="0"/>
        <w:spacing w:before="120" w:after="280"/>
        <w:rPr/>
      </w:pPr>
      <w:bookmarkStart w:id="377" w:name="diem_13_5_d"/>
      <w:r>
        <w:rPr/>
        <w:t>d) Điều khiển xe lắp đặt, sử dụng còi vượt quá âm lượng theo quy định.</w:t>
      </w:r>
      <w:bookmarkEnd w:id="377"/>
    </w:p>
    <w:p>
      <w:pPr>
        <w:pStyle w:val="Normal"/>
        <w:shd w:fill="FFFFFF" w:val="clear"/>
        <w:bidi w:val="0"/>
        <w:spacing w:before="120" w:after="280"/>
        <w:rPr/>
      </w:pPr>
      <w:bookmarkStart w:id="378" w:name="khoan_13_6"/>
      <w:r>
        <w:rPr/>
        <w:t>6. Phạt tiền từ 4.000.000 đồng đến 6.000.000 đồng đối với một trong các hành vi vi phạm sau đây:</w:t>
      </w:r>
      <w:bookmarkEnd w:id="378"/>
    </w:p>
    <w:p>
      <w:pPr>
        <w:pStyle w:val="Normal"/>
        <w:shd w:fill="FFFFFF" w:val="clear"/>
        <w:bidi w:val="0"/>
        <w:spacing w:before="120" w:after="280"/>
        <w:rPr/>
      </w:pPr>
      <w:bookmarkStart w:id="379" w:name="diem_13_6_a"/>
      <w:r>
        <w:rPr/>
        <w:t>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bookmarkEnd w:id="379"/>
    </w:p>
    <w:p>
      <w:pPr>
        <w:pStyle w:val="Normal"/>
        <w:shd w:fill="FFFFFF" w:val="clear"/>
        <w:bidi w:val="0"/>
        <w:spacing w:before="120" w:after="280"/>
        <w:rPr/>
      </w:pPr>
      <w:bookmarkStart w:id="380" w:name="diem_13_6_b"/>
      <w:r>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bookmarkEnd w:id="380"/>
    </w:p>
    <w:p>
      <w:pPr>
        <w:pStyle w:val="Normal"/>
        <w:shd w:fill="FFFFFF" w:val="clear"/>
        <w:bidi w:val="0"/>
        <w:spacing w:before="120" w:after="280"/>
        <w:rPr/>
      </w:pPr>
      <w:bookmarkStart w:id="381" w:name="khoan_13_7"/>
      <w:r>
        <w:rPr/>
        <w:t>7. Phạt tiền từ 10.000.000 đồng đến 12.000.000 đồng đối với một trong các hành vi vi phạm sau đây:</w:t>
      </w:r>
      <w:bookmarkEnd w:id="381"/>
      <w:r>
        <w:rPr/>
        <w:t xml:space="preserve"> </w:t>
      </w:r>
    </w:p>
    <w:p>
      <w:pPr>
        <w:pStyle w:val="Normal"/>
        <w:shd w:fill="FFFFFF" w:val="clear"/>
        <w:bidi w:val="0"/>
        <w:spacing w:before="120" w:after="280"/>
        <w:rPr/>
      </w:pPr>
      <w:bookmarkStart w:id="382" w:name="diem_13_7_a"/>
      <w:r>
        <w:rPr/>
        <w:t>a) Điều khiển xe đăng ký tạm thời, xe có phạm vi hoạt động hạn chế hoạt động quá phạm vi, tuyến đường, thời hạn cho phép;</w:t>
      </w:r>
      <w:bookmarkEnd w:id="382"/>
    </w:p>
    <w:p>
      <w:pPr>
        <w:pStyle w:val="Normal"/>
        <w:shd w:fill="FFFFFF" w:val="clear"/>
        <w:bidi w:val="0"/>
        <w:spacing w:before="120" w:after="280"/>
        <w:rPr/>
      </w:pPr>
      <w:bookmarkStart w:id="383" w:name="diem_13_7_b"/>
      <w:r>
        <w:rPr/>
        <w:t>b) Điều khiển xe (kể cả rơ moóc và sơ mi rơ moóc) không gắn biển số (đối với loại xe có quy định phải gắn biển số).</w:t>
      </w:r>
      <w:bookmarkEnd w:id="383"/>
    </w:p>
    <w:p>
      <w:pPr>
        <w:pStyle w:val="Normal"/>
        <w:shd w:fill="FFFFFF" w:val="clear"/>
        <w:bidi w:val="0"/>
        <w:spacing w:before="120" w:after="280"/>
        <w:rPr/>
      </w:pPr>
      <w:bookmarkStart w:id="384" w:name="khoan_13_8"/>
      <w:r>
        <w:rPr/>
        <w:t>8. Phạt tiền từ 20.000.000 đồng đến 26.000.000 đồng đối với một trong các hành vi vi phạm sau đây:</w:t>
      </w:r>
      <w:bookmarkEnd w:id="384"/>
      <w:r>
        <w:rPr/>
        <w:t xml:space="preserve"> </w:t>
      </w:r>
    </w:p>
    <w:p>
      <w:pPr>
        <w:pStyle w:val="Normal"/>
        <w:shd w:fill="FFFFFF" w:val="clear"/>
        <w:bidi w:val="0"/>
        <w:spacing w:before="120" w:after="280"/>
        <w:rPr/>
      </w:pPr>
      <w:bookmarkStart w:id="385" w:name="diem_13_8_a"/>
      <w:r>
        <w:rPr/>
        <w:t>a) Điều khiển xe gắn biển số không đúng với chứng nhận đăng ký xe hoặc gắn biển số không do cơ quan có thẩm quyền cấp (kể cả rơ moóc và sơ mi rơ moóc);</w:t>
      </w:r>
      <w:bookmarkEnd w:id="385"/>
    </w:p>
    <w:p>
      <w:pPr>
        <w:pStyle w:val="Normal"/>
        <w:shd w:fill="FFFFFF" w:val="clear"/>
        <w:bidi w:val="0"/>
        <w:spacing w:before="120" w:after="280"/>
        <w:rPr/>
      </w:pPr>
      <w:bookmarkStart w:id="386" w:name="diem_13_8_b"/>
      <w:r>
        <w:rP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bookmarkEnd w:id="386"/>
    </w:p>
    <w:p>
      <w:pPr>
        <w:pStyle w:val="Normal"/>
        <w:shd w:fill="FFFFFF" w:val="clear"/>
        <w:bidi w:val="0"/>
        <w:spacing w:before="120" w:after="280"/>
        <w:rPr/>
      </w:pPr>
      <w:bookmarkStart w:id="387" w:name="khoan_13_9"/>
      <w:r>
        <w:rPr/>
        <w:t>9. Tịch thu phương tiện đối với người điều khiển xe thực hiện một trong các hành vi vi phạm sau đây:</w:t>
      </w:r>
      <w:bookmarkEnd w:id="387"/>
    </w:p>
    <w:p>
      <w:pPr>
        <w:pStyle w:val="Normal"/>
        <w:shd w:fill="FFFFFF" w:val="clear"/>
        <w:bidi w:val="0"/>
        <w:spacing w:before="120" w:after="280"/>
        <w:rPr/>
      </w:pPr>
      <w:bookmarkStart w:id="388" w:name="diem_13_9_a"/>
      <w:r>
        <w:rPr/>
        <w:t>a) Điều khiển xe quá niên hạn sử dụng tham gia giao thông, trừ hành vi quy định tại điểm c khoản 5 Điều này;</w:t>
      </w:r>
      <w:bookmarkEnd w:id="388"/>
    </w:p>
    <w:p>
      <w:pPr>
        <w:pStyle w:val="Normal"/>
        <w:shd w:fill="FFFFFF" w:val="clear"/>
        <w:bidi w:val="0"/>
        <w:spacing w:before="120" w:after="280"/>
        <w:rPr/>
      </w:pPr>
      <w:bookmarkStart w:id="389" w:name="diem_13_9_b"/>
      <w:r>
        <w:rPr/>
        <w:t>b) Điều khiển loại xe sản xuất, lắp ráp trái quy định tham gia giao thông (bao gồm cả xe công nông thuộc diện bị đình chỉ tham gia giao thông, rơ moóc và sơ mi rơ moóc được kéo theo).</w:t>
      </w:r>
      <w:bookmarkEnd w:id="389"/>
      <w:r>
        <w:rPr/>
        <w:t xml:space="preserve"> </w:t>
      </w:r>
    </w:p>
    <w:p>
      <w:pPr>
        <w:pStyle w:val="Normal"/>
        <w:shd w:fill="FFFFFF" w:val="clear"/>
        <w:bidi w:val="0"/>
        <w:spacing w:before="120" w:after="280"/>
        <w:rPr/>
      </w:pPr>
      <w:bookmarkStart w:id="390" w:name="khoan_13_10"/>
      <w:r>
        <w:rPr/>
        <w:t>10. Ngoài việc bị phạt tiền, người điều khiển xe thực hiện hành vi vi phạm còn bị áp dụng các hình thức xử phạt bổ sung sau đây:</w:t>
      </w:r>
      <w:bookmarkEnd w:id="390"/>
    </w:p>
    <w:p>
      <w:pPr>
        <w:pStyle w:val="Normal"/>
        <w:shd w:fill="FFFFFF" w:val="clear"/>
        <w:bidi w:val="0"/>
        <w:spacing w:before="120" w:after="280"/>
        <w:rPr/>
      </w:pPr>
      <w:bookmarkStart w:id="391" w:name="diem_13_10_a"/>
      <w:r>
        <w:rPr/>
        <w:t>a) Thực hiện hành vi quy định tại điểm a khoản 8 Điều này bị tịch thu biển số xe;</w:t>
      </w:r>
      <w:bookmarkEnd w:id="391"/>
      <w:r>
        <w:rPr/>
        <w:t xml:space="preserve"> </w:t>
      </w:r>
    </w:p>
    <w:p>
      <w:pPr>
        <w:pStyle w:val="Normal"/>
        <w:shd w:fill="FFFFFF" w:val="clear"/>
        <w:bidi w:val="0"/>
        <w:spacing w:before="120" w:after="280"/>
        <w:rPr/>
      </w:pPr>
      <w:bookmarkStart w:id="392" w:name="diem_13_10_b"/>
      <w:r>
        <w:rP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392"/>
    </w:p>
    <w:p>
      <w:pPr>
        <w:pStyle w:val="Normal"/>
        <w:shd w:fill="FFFFFF" w:val="clear"/>
        <w:bidi w:val="0"/>
        <w:spacing w:before="120" w:after="280"/>
        <w:rPr/>
      </w:pPr>
      <w:bookmarkStart w:id="393" w:name="khoan_13_11"/>
      <w:r>
        <w:rPr/>
        <w:t>11. Ngoài việc bị áp dụng hình thức xử phạt, người điều khiển xe thực hiện hành vi vi phạm còn bị áp dụng các biện pháp khắc phục hậu quả sau đây:</w:t>
      </w:r>
      <w:bookmarkEnd w:id="393"/>
    </w:p>
    <w:p>
      <w:pPr>
        <w:pStyle w:val="Normal"/>
        <w:shd w:fill="FFFFFF" w:val="clear"/>
        <w:bidi w:val="0"/>
        <w:spacing w:before="120" w:after="280"/>
        <w:rPr/>
      </w:pPr>
      <w:bookmarkStart w:id="394" w:name="diem_13_11_a"/>
      <w:r>
        <w:rP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bookmarkEnd w:id="394"/>
    </w:p>
    <w:p>
      <w:pPr>
        <w:pStyle w:val="Normal"/>
        <w:shd w:fill="FFFFFF" w:val="clear"/>
        <w:bidi w:val="0"/>
        <w:spacing w:before="120" w:after="280"/>
        <w:rPr/>
      </w:pPr>
      <w:bookmarkStart w:id="395" w:name="diem_13_11_b"/>
      <w:r>
        <w:rP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bookmarkEnd w:id="395"/>
    </w:p>
    <w:p>
      <w:pPr>
        <w:pStyle w:val="Normal"/>
        <w:shd w:fill="FFFFFF" w:val="clear"/>
        <w:bidi w:val="0"/>
        <w:spacing w:before="120" w:after="280"/>
        <w:rPr/>
      </w:pPr>
      <w:bookmarkStart w:id="396" w:name="diem_13_11_c"/>
      <w:r>
        <w:rPr/>
        <w:t>c) Thực hiện hành vi quy định tại điểm c khoản 4 Điều này buộc khôi phục lại tình trạng ban đầu đã bị thay đổi do vi phạm hành chính gây ra;</w:t>
      </w:r>
      <w:bookmarkEnd w:id="396"/>
    </w:p>
    <w:p>
      <w:pPr>
        <w:pStyle w:val="Normal"/>
        <w:shd w:fill="FFFFFF" w:val="clear"/>
        <w:bidi w:val="0"/>
        <w:spacing w:before="120" w:after="280"/>
        <w:rPr/>
      </w:pPr>
      <w:bookmarkStart w:id="397" w:name="diem_13_11_d"/>
      <w:r>
        <w:rP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bookmarkEnd w:id="397"/>
    </w:p>
    <w:p>
      <w:pPr>
        <w:pStyle w:val="Normal"/>
        <w:shd w:fill="FFFFFF" w:val="clear"/>
        <w:bidi w:val="0"/>
        <w:spacing w:before="120" w:after="280"/>
        <w:rPr/>
      </w:pPr>
      <w:bookmarkStart w:id="398" w:name="khoan_13_12"/>
      <w:r>
        <w:rPr/>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398"/>
    </w:p>
    <w:p>
      <w:pPr>
        <w:pStyle w:val="Normal"/>
        <w:shd w:fill="FFFFFF" w:val="clear"/>
        <w:bidi w:val="0"/>
        <w:spacing w:before="120" w:after="280"/>
        <w:rPr/>
      </w:pPr>
      <w:bookmarkStart w:id="399" w:name="khoan_13_13"/>
      <w:r>
        <w:rPr/>
        <w:t>13. Ngoài việc bị áp dụng hình thức xử phạt, người điều khiển xe thực hiện hành vi vi phạm còn bị trừ điểm giấy phép lái xe như sau:</w:t>
      </w:r>
      <w:bookmarkEnd w:id="399"/>
    </w:p>
    <w:p>
      <w:pPr>
        <w:pStyle w:val="Normal"/>
        <w:shd w:fill="FFFFFF" w:val="clear"/>
        <w:bidi w:val="0"/>
        <w:spacing w:before="120" w:after="280"/>
        <w:rPr/>
      </w:pPr>
      <w:bookmarkStart w:id="400" w:name="diem_13_13_a"/>
      <w:r>
        <w:rPr/>
        <w:t>a) Thực hiện hành vi quy định tại điểm a, điểm b khoản 3; khoản 4; khoản 5; khoản 6; điểm a khoản 7 Điều này bị trừ điểm giấy phép lái xe 02 điểm;</w:t>
      </w:r>
      <w:bookmarkEnd w:id="400"/>
      <w:r>
        <w:rPr/>
        <w:t xml:space="preserve"> </w:t>
      </w:r>
    </w:p>
    <w:p>
      <w:pPr>
        <w:pStyle w:val="Normal"/>
        <w:shd w:fill="FFFFFF" w:val="clear"/>
        <w:bidi w:val="0"/>
        <w:spacing w:before="120" w:after="280"/>
        <w:rPr/>
      </w:pPr>
      <w:bookmarkStart w:id="401" w:name="diem_13_13_b"/>
      <w:r>
        <w:rPr/>
        <w:t>b) Thực hiện hành vi quy định tại điểm b khoản 7, điểm b khoản 8 Điều này bị trừ điểm giấy phép lái xe 06 điểm;</w:t>
      </w:r>
      <w:bookmarkEnd w:id="401"/>
      <w:r>
        <w:rPr/>
        <w:t xml:space="preserve"> </w:t>
      </w:r>
    </w:p>
    <w:p>
      <w:pPr>
        <w:pStyle w:val="Normal"/>
        <w:shd w:fill="FFFFFF" w:val="clear"/>
        <w:bidi w:val="0"/>
        <w:spacing w:before="120" w:after="280"/>
        <w:rPr/>
      </w:pPr>
      <w:bookmarkStart w:id="402" w:name="diem_13_13_c"/>
      <w:r>
        <w:rPr/>
        <w:t>c) Thực hiện hành vi quy định tại điểm a khoản 8 Điều này bị trừ điểm giấy phép lái xe 10 điểm.</w:t>
      </w:r>
      <w:bookmarkEnd w:id="402"/>
      <w:r>
        <w:rPr/>
        <w:t xml:space="preserve"> </w:t>
      </w:r>
    </w:p>
    <w:p>
      <w:pPr>
        <w:pStyle w:val="Normal"/>
        <w:shd w:fill="FFFFFF" w:val="clear"/>
        <w:bidi w:val="0"/>
        <w:spacing w:before="120" w:after="280"/>
        <w:rPr>
          <w:b/>
          <w:bCs/>
        </w:rPr>
      </w:pPr>
      <w:bookmarkStart w:id="403" w:name="dieu_14"/>
      <w:r>
        <w:rPr>
          <w:b/>
          <w:bCs/>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403"/>
    </w:p>
    <w:p>
      <w:pPr>
        <w:pStyle w:val="Normal"/>
        <w:shd w:fill="FFFFFF" w:val="clear"/>
        <w:bidi w:val="0"/>
        <w:spacing w:before="120" w:after="280"/>
        <w:rPr/>
      </w:pPr>
      <w:bookmarkStart w:id="404" w:name="khoan_14_1"/>
      <w:r>
        <w:rPr/>
        <w:t>1. Phạt tiền từ 400.000 đồng đến 600.000 đồng đối với một trong các hành vi vi phạm sau đây:</w:t>
      </w:r>
      <w:bookmarkEnd w:id="404"/>
    </w:p>
    <w:p>
      <w:pPr>
        <w:pStyle w:val="Normal"/>
        <w:shd w:fill="FFFFFF" w:val="clear"/>
        <w:bidi w:val="0"/>
        <w:spacing w:before="120" w:after="280"/>
        <w:rPr/>
      </w:pPr>
      <w:bookmarkStart w:id="405" w:name="diem_14_1_a"/>
      <w:r>
        <w:rPr/>
        <w:t>a) Điều khiển xe không có còi; đèn soi biển số; đèn báo hãm; gương chiếu hậu bên trái người điều khiển hoặc có nhưng không có tác dụng;</w:t>
      </w:r>
      <w:bookmarkEnd w:id="405"/>
    </w:p>
    <w:p>
      <w:pPr>
        <w:pStyle w:val="Normal"/>
        <w:shd w:fill="FFFFFF" w:val="clear"/>
        <w:bidi w:val="0"/>
        <w:spacing w:before="120" w:after="280"/>
        <w:rPr/>
      </w:pPr>
      <w:bookmarkStart w:id="406" w:name="diem_14_1_b"/>
      <w:r>
        <w:rPr/>
        <w:t>b) Điều khiển xe không có đèn tín hiệu hoặc có nhưng không có tác dụng;</w:t>
      </w:r>
      <w:bookmarkEnd w:id="406"/>
    </w:p>
    <w:p>
      <w:pPr>
        <w:pStyle w:val="Normal"/>
        <w:shd w:fill="FFFFFF" w:val="clear"/>
        <w:bidi w:val="0"/>
        <w:spacing w:before="120" w:after="280"/>
        <w:rPr/>
      </w:pPr>
      <w:bookmarkStart w:id="407" w:name="diem_14_1_c"/>
      <w:r>
        <w:rPr/>
        <w:t>c) Điều khiển xe không có đèn chiếu sáng gần, xa hoặc có nhưng không có tác dụng, không đúng tiêu chuẩn thiết kế;</w:t>
      </w:r>
      <w:bookmarkEnd w:id="407"/>
    </w:p>
    <w:p>
      <w:pPr>
        <w:pStyle w:val="Normal"/>
        <w:shd w:fill="FFFFFF" w:val="clear"/>
        <w:bidi w:val="0"/>
        <w:spacing w:before="120" w:after="280"/>
        <w:rPr/>
      </w:pPr>
      <w:bookmarkStart w:id="408" w:name="diem_14_1_d"/>
      <w:r>
        <w:rPr/>
        <w:t>d) Điều khiển xe không có hệ thống hãm hoặc có nhưng không có tác dụng, không bảo đảm tiêu chuẩn kỹ thuật;</w:t>
      </w:r>
      <w:bookmarkEnd w:id="408"/>
    </w:p>
    <w:p>
      <w:pPr>
        <w:pStyle w:val="Normal"/>
        <w:shd w:fill="FFFFFF" w:val="clear"/>
        <w:bidi w:val="0"/>
        <w:spacing w:before="120" w:after="280"/>
        <w:rPr/>
      </w:pPr>
      <w:bookmarkStart w:id="409" w:name="diem_14_1_dd"/>
      <w:r>
        <w:rPr/>
        <w:t>đ) Điều khiển xe lắp đèn chiếu sáng về phía sau xe.</w:t>
      </w:r>
      <w:bookmarkEnd w:id="409"/>
    </w:p>
    <w:p>
      <w:pPr>
        <w:pStyle w:val="Normal"/>
        <w:shd w:fill="FFFFFF" w:val="clear"/>
        <w:bidi w:val="0"/>
        <w:spacing w:before="120" w:after="280"/>
        <w:rPr/>
      </w:pPr>
      <w:bookmarkStart w:id="410" w:name="khoan_14_2"/>
      <w:r>
        <w:rPr/>
        <w:t>2. Phạt tiền từ 2.000.000 đồng đến 3.000.000 đồng đối với một trong các hành vi vi phạm sau đây:</w:t>
      </w:r>
      <w:bookmarkEnd w:id="410"/>
    </w:p>
    <w:p>
      <w:pPr>
        <w:pStyle w:val="Normal"/>
        <w:shd w:fill="FFFFFF" w:val="clear"/>
        <w:bidi w:val="0"/>
        <w:spacing w:before="120" w:after="280"/>
        <w:rPr/>
      </w:pPr>
      <w:bookmarkStart w:id="411" w:name="diem_14_2_a"/>
      <w:r>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bookmarkEnd w:id="411"/>
    </w:p>
    <w:p>
      <w:pPr>
        <w:pStyle w:val="Normal"/>
        <w:shd w:fill="FFFFFF" w:val="clear"/>
        <w:bidi w:val="0"/>
        <w:spacing w:before="120" w:after="280"/>
        <w:rPr/>
      </w:pPr>
      <w:bookmarkStart w:id="412" w:name="diem_14_2_b"/>
      <w:r>
        <w:rP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12"/>
    </w:p>
    <w:p>
      <w:pPr>
        <w:pStyle w:val="Normal"/>
        <w:shd w:fill="FFFFFF" w:val="clear"/>
        <w:bidi w:val="0"/>
        <w:spacing w:before="120" w:after="280"/>
        <w:rPr/>
      </w:pPr>
      <w:bookmarkStart w:id="413" w:name="diem_14_2_c"/>
      <w:r>
        <w:rPr/>
        <w:t>c) Điều khiển xe đăng ký tạm thời hoạt động quá phạm vi, tuyến đường, thời hạn cho phép;</w:t>
      </w:r>
      <w:bookmarkEnd w:id="413"/>
    </w:p>
    <w:p>
      <w:pPr>
        <w:pStyle w:val="Normal"/>
        <w:shd w:fill="FFFFFF" w:val="clear"/>
        <w:bidi w:val="0"/>
        <w:spacing w:before="120" w:after="280"/>
        <w:rPr/>
      </w:pPr>
      <w:bookmarkStart w:id="414" w:name="diem_14_2_d"/>
      <w:r>
        <w:rPr/>
        <w:t>d) Điều khiển xe không có bộ phận giảm thanh, giảm khói hoặc có nhưng không bảo đảm quy chuẩn môi trường về khí thải, tiếng ồn;</w:t>
      </w:r>
      <w:bookmarkEnd w:id="414"/>
      <w:r>
        <w:rPr/>
        <w:t xml:space="preserve"> </w:t>
      </w:r>
    </w:p>
    <w:p>
      <w:pPr>
        <w:pStyle w:val="Normal"/>
        <w:shd w:fill="FFFFFF" w:val="clear"/>
        <w:bidi w:val="0"/>
        <w:spacing w:before="120" w:after="280"/>
        <w:rPr/>
      </w:pPr>
      <w:bookmarkStart w:id="415" w:name="diem_14_2_dd"/>
      <w:r>
        <w:rPr/>
        <w:t>đ) Sử dụng còi không đúng quy chuẩn kỹ thuật cho từng loại xe.</w:t>
      </w:r>
      <w:bookmarkEnd w:id="415"/>
    </w:p>
    <w:p>
      <w:pPr>
        <w:pStyle w:val="Normal"/>
        <w:shd w:fill="FFFFFF" w:val="clear"/>
        <w:bidi w:val="0"/>
        <w:spacing w:before="120" w:after="280"/>
        <w:rPr/>
      </w:pPr>
      <w:bookmarkStart w:id="416" w:name="khoan_14_3"/>
      <w:r>
        <w:rPr/>
        <w:t>3. Phạt tiền từ 4.000.000 đồng đến 6.000.000 đồng đối với một trong các hành vi vi phạm sau đây:</w:t>
      </w:r>
      <w:bookmarkEnd w:id="416"/>
    </w:p>
    <w:p>
      <w:pPr>
        <w:pStyle w:val="Normal"/>
        <w:shd w:fill="FFFFFF" w:val="clear"/>
        <w:bidi w:val="0"/>
        <w:spacing w:before="120" w:after="280"/>
        <w:rPr/>
      </w:pPr>
      <w:bookmarkStart w:id="417" w:name="diem_14_3_a"/>
      <w:r>
        <w:rPr/>
        <w:t>a) Điều khiển xe không gắn biển số (đối với loại xe có quy định phải gắn biển số); gắn biển số không đúng với chứng nhận đăng ký xe hoặc gắn biển số không do cơ quan có thẩm quyền cấp;</w:t>
      </w:r>
      <w:bookmarkEnd w:id="417"/>
    </w:p>
    <w:p>
      <w:pPr>
        <w:pStyle w:val="Normal"/>
        <w:shd w:fill="FFFFFF" w:val="clear"/>
        <w:bidi w:val="0"/>
        <w:spacing w:before="120" w:after="280"/>
        <w:rPr/>
      </w:pPr>
      <w:bookmarkStart w:id="418" w:name="diem_14_3_b"/>
      <w:r>
        <w:rPr/>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bookmarkEnd w:id="418"/>
    </w:p>
    <w:p>
      <w:pPr>
        <w:pStyle w:val="Normal"/>
        <w:shd w:fill="FFFFFF" w:val="clear"/>
        <w:bidi w:val="0"/>
        <w:spacing w:before="120" w:after="280"/>
        <w:rPr/>
      </w:pPr>
      <w:bookmarkStart w:id="419" w:name="khoan_14_4"/>
      <w:r>
        <w:rPr/>
        <w:t>4. Tịch thu phương tiện đối với hành vi điều khiển loại xe sản xuất, lắp ráp trái quy định tham gia giao thông.</w:t>
      </w:r>
      <w:bookmarkEnd w:id="419"/>
    </w:p>
    <w:p>
      <w:pPr>
        <w:pStyle w:val="Normal"/>
        <w:shd w:fill="FFFFFF" w:val="clear"/>
        <w:bidi w:val="0"/>
        <w:spacing w:before="120" w:after="280"/>
        <w:rPr/>
      </w:pPr>
      <w:bookmarkStart w:id="420" w:name="khoan_14_5"/>
      <w:r>
        <w:rPr/>
        <w:t>5. Ngoài việc bị phạt tiền, người điều khiển xe thực hiện hành vi vi phạm còn bị áp dụng các hình thức xử phạt bổ sung sau đây:</w:t>
      </w:r>
      <w:bookmarkEnd w:id="420"/>
    </w:p>
    <w:p>
      <w:pPr>
        <w:pStyle w:val="Normal"/>
        <w:shd w:fill="FFFFFF" w:val="clear"/>
        <w:bidi w:val="0"/>
        <w:spacing w:before="120" w:after="280"/>
        <w:rPr/>
      </w:pPr>
      <w:bookmarkStart w:id="421" w:name="diem_14_5_a"/>
      <w:r>
        <w:rPr/>
        <w:t>a) Thực hiện hành vi quy định tại điểm a khoản 3 Điều này bị tịch thu biển số xe;</w:t>
      </w:r>
      <w:bookmarkEnd w:id="421"/>
      <w:r>
        <w:rPr/>
        <w:t xml:space="preserve"> </w:t>
      </w:r>
    </w:p>
    <w:p>
      <w:pPr>
        <w:pStyle w:val="Normal"/>
        <w:shd w:fill="FFFFFF" w:val="clear"/>
        <w:bidi w:val="0"/>
        <w:spacing w:before="120" w:after="280"/>
        <w:rPr/>
      </w:pPr>
      <w:bookmarkStart w:id="422" w:name="diem_14_5_b"/>
      <w:r>
        <w:rPr/>
        <w:t>b) Thực hiện hành vi quy định tại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bookmarkEnd w:id="422"/>
      <w:r>
        <w:rPr/>
        <w:t xml:space="preserve"> </w:t>
      </w:r>
    </w:p>
    <w:p>
      <w:pPr>
        <w:pStyle w:val="Normal"/>
        <w:shd w:fill="FFFFFF" w:val="clear"/>
        <w:bidi w:val="0"/>
        <w:spacing w:before="120" w:after="280"/>
        <w:rPr/>
      </w:pPr>
      <w:bookmarkStart w:id="423" w:name="khoan_14_6"/>
      <w:r>
        <w:rPr/>
        <w:t>6. Ngoài việc bị áp dụng hình thức xử phạt, người điều khiển xe thực hiện hành vi vi phạm còn bị áp dụng các biện pháp khắc phục hậu quả sau đây:</w:t>
      </w:r>
      <w:bookmarkEnd w:id="423"/>
      <w:r>
        <w:rPr/>
        <w:t xml:space="preserve"> </w:t>
      </w:r>
    </w:p>
    <w:p>
      <w:pPr>
        <w:pStyle w:val="Normal"/>
        <w:shd w:fill="FFFFFF" w:val="clear"/>
        <w:bidi w:val="0"/>
        <w:spacing w:before="120" w:after="280"/>
        <w:rPr/>
      </w:pPr>
      <w:bookmarkStart w:id="424" w:name="diem_14_6_a"/>
      <w:r>
        <w:rPr/>
        <w:t>a) Thực hiện hành vi quy định tại điểm đ khoản 2 Điều này buộc thay thế thiết bị đủ tiêu chuẩn an toàn kỹ thuật hoặc khôi phục tính năng kỹ thuật của thiết bị theo quy định;</w:t>
      </w:r>
      <w:bookmarkEnd w:id="424"/>
    </w:p>
    <w:p>
      <w:pPr>
        <w:pStyle w:val="Normal"/>
        <w:shd w:fill="FFFFFF" w:val="clear"/>
        <w:bidi w:val="0"/>
        <w:spacing w:before="120" w:after="280"/>
        <w:rPr/>
      </w:pPr>
      <w:bookmarkStart w:id="425" w:name="diem_14_6_b"/>
      <w:r>
        <w:rP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bookmarkEnd w:id="425"/>
    </w:p>
    <w:p>
      <w:pPr>
        <w:pStyle w:val="Normal"/>
        <w:shd w:fill="FFFFFF" w:val="clear"/>
        <w:bidi w:val="0"/>
        <w:spacing w:before="120" w:after="280"/>
        <w:rPr/>
      </w:pPr>
      <w:bookmarkStart w:id="426" w:name="khoan_14_7"/>
      <w:r>
        <w:rP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26"/>
    </w:p>
    <w:p>
      <w:pPr>
        <w:pStyle w:val="Normal"/>
        <w:shd w:fill="FFFFFF" w:val="clear"/>
        <w:bidi w:val="0"/>
        <w:spacing w:before="120" w:after="280"/>
        <w:rPr/>
      </w:pPr>
      <w:bookmarkStart w:id="427" w:name="khoan_14_8"/>
      <w:r>
        <w:rPr/>
        <w:t>8. Ngoài việc bị áp dụng hình thức xử phạt, người điều khiển xe thực hiện hành vi vi phạm còn bị trừ điểm giấy phép lái xe như sau:</w:t>
      </w:r>
      <w:bookmarkEnd w:id="427"/>
    </w:p>
    <w:p>
      <w:pPr>
        <w:pStyle w:val="Normal"/>
        <w:shd w:fill="FFFFFF" w:val="clear"/>
        <w:bidi w:val="0"/>
        <w:spacing w:before="120" w:after="280"/>
        <w:rPr/>
      </w:pPr>
      <w:bookmarkStart w:id="428" w:name="diem_14_8_a"/>
      <w:r>
        <w:rPr/>
        <w:t>a) Thực hiện hành vi quy định tại điểm a, điểm b, điểm c khoản 2 Điều này bị trừ điểm giấy phép lái xe 02 điểm;</w:t>
      </w:r>
      <w:bookmarkEnd w:id="428"/>
      <w:r>
        <w:rPr/>
        <w:t xml:space="preserve"> </w:t>
      </w:r>
    </w:p>
    <w:p>
      <w:pPr>
        <w:pStyle w:val="Normal"/>
        <w:shd w:fill="FFFFFF" w:val="clear"/>
        <w:bidi w:val="0"/>
        <w:spacing w:before="120" w:after="280"/>
        <w:rPr/>
      </w:pPr>
      <w:bookmarkStart w:id="429" w:name="diem_14_8_b"/>
      <w:r>
        <w:rPr/>
        <w:t>b) Thực hiện hành vi quy định tại khoản 3 Điều này bị trừ điểm giấy phép lái xe 06 điểm.</w:t>
      </w:r>
      <w:bookmarkEnd w:id="429"/>
    </w:p>
    <w:p>
      <w:pPr>
        <w:pStyle w:val="Normal"/>
        <w:shd w:fill="FFFFFF" w:val="clear"/>
        <w:bidi w:val="0"/>
        <w:spacing w:before="120" w:after="280"/>
        <w:rPr>
          <w:b/>
          <w:bCs/>
        </w:rPr>
      </w:pPr>
      <w:bookmarkStart w:id="430" w:name="dieu_15"/>
      <w:r>
        <w:rPr>
          <w:b/>
          <w:bCs/>
        </w:rPr>
        <w:t>Điều 15. Xử phạt người điều khiển xe thô sơ vi phạm quy định về điều kiện của phương tiện khi tham gia giao thông</w:t>
      </w:r>
      <w:bookmarkEnd w:id="430"/>
    </w:p>
    <w:p>
      <w:pPr>
        <w:pStyle w:val="Normal"/>
        <w:shd w:fill="FFFFFF" w:val="clear"/>
        <w:bidi w:val="0"/>
        <w:spacing w:before="120" w:after="280"/>
        <w:rPr/>
      </w:pPr>
      <w:bookmarkStart w:id="431" w:name="khoan_15_1"/>
      <w:r>
        <w:rP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bookmarkEnd w:id="431"/>
    </w:p>
    <w:p>
      <w:pPr>
        <w:pStyle w:val="Normal"/>
        <w:shd w:fill="FFFFFF" w:val="clear"/>
        <w:bidi w:val="0"/>
        <w:spacing w:before="120" w:after="280"/>
        <w:rPr/>
      </w:pPr>
      <w:bookmarkStart w:id="432" w:name="khoan_15_2"/>
      <w:r>
        <w:rPr/>
        <w:t>2. Phạt tiền từ 300.000 đồng đến 400.000 đồng đối với hành vi điều khiển xe không có hệ thống (bộ phận) hãm hoặc có nhưng không có hiệu lực (đối với loại xe quy định phải có hệ thống (bộ phận) này).</w:t>
      </w:r>
      <w:bookmarkEnd w:id="432"/>
    </w:p>
    <w:p>
      <w:pPr>
        <w:pStyle w:val="Normal"/>
        <w:shd w:fill="FFFFFF" w:val="clear"/>
        <w:bidi w:val="0"/>
        <w:spacing w:before="120" w:after="280"/>
        <w:rPr>
          <w:b/>
          <w:bCs/>
        </w:rPr>
      </w:pPr>
      <w:bookmarkStart w:id="433" w:name="dieu_16"/>
      <w:r>
        <w:rPr>
          <w:b/>
          <w:bCs/>
        </w:rPr>
        <w:t>Điều 16. Xử phạt người điều khiển xe máy chuyên dùng (kể cả rơ moóc được kéo theo) vi phạm quy định về điều kiện của phương tiện khi tham gia giao thông</w:t>
      </w:r>
      <w:bookmarkEnd w:id="433"/>
    </w:p>
    <w:p>
      <w:pPr>
        <w:pStyle w:val="Normal"/>
        <w:shd w:fill="FFFFFF" w:val="clear"/>
        <w:bidi w:val="0"/>
        <w:spacing w:before="120" w:after="280"/>
        <w:rPr/>
      </w:pPr>
      <w:bookmarkStart w:id="434" w:name="khoan_16_1"/>
      <w:r>
        <w:rPr/>
        <w:t>1. Phạt tiền từ 800.000 đồng đến 1.000.000 đồng đối với một trong các hành vi vi phạm sau đây:</w:t>
      </w:r>
      <w:bookmarkEnd w:id="434"/>
    </w:p>
    <w:p>
      <w:pPr>
        <w:pStyle w:val="Normal"/>
        <w:shd w:fill="FFFFFF" w:val="clear"/>
        <w:bidi w:val="0"/>
        <w:spacing w:before="120" w:after="280"/>
        <w:rPr/>
      </w:pPr>
      <w:bookmarkStart w:id="435" w:name="diem_16_1_a"/>
      <w:r>
        <w:rPr/>
        <w:t>a) Điều khiển xe không gắn biển số (đối với loại xe có quy định phải gắn biển số);</w:t>
      </w:r>
      <w:bookmarkEnd w:id="435"/>
    </w:p>
    <w:p>
      <w:pPr>
        <w:pStyle w:val="Normal"/>
        <w:shd w:fill="FFFFFF" w:val="clear"/>
        <w:bidi w:val="0"/>
        <w:spacing w:before="120" w:after="280"/>
        <w:rPr/>
      </w:pPr>
      <w:bookmarkStart w:id="436" w:name="diem_16_1_b"/>
      <w:r>
        <w:rPr/>
        <w:t>b) Điều khiển xe không có hệ thống hãm hoặc có hệ thống hãm nhưng không bảo đảm tiêu chuẩn kỹ thuật; điều khiển xe có hệ thống chuyển hướng không bảo đảm tiêu chuẩn kỹ thuật;</w:t>
      </w:r>
      <w:bookmarkEnd w:id="436"/>
    </w:p>
    <w:p>
      <w:pPr>
        <w:pStyle w:val="Normal"/>
        <w:shd w:fill="FFFFFF" w:val="clear"/>
        <w:bidi w:val="0"/>
        <w:spacing w:before="120" w:after="280"/>
        <w:rPr/>
      </w:pPr>
      <w:bookmarkStart w:id="437" w:name="diem_16_1_c"/>
      <w:r>
        <w:rPr/>
        <w:t>c) Điều khiển xe có các bộ phận chuyên dùng lắp đặt không đúng vị trí; không bảo đảm an toàn khi di chuyển;</w:t>
      </w:r>
      <w:bookmarkEnd w:id="437"/>
    </w:p>
    <w:p>
      <w:pPr>
        <w:pStyle w:val="Normal"/>
        <w:shd w:fill="FFFFFF" w:val="clear"/>
        <w:bidi w:val="0"/>
        <w:spacing w:before="120" w:after="280"/>
        <w:rPr/>
      </w:pPr>
      <w:bookmarkStart w:id="438" w:name="diem_16_1_d"/>
      <w:r>
        <w:rPr/>
        <w:t>d) Điều khiển xe không có đủ đèn chiếu sáng; không có bộ phận giảm thanh, giảm khói hoặc có nhưng không có tác dụng, không bảo đảm quy chuẩn môi trường về khí thải, tiếng ồn;</w:t>
      </w:r>
      <w:bookmarkEnd w:id="438"/>
    </w:p>
    <w:p>
      <w:pPr>
        <w:pStyle w:val="Normal"/>
        <w:shd w:fill="FFFFFF" w:val="clear"/>
        <w:bidi w:val="0"/>
        <w:spacing w:before="120" w:after="280"/>
        <w:rPr/>
      </w:pPr>
      <w:bookmarkStart w:id="439" w:name="diem_16_1_dd"/>
      <w:r>
        <w:rPr/>
        <w:t>đ) Điều khiển xe có giấy chứng nhận hoặc tem kiểm định an toàn kỹ thuật và bảo vệ môi trường nhưng đã hết hiệu lực (hạn sử dụng) dưới 01 tháng (kể cả rơ moóc);</w:t>
      </w:r>
      <w:bookmarkEnd w:id="439"/>
    </w:p>
    <w:p>
      <w:pPr>
        <w:pStyle w:val="Normal"/>
        <w:shd w:fill="FFFFFF" w:val="clear"/>
        <w:bidi w:val="0"/>
        <w:spacing w:before="120" w:after="280"/>
        <w:rPr/>
      </w:pPr>
      <w:bookmarkStart w:id="440" w:name="diem_16_1_e"/>
      <w:r>
        <w:rP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bookmarkEnd w:id="440"/>
    </w:p>
    <w:p>
      <w:pPr>
        <w:pStyle w:val="Normal"/>
        <w:shd w:fill="FFFFFF" w:val="clear"/>
        <w:bidi w:val="0"/>
        <w:spacing w:before="120" w:after="280"/>
        <w:rPr/>
      </w:pPr>
      <w:bookmarkStart w:id="441" w:name="khoan_16_2"/>
      <w:r>
        <w:rPr/>
        <w:t>2. Phạt tiền từ 1.000.000 đồng đến 2.000.000 đồng đối với một trong các hành vi vi phạm sau đây:</w:t>
      </w:r>
      <w:bookmarkEnd w:id="441"/>
    </w:p>
    <w:p>
      <w:pPr>
        <w:pStyle w:val="Normal"/>
        <w:shd w:fill="FFFFFF" w:val="clear"/>
        <w:bidi w:val="0"/>
        <w:spacing w:before="120" w:after="280"/>
        <w:rPr/>
      </w:pPr>
      <w:bookmarkStart w:id="442" w:name="diem_16_2_a"/>
      <w:r>
        <w:rPr/>
        <w:t>a) Điều khiển xe hoạt động không đúng phạm vi quy định;</w:t>
      </w:r>
      <w:bookmarkEnd w:id="442"/>
    </w:p>
    <w:p>
      <w:pPr>
        <w:pStyle w:val="Normal"/>
        <w:shd w:fill="FFFFFF" w:val="clear"/>
        <w:bidi w:val="0"/>
        <w:spacing w:before="120" w:after="280"/>
        <w:rPr/>
      </w:pPr>
      <w:bookmarkStart w:id="443" w:name="diem_16_2_b"/>
      <w:r>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bookmarkEnd w:id="443"/>
    </w:p>
    <w:p>
      <w:pPr>
        <w:pStyle w:val="Normal"/>
        <w:shd w:fill="FFFFFF" w:val="clear"/>
        <w:bidi w:val="0"/>
        <w:spacing w:before="120" w:after="280"/>
        <w:rPr/>
      </w:pPr>
      <w:bookmarkStart w:id="444" w:name="diem_16_2_c"/>
      <w:r>
        <w:rPr/>
        <w:t>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bookmarkEnd w:id="444"/>
    </w:p>
    <w:p>
      <w:pPr>
        <w:pStyle w:val="Normal"/>
        <w:shd w:fill="FFFFFF" w:val="clear"/>
        <w:bidi w:val="0"/>
        <w:spacing w:before="120" w:after="280"/>
        <w:rPr/>
      </w:pPr>
      <w:bookmarkStart w:id="445" w:name="diem_16_2_d"/>
      <w:r>
        <w:rPr/>
        <w:t>d) Điều khiển xe gắn biển số không đúng với chứng nhận đăng ký xe hoặc gắn biển số không do cơ quan có thẩm quyền cấp (kể cả rơ moóc);</w:t>
      </w:r>
      <w:bookmarkEnd w:id="445"/>
      <w:r>
        <w:rPr/>
        <w:t xml:space="preserve"> </w:t>
      </w:r>
    </w:p>
    <w:p>
      <w:pPr>
        <w:pStyle w:val="Normal"/>
        <w:shd w:fill="FFFFFF" w:val="clear"/>
        <w:bidi w:val="0"/>
        <w:spacing w:before="120" w:after="280"/>
        <w:rPr/>
      </w:pPr>
      <w:bookmarkStart w:id="446" w:name="diem_16_2_dd"/>
      <w:r>
        <w:rPr/>
        <w:t>đ)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bookmarkEnd w:id="446"/>
    </w:p>
    <w:p>
      <w:pPr>
        <w:pStyle w:val="Normal"/>
        <w:shd w:fill="FFFFFF" w:val="clear"/>
        <w:bidi w:val="0"/>
        <w:spacing w:before="120" w:after="280"/>
        <w:rPr/>
      </w:pPr>
      <w:bookmarkStart w:id="447" w:name="khoan_16_3"/>
      <w:r>
        <w:rPr/>
        <w:t>3. Tịch thu phương tiện đối với hành vi điều khiển xe máy chuyên dùng sản xuất, lắp ráp hoặc cải tạo trái quy định tham gia giao thông.</w:t>
      </w:r>
      <w:bookmarkEnd w:id="447"/>
      <w:r>
        <w:rPr/>
        <w:t xml:space="preserve"> </w:t>
      </w:r>
    </w:p>
    <w:p>
      <w:pPr>
        <w:pStyle w:val="Normal"/>
        <w:shd w:fill="FFFFFF" w:val="clear"/>
        <w:bidi w:val="0"/>
        <w:spacing w:before="120" w:after="280"/>
        <w:rPr/>
      </w:pPr>
      <w:bookmarkStart w:id="448" w:name="khoan_16_4"/>
      <w:r>
        <w:rPr/>
        <w:t>4. Ngoài việc bị phạt tiền, người điều khiển phương tiện thực hiện hành vi vi phạm còn bị áp dụng các hình thức xử phạt bổ sung sau đây:</w:t>
      </w:r>
      <w:bookmarkEnd w:id="448"/>
    </w:p>
    <w:p>
      <w:pPr>
        <w:pStyle w:val="Normal"/>
        <w:shd w:fill="FFFFFF" w:val="clear"/>
        <w:bidi w:val="0"/>
        <w:spacing w:before="120" w:after="280"/>
        <w:rPr/>
      </w:pPr>
      <w:bookmarkStart w:id="449" w:name="diem_16_4_a"/>
      <w:r>
        <w:rPr/>
        <w:t>a) Thực hiện hành vi quy định tại điểm d khoản 2 Điều này bị tịch thu biển số xe;</w:t>
      </w:r>
      <w:bookmarkEnd w:id="449"/>
      <w:r>
        <w:rPr/>
        <w:t xml:space="preserve"> </w:t>
      </w:r>
    </w:p>
    <w:p>
      <w:pPr>
        <w:pStyle w:val="Normal"/>
        <w:shd w:fill="FFFFFF" w:val="clear"/>
        <w:bidi w:val="0"/>
        <w:spacing w:before="120" w:after="280"/>
        <w:rPr/>
      </w:pPr>
      <w:bookmarkStart w:id="450" w:name="diem_16_4_b"/>
      <w:r>
        <w:rPr/>
        <w:t>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bookmarkEnd w:id="450"/>
    </w:p>
    <w:p>
      <w:pPr>
        <w:pStyle w:val="Normal"/>
        <w:shd w:fill="FFFFFF" w:val="clear"/>
        <w:bidi w:val="0"/>
        <w:spacing w:before="120" w:after="280"/>
        <w:rPr/>
      </w:pPr>
      <w:bookmarkStart w:id="451" w:name="khoan_16_5"/>
      <w:r>
        <w:rPr/>
        <w:t>5. Ngoài việc bị áp dụng hình thức xử phạt, người điều khiển phương tiện thực hiện hành vi vi phạm còn bị áp dụng biện pháp khắc phục hậu quả sau đây:</w:t>
      </w:r>
      <w:bookmarkEnd w:id="451"/>
      <w:r>
        <w:rPr/>
        <w:t xml:space="preserve"> </w:t>
      </w:r>
    </w:p>
    <w:p>
      <w:pPr>
        <w:pStyle w:val="Normal"/>
        <w:shd w:fill="FFFFFF" w:val="clear"/>
        <w:bidi w:val="0"/>
        <w:spacing w:before="120" w:after="280"/>
        <w:rPr/>
      </w:pPr>
      <w:bookmarkStart w:id="452" w:name="diem_16_5_a"/>
      <w:r>
        <w:rP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bookmarkEnd w:id="452"/>
    </w:p>
    <w:p>
      <w:pPr>
        <w:pStyle w:val="Normal"/>
        <w:shd w:fill="FFFFFF" w:val="clear"/>
        <w:bidi w:val="0"/>
        <w:spacing w:before="120" w:after="280"/>
        <w:rPr/>
      </w:pPr>
      <w:bookmarkStart w:id="453" w:name="diem_16_5_b"/>
      <w:r>
        <w:rP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bookmarkEnd w:id="453"/>
    </w:p>
    <w:p>
      <w:pPr>
        <w:pStyle w:val="Normal"/>
        <w:shd w:fill="FFFFFF" w:val="clear"/>
        <w:bidi w:val="0"/>
        <w:spacing w:before="120" w:after="280"/>
        <w:rPr/>
      </w:pPr>
      <w:bookmarkStart w:id="454" w:name="khoan_16_6"/>
      <w:r>
        <w:rP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54"/>
    </w:p>
    <w:p>
      <w:pPr>
        <w:pStyle w:val="Normal"/>
        <w:shd w:fill="FFFFFF" w:val="clear"/>
        <w:bidi w:val="0"/>
        <w:spacing w:before="120" w:after="280"/>
        <w:rPr>
          <w:b/>
          <w:bCs/>
        </w:rPr>
      </w:pPr>
      <w:bookmarkStart w:id="455" w:name="dieu_17"/>
      <w:r>
        <w:rPr>
          <w:b/>
          <w:bCs/>
        </w:rPr>
        <w:t>Điều 17. Xử phạt, trừ điểm giấy phép lái xe của người điều khiển xe ô tô, máy kéo và các loại xe tương tự xe ô tô vi phạm quy định về bảo vệ môi trường khi tham gia giao thông</w:t>
      </w:r>
      <w:bookmarkEnd w:id="455"/>
    </w:p>
    <w:p>
      <w:pPr>
        <w:pStyle w:val="Normal"/>
        <w:shd w:fill="FFFFFF" w:val="clear"/>
        <w:bidi w:val="0"/>
        <w:spacing w:before="120" w:after="280"/>
        <w:rPr/>
      </w:pPr>
      <w:bookmarkStart w:id="456" w:name="khoan_17_1"/>
      <w:r>
        <w:rPr/>
        <w:t>1. Phạt tiền từ 500.000 đồng đến 1.000.000 đồng đối với hành vi điều khiển xe không đáp ứng yêu cầu về vệ sinh lưu thông trong đô thị.</w:t>
      </w:r>
      <w:bookmarkEnd w:id="456"/>
    </w:p>
    <w:p>
      <w:pPr>
        <w:pStyle w:val="Normal"/>
        <w:shd w:fill="FFFFFF" w:val="clear"/>
        <w:bidi w:val="0"/>
        <w:spacing w:before="120" w:after="280"/>
        <w:rPr/>
      </w:pPr>
      <w:bookmarkStart w:id="457" w:name="khoan_17_2"/>
      <w:r>
        <w:rPr/>
        <w:t>2. Phạt tiền từ 2.000.000 đồng đến 4.000.000 đồng đối với một trong các hành vi vi phạm sau đây:</w:t>
      </w:r>
      <w:bookmarkEnd w:id="457"/>
    </w:p>
    <w:p>
      <w:pPr>
        <w:pStyle w:val="Normal"/>
        <w:shd w:fill="FFFFFF" w:val="clear"/>
        <w:bidi w:val="0"/>
        <w:spacing w:before="120" w:after="280"/>
        <w:rPr/>
      </w:pPr>
      <w:bookmarkStart w:id="458" w:name="diem_17_2_a"/>
      <w:r>
        <w:rP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bookmarkEnd w:id="458"/>
      <w:r>
        <w:rPr/>
        <w:t xml:space="preserve"> </w:t>
      </w:r>
    </w:p>
    <w:p>
      <w:pPr>
        <w:pStyle w:val="Normal"/>
        <w:shd w:fill="FFFFFF" w:val="clear"/>
        <w:bidi w:val="0"/>
        <w:spacing w:before="120" w:after="280"/>
        <w:rPr/>
      </w:pPr>
      <w:bookmarkStart w:id="459" w:name="diem_17_2_b"/>
      <w:r>
        <w:rPr/>
        <w:t>b) Lôi kéo bùn, đất, cát, nguyên liệu, vật liệu hoặc chất phế thải khác ra đường bộ gây mất an toàn giao thông.</w:t>
      </w:r>
      <w:bookmarkEnd w:id="459"/>
    </w:p>
    <w:p>
      <w:pPr>
        <w:pStyle w:val="Normal"/>
        <w:shd w:fill="FFFFFF" w:val="clear"/>
        <w:bidi w:val="0"/>
        <w:spacing w:before="120" w:after="280"/>
        <w:rPr/>
      </w:pPr>
      <w:bookmarkStart w:id="460" w:name="khoan_17_3"/>
      <w:r>
        <w:rP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460"/>
      <w:r>
        <w:rPr/>
        <w:t xml:space="preserve"> </w:t>
      </w:r>
    </w:p>
    <w:p>
      <w:pPr>
        <w:pStyle w:val="Normal"/>
        <w:shd w:fill="FFFFFF" w:val="clear"/>
        <w:bidi w:val="0"/>
        <w:spacing w:before="120" w:after="280"/>
        <w:rPr/>
      </w:pPr>
      <w:bookmarkStart w:id="461" w:name="khoan_17_4"/>
      <w:r>
        <w:rPr/>
        <w:t>4. Phạt tiền từ 10.000.000 đồng đến 15.000.000 đồng đối với người điều khiển xe thực hiện hành vi đổ trái phép rác, đất, cát, đá, vật liệu, chất phế thải ra đường phố.</w:t>
      </w:r>
      <w:bookmarkEnd w:id="461"/>
    </w:p>
    <w:p>
      <w:pPr>
        <w:pStyle w:val="Normal"/>
        <w:shd w:fill="FFFFFF" w:val="clear"/>
        <w:bidi w:val="0"/>
        <w:spacing w:before="120" w:after="280"/>
        <w:rPr/>
      </w:pPr>
      <w:bookmarkStart w:id="462" w:name="khoan_17_5"/>
      <w:r>
        <w:rPr/>
        <w:t>5. Ngoài việc bị áp dụng hình thức xử phạt, người điều khiển phương tiện (khi điều khiển xe ô tô) thực hiện hành vi vi phạm quy định tại khoản 3, khoản 4 Điều này còn bị trừ điểm giấy phép lái xe 02 điểm.</w:t>
      </w:r>
      <w:bookmarkEnd w:id="462"/>
    </w:p>
    <w:p>
      <w:pPr>
        <w:pStyle w:val="Normal"/>
        <w:shd w:fill="FFFFFF" w:val="clear"/>
        <w:bidi w:val="0"/>
        <w:spacing w:before="120" w:after="280"/>
        <w:rPr>
          <w:b/>
          <w:bCs/>
        </w:rPr>
      </w:pPr>
      <w:bookmarkStart w:id="463" w:name="muc_3_2"/>
      <w:r>
        <w:rPr>
          <w:b/>
          <w:bCs/>
        </w:rPr>
        <w:t>Mục 3. VI PHẠM QUY ĐỊNH VỀ NGƯỜI ĐIỀU KHIỂN PHƯƠNG TIỆN THAM GIA GIAO THÔNG ĐƯỜNG BỘ</w:t>
      </w:r>
      <w:bookmarkEnd w:id="463"/>
    </w:p>
    <w:p>
      <w:pPr>
        <w:pStyle w:val="Normal"/>
        <w:shd w:fill="FFFFFF" w:val="clear"/>
        <w:bidi w:val="0"/>
        <w:spacing w:before="120" w:after="280"/>
        <w:rPr>
          <w:b/>
          <w:bCs/>
        </w:rPr>
      </w:pPr>
      <w:bookmarkStart w:id="464" w:name="dieu_18"/>
      <w:r>
        <w:rPr>
          <w:b/>
          <w:bCs/>
        </w:rPr>
        <w:t>Điều 18. Xử phạt, trừ điểm giấy phép lái xe các hành vi vi phạm quy định về điều kiện của người điều khiển xe cơ giới </w:t>
      </w:r>
      <w:bookmarkEnd w:id="464"/>
    </w:p>
    <w:p>
      <w:pPr>
        <w:pStyle w:val="Normal"/>
        <w:shd w:fill="FFFFFF" w:val="clear"/>
        <w:bidi w:val="0"/>
        <w:spacing w:before="120" w:after="280"/>
        <w:rPr/>
      </w:pPr>
      <w:bookmarkStart w:id="465" w:name="khoan_18_1"/>
      <w:r>
        <w:rP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bookmarkEnd w:id="465"/>
      <w:r>
        <w:rPr/>
        <w:t xml:space="preserve"> </w:t>
      </w:r>
    </w:p>
    <w:p>
      <w:pPr>
        <w:pStyle w:val="Normal"/>
        <w:shd w:fill="FFFFFF" w:val="clear"/>
        <w:bidi w:val="0"/>
        <w:spacing w:before="120" w:after="280"/>
        <w:rPr/>
      </w:pPr>
      <w:bookmarkStart w:id="466" w:name="khoan_18_2"/>
      <w:r>
        <w:rPr/>
        <w:t>2. Phạt tiền từ 200.000 đồng đến 300.000 đồng đối với một trong các hành vi vi phạm sau đây:</w:t>
      </w:r>
      <w:bookmarkEnd w:id="466"/>
    </w:p>
    <w:p>
      <w:pPr>
        <w:pStyle w:val="Normal"/>
        <w:shd w:fill="FFFFFF" w:val="clear"/>
        <w:bidi w:val="0"/>
        <w:spacing w:before="120" w:after="280"/>
        <w:rPr/>
      </w:pPr>
      <w:bookmarkStart w:id="467" w:name="diem_18_2_a"/>
      <w:r>
        <w:rP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bookmarkEnd w:id="467"/>
      <w:r>
        <w:rPr/>
        <w:t xml:space="preserve"> </w:t>
      </w:r>
    </w:p>
    <w:p>
      <w:pPr>
        <w:pStyle w:val="Normal"/>
        <w:shd w:fill="FFFFFF" w:val="clear"/>
        <w:bidi w:val="0"/>
        <w:spacing w:before="120" w:after="280"/>
        <w:rPr/>
      </w:pPr>
      <w:bookmarkStart w:id="468" w:name="diem_18_2_b"/>
      <w:r>
        <w:rPr/>
        <w:t>b) Người điều khiển xe mô tô, xe gắn máy, các loại xe tương tự xe mô tô và các loại xe tương tự xe gắn máy không có chứng nhận bảo hiểm bắt buộc trách nhiệm dân sự của chủ xe cơ giới còn hiệu lực;</w:t>
      </w:r>
      <w:bookmarkEnd w:id="468"/>
      <w:r>
        <w:rPr/>
        <w:t xml:space="preserve"> </w:t>
      </w:r>
    </w:p>
    <w:p>
      <w:pPr>
        <w:pStyle w:val="Normal"/>
        <w:shd w:fill="FFFFFF" w:val="clear"/>
        <w:bidi w:val="0"/>
        <w:spacing w:before="120" w:after="280"/>
        <w:rPr/>
      </w:pPr>
      <w:bookmarkStart w:id="469" w:name="diem_18_2_c"/>
      <w:r>
        <w:rPr/>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69"/>
      <w:r>
        <w:rPr/>
        <w:t xml:space="preserve"> </w:t>
      </w:r>
    </w:p>
    <w:p>
      <w:pPr>
        <w:pStyle w:val="Normal"/>
        <w:shd w:fill="FFFFFF" w:val="clear"/>
        <w:bidi w:val="0"/>
        <w:spacing w:before="120" w:after="280"/>
        <w:rPr/>
      </w:pPr>
      <w:bookmarkStart w:id="470" w:name="diem_18_2_d"/>
      <w:r>
        <w:rPr/>
        <w:t>d) Người điều khiển xe mô tô và các loại xe tương tự xe mô tô kinh doanh vận tải không mang theo giấy phép lái xe trừ hành vi vi phạm quy định tại điểm b khoản 5, điểm c khoản 7 Điều này.</w:t>
      </w:r>
      <w:bookmarkEnd w:id="470"/>
      <w:r>
        <w:rPr/>
        <w:t xml:space="preserve"> </w:t>
      </w:r>
    </w:p>
    <w:p>
      <w:pPr>
        <w:pStyle w:val="Normal"/>
        <w:shd w:fill="FFFFFF" w:val="clear"/>
        <w:bidi w:val="0"/>
        <w:spacing w:before="120" w:after="280"/>
        <w:rPr/>
      </w:pPr>
      <w:bookmarkStart w:id="471" w:name="khoan_18_3"/>
      <w:r>
        <w:rPr/>
        <w:t>3. Phạt tiền từ 300.000 đồng đến 400.000 đồng đối với một trong các hành vi vi phạm sau đây:</w:t>
      </w:r>
      <w:bookmarkEnd w:id="471"/>
    </w:p>
    <w:p>
      <w:pPr>
        <w:pStyle w:val="Normal"/>
        <w:shd w:fill="FFFFFF" w:val="clear"/>
        <w:bidi w:val="0"/>
        <w:spacing w:before="120" w:after="280"/>
        <w:rPr/>
      </w:pPr>
      <w:bookmarkStart w:id="472" w:name="diem_18_3_a"/>
      <w:r>
        <w:rP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bookmarkEnd w:id="472"/>
      <w:r>
        <w:rPr/>
        <w:t xml:space="preserve"> </w:t>
      </w:r>
    </w:p>
    <w:p>
      <w:pPr>
        <w:pStyle w:val="Normal"/>
        <w:shd w:fill="FFFFFF" w:val="clear"/>
        <w:bidi w:val="0"/>
        <w:spacing w:before="120" w:after="280"/>
        <w:rPr/>
      </w:pPr>
      <w:bookmarkStart w:id="473" w:name="diem_18_3_b"/>
      <w:r>
        <w:rPr/>
        <w:t>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73"/>
      <w:r>
        <w:rPr/>
        <w:t xml:space="preserve"> </w:t>
      </w:r>
    </w:p>
    <w:p>
      <w:pPr>
        <w:pStyle w:val="Normal"/>
        <w:shd w:fill="FFFFFF" w:val="clear"/>
        <w:bidi w:val="0"/>
        <w:spacing w:before="120" w:after="280"/>
        <w:rPr/>
      </w:pPr>
      <w:bookmarkStart w:id="474" w:name="diem_18_3_c"/>
      <w:r>
        <w:rPr/>
        <w:t>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bookmarkEnd w:id="474"/>
    </w:p>
    <w:p>
      <w:pPr>
        <w:pStyle w:val="Normal"/>
        <w:shd w:fill="FFFFFF" w:val="clear"/>
        <w:bidi w:val="0"/>
        <w:spacing w:before="120" w:after="280"/>
        <w:rPr/>
      </w:pPr>
      <w:bookmarkStart w:id="475" w:name="khoan_18_4"/>
      <w:r>
        <w:rPr/>
        <w:t>4. Phạt tiền từ 400.000 đồng đến 600.000 đồng đối với một trong các hành vi vi phạm sau đây:</w:t>
      </w:r>
      <w:bookmarkEnd w:id="475"/>
    </w:p>
    <w:p>
      <w:pPr>
        <w:pStyle w:val="Normal"/>
        <w:shd w:fill="FFFFFF" w:val="clear"/>
        <w:bidi w:val="0"/>
        <w:spacing w:before="120" w:after="280"/>
        <w:rPr/>
      </w:pPr>
      <w:bookmarkStart w:id="476" w:name="diem_18_4_a"/>
      <w:r>
        <w:rPr/>
        <w:t>a) Người từ đủ 16 tuổi đến dưới 18 tuổi điều khiển xe mô tô có dung tích xi-lanh từ 50 cm</w:t>
      </w:r>
      <w:r>
        <w:rPr>
          <w:vertAlign w:val="superscript"/>
        </w:rPr>
        <w:t>3</w:t>
      </w:r>
      <w:r>
        <w:rPr/>
        <w:t xml:space="preserve"> trở lên hoặc có công suất động cơ điện từ 04 kW trở lên;</w:t>
      </w:r>
      <w:bookmarkEnd w:id="476"/>
    </w:p>
    <w:p>
      <w:pPr>
        <w:pStyle w:val="Normal"/>
        <w:shd w:fill="FFFFFF" w:val="clear"/>
        <w:bidi w:val="0"/>
        <w:spacing w:before="120" w:after="280"/>
        <w:rPr/>
      </w:pPr>
      <w:bookmarkStart w:id="477" w:name="diem_18_4_b"/>
      <w:r>
        <w:rPr/>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bookmarkEnd w:id="477"/>
      <w:r>
        <w:rPr/>
        <w:t xml:space="preserve"> </w:t>
      </w:r>
    </w:p>
    <w:p>
      <w:pPr>
        <w:pStyle w:val="Normal"/>
        <w:shd w:fill="FFFFFF" w:val="clear"/>
        <w:bidi w:val="0"/>
        <w:spacing w:before="120" w:after="280"/>
        <w:rPr/>
      </w:pPr>
      <w:bookmarkStart w:id="478" w:name="diem_18_4_c"/>
      <w:r>
        <w:rP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bookmarkEnd w:id="478"/>
    </w:p>
    <w:p>
      <w:pPr>
        <w:pStyle w:val="Normal"/>
        <w:shd w:fill="FFFFFF" w:val="clear"/>
        <w:bidi w:val="0"/>
        <w:spacing w:before="120" w:after="280"/>
        <w:rPr/>
      </w:pPr>
      <w:bookmarkStart w:id="479" w:name="khoan_18_5"/>
      <w:r>
        <w:rPr/>
        <w:t>5. Phạt tiền từ 2.000.000 đồng đến 4.000.000 đồng đối với người điều khiển xe mô tô hai bánh có dung tích xi-lanh đến 125 cm</w:t>
      </w:r>
      <w:r>
        <w:rPr>
          <w:vertAlign w:val="superscript"/>
        </w:rPr>
        <w:t>3</w:t>
      </w:r>
      <w:r>
        <w:rPr/>
        <w:t xml:space="preserve"> hoặc có công suất động cơ điện đến 11 kW và các loại xe tương tự xe mô tô thực hiện một trong các hành vi vi phạm sau đây:</w:t>
      </w:r>
      <w:bookmarkEnd w:id="479"/>
      <w:r>
        <w:rPr/>
        <w:t xml:space="preserve"> </w:t>
      </w:r>
    </w:p>
    <w:p>
      <w:pPr>
        <w:pStyle w:val="Normal"/>
        <w:shd w:fill="FFFFFF" w:val="clear"/>
        <w:bidi w:val="0"/>
        <w:spacing w:before="120" w:after="280"/>
        <w:rPr/>
      </w:pPr>
      <w:bookmarkStart w:id="480" w:name="diem_18_5_a"/>
      <w:r>
        <w:rP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bookmarkEnd w:id="480"/>
    </w:p>
    <w:p>
      <w:pPr>
        <w:pStyle w:val="Normal"/>
        <w:shd w:fill="FFFFFF" w:val="clear"/>
        <w:bidi w:val="0"/>
        <w:spacing w:before="120" w:after="280"/>
        <w:rPr/>
      </w:pPr>
      <w:bookmarkStart w:id="481" w:name="diem_18_5_b"/>
      <w:r>
        <w:rPr/>
        <w:t>b) Có giấy phép lái xe quốc tế do các nước tham gia</w:t>
      </w:r>
      <w:bookmarkEnd w:id="481"/>
      <w:r>
        <w:rPr/>
        <w:t xml:space="preserve"> </w:t>
      </w:r>
      <w:bookmarkStart w:id="482" w:name="tvpllink_xqpdivnngz"/>
      <w:r>
        <w:rPr/>
        <w:t>Công ước của Liên hợp quốc về Giao thông đường bộ năm 1968</w:t>
      </w:r>
      <w:bookmarkEnd w:id="482"/>
      <w:r>
        <w:rPr/>
        <w:t xml:space="preserve"> </w:t>
      </w:r>
      <w:bookmarkStart w:id="483" w:name="diem_18_5_b_name"/>
      <w:r>
        <w:rPr/>
        <w:t>cấp (trừ giấy phép lái xe quốc tế do Việt Nam cấp) nhưng không mang theo giấy phép lái xe quốc gia phù hợp với loại xe được phép điều khiển;</w:t>
      </w:r>
      <w:bookmarkEnd w:id="483"/>
      <w:r>
        <w:rPr/>
        <w:t xml:space="preserve"> </w:t>
      </w:r>
    </w:p>
    <w:p>
      <w:pPr>
        <w:pStyle w:val="Normal"/>
        <w:shd w:fill="FFFFFF" w:val="clear"/>
        <w:bidi w:val="0"/>
        <w:spacing w:before="120" w:after="280"/>
        <w:rPr/>
      </w:pPr>
      <w:bookmarkStart w:id="484" w:name="diem_18_5_c"/>
      <w:r>
        <w:rPr/>
        <w:t>c) Sử dụng giấy phép lái xe không hợp lệ (giấy phép lái xe có số phôi ghi ở mặt sau không trùng với số phôi được cấp mới nhất trong hệ thống thông tin quản lý giấy phép lái xe).</w:t>
      </w:r>
      <w:bookmarkEnd w:id="484"/>
    </w:p>
    <w:p>
      <w:pPr>
        <w:pStyle w:val="Normal"/>
        <w:shd w:fill="FFFFFF" w:val="clear"/>
        <w:bidi w:val="0"/>
        <w:spacing w:before="120" w:after="280"/>
        <w:rPr/>
      </w:pPr>
      <w:bookmarkStart w:id="485" w:name="khoan_18_6"/>
      <w:r>
        <w:rP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bookmarkEnd w:id="485"/>
    </w:p>
    <w:p>
      <w:pPr>
        <w:pStyle w:val="Normal"/>
        <w:shd w:fill="FFFFFF" w:val="clear"/>
        <w:bidi w:val="0"/>
        <w:spacing w:before="120" w:after="280"/>
        <w:rPr/>
      </w:pPr>
      <w:bookmarkStart w:id="486" w:name="khoan_18_7"/>
      <w:r>
        <w:rPr/>
        <w:t>7. Phạt tiền từ 6.000.000 đồng đến 8.000.000 đồng đối với người điều khiển xe mô tô hai bánh có dung tích xi-lanh trên 125 cm</w:t>
      </w:r>
      <w:r>
        <w:rPr>
          <w:vertAlign w:val="superscript"/>
        </w:rPr>
        <w:t>3</w:t>
      </w:r>
      <w:r>
        <w:rPr/>
        <w:t xml:space="preserve"> trở lên hoặc có công suất động cơ điện trên 11 kW, xe mô tô ba bánh thực hiện một trong các hành vi vi phạm sau đây:</w:t>
      </w:r>
      <w:bookmarkEnd w:id="486"/>
    </w:p>
    <w:p>
      <w:pPr>
        <w:pStyle w:val="Normal"/>
        <w:shd w:fill="FFFFFF" w:val="clear"/>
        <w:bidi w:val="0"/>
        <w:spacing w:before="120" w:after="280"/>
        <w:rPr/>
      </w:pPr>
      <w:bookmarkStart w:id="487" w:name="diem_18_7_a"/>
      <w:r>
        <w:rPr/>
        <w:t>a) Có giấy phép lái xe nhưng không phù hợp với loại xe đang điều khiển;</w:t>
      </w:r>
      <w:bookmarkEnd w:id="487"/>
    </w:p>
    <w:p>
      <w:pPr>
        <w:pStyle w:val="Normal"/>
        <w:shd w:fill="FFFFFF" w:val="clear"/>
        <w:bidi w:val="0"/>
        <w:spacing w:before="120" w:after="280"/>
        <w:rPr/>
      </w:pPr>
      <w:bookmarkStart w:id="488" w:name="diem_18_7_b"/>
      <w:r>
        <w:rPr/>
        <w:t>b) Không có giấy phép lái xe hoặc sử dụng giấy phép lái xe đã bị trừ hết điểm, giấy phép lái xe không do cơ quan có thẩm quyền cấp, giấy phép lái xe bị tẩy xóa, giấy phép lái xe không còn hiệu lực;</w:t>
      </w:r>
      <w:bookmarkEnd w:id="488"/>
    </w:p>
    <w:p>
      <w:pPr>
        <w:pStyle w:val="Normal"/>
        <w:shd w:fill="FFFFFF" w:val="clear"/>
        <w:bidi w:val="0"/>
        <w:spacing w:before="120" w:after="280"/>
        <w:rPr/>
      </w:pPr>
      <w:bookmarkStart w:id="489" w:name="diem_18_7_c"/>
      <w:r>
        <w:rPr/>
        <w:t>c) Có giấy phép lái xe quốc tế do các nước tham gia</w:t>
      </w:r>
      <w:bookmarkEnd w:id="489"/>
      <w:r>
        <w:rPr/>
        <w:t xml:space="preserve"> </w:t>
      </w:r>
      <w:bookmarkStart w:id="490" w:name="tvpllink_xqpdivnngz_1"/>
      <w:r>
        <w:rPr/>
        <w:t>Công ước của Liên hợp quốc về Giao thông đường bộ năm 1968</w:t>
      </w:r>
      <w:bookmarkEnd w:id="490"/>
      <w:r>
        <w:rPr/>
        <w:t xml:space="preserve"> </w:t>
      </w:r>
      <w:bookmarkStart w:id="491" w:name="diem_18_7_c_name"/>
      <w:r>
        <w:rPr/>
        <w:t>cấp (trừ giấy phép lái xe quốc tế do Việt Nam cấp) nhưng không mang theo giấy phép lái xe quốc gia phù hợp với loại xe được phép điều khiển;</w:t>
      </w:r>
      <w:bookmarkEnd w:id="491"/>
      <w:r>
        <w:rPr/>
        <w:t xml:space="preserve"> </w:t>
      </w:r>
    </w:p>
    <w:p>
      <w:pPr>
        <w:pStyle w:val="Normal"/>
        <w:shd w:fill="FFFFFF" w:val="clear"/>
        <w:bidi w:val="0"/>
        <w:spacing w:before="120" w:after="280"/>
        <w:rPr/>
      </w:pPr>
      <w:bookmarkStart w:id="492" w:name="diem_18_7_d"/>
      <w:r>
        <w:rPr/>
        <w:t>d) Sử dụng giấy phép lái xe không hợp lệ (giấy phép lái xe có số phôi ghi ở mặt sau không trùng với số phôi được cấp mới nhất trong hệ thống thông tin quản lý giấy phép lái xe).</w:t>
      </w:r>
      <w:bookmarkEnd w:id="492"/>
    </w:p>
    <w:p>
      <w:pPr>
        <w:pStyle w:val="Normal"/>
        <w:shd w:fill="FFFFFF" w:val="clear"/>
        <w:bidi w:val="0"/>
        <w:spacing w:before="120" w:after="280"/>
        <w:rPr/>
      </w:pPr>
      <w:bookmarkStart w:id="493" w:name="khoan_18_8"/>
      <w:r>
        <w:rP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bookmarkEnd w:id="493"/>
    </w:p>
    <w:p>
      <w:pPr>
        <w:pStyle w:val="Normal"/>
        <w:shd w:fill="FFFFFF" w:val="clear"/>
        <w:bidi w:val="0"/>
        <w:spacing w:before="120" w:after="280"/>
        <w:rPr/>
      </w:pPr>
      <w:bookmarkStart w:id="494" w:name="diem_18_8_a"/>
      <w:r>
        <w:rPr/>
        <w:t>a) Có giấy phép lái xe nhưng đã hết hạn sử dụng dưới 01 năm;</w:t>
      </w:r>
      <w:bookmarkEnd w:id="494"/>
    </w:p>
    <w:p>
      <w:pPr>
        <w:pStyle w:val="Normal"/>
        <w:shd w:fill="FFFFFF" w:val="clear"/>
        <w:bidi w:val="0"/>
        <w:spacing w:before="120" w:after="280"/>
        <w:rPr/>
      </w:pPr>
      <w:bookmarkStart w:id="495" w:name="diem_18_8_b"/>
      <w:r>
        <w:rPr/>
        <w:t>b) Có giấy phép lái xe quốc tế do các nước tham gia</w:t>
      </w:r>
      <w:bookmarkEnd w:id="495"/>
      <w:r>
        <w:rPr/>
        <w:t xml:space="preserve"> </w:t>
      </w:r>
      <w:bookmarkStart w:id="496" w:name="tvpllink_xqpdivnngz_2"/>
      <w:r>
        <w:rPr/>
        <w:t>Công ước của Liên hợp quốc về Giao thông đường bộ năm 1968</w:t>
      </w:r>
      <w:bookmarkEnd w:id="496"/>
      <w:r>
        <w:rPr/>
        <w:t xml:space="preserve"> </w:t>
      </w:r>
      <w:bookmarkStart w:id="497" w:name="diem_18_8_b_name"/>
      <w:r>
        <w:rPr/>
        <w:t>cấp (trừ giấy phép lái xe quốc tế do Việt Nam cấp) nhưng không mang theo giấy phép lái xe quốc gia phù hợp với loại xe được phép điều khiển;</w:t>
      </w:r>
      <w:bookmarkEnd w:id="497"/>
    </w:p>
    <w:p>
      <w:pPr>
        <w:pStyle w:val="Normal"/>
        <w:shd w:fill="FFFFFF" w:val="clear"/>
        <w:bidi w:val="0"/>
        <w:spacing w:before="120" w:after="280"/>
        <w:rPr/>
      </w:pPr>
      <w:bookmarkStart w:id="498" w:name="diem_18_8_c"/>
      <w:r>
        <w:rPr/>
        <w:t>c) Sử dụng giấy phép lái xe không hợp lệ (giấy phép lái xe có số phôi ghi ở mặt sau không trùng với số phôi được cấp mới nhất trong hệ thống thông tin quản lý giấy phép lái xe).</w:t>
      </w:r>
      <w:bookmarkEnd w:id="498"/>
    </w:p>
    <w:p>
      <w:pPr>
        <w:pStyle w:val="Normal"/>
        <w:shd w:fill="FFFFFF" w:val="clear"/>
        <w:bidi w:val="0"/>
        <w:spacing w:before="120" w:after="280"/>
        <w:rPr/>
      </w:pPr>
      <w:bookmarkStart w:id="499" w:name="khoan_18_9"/>
      <w:r>
        <w:rP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bookmarkEnd w:id="499"/>
    </w:p>
    <w:p>
      <w:pPr>
        <w:pStyle w:val="Normal"/>
        <w:shd w:fill="FFFFFF" w:val="clear"/>
        <w:bidi w:val="0"/>
        <w:spacing w:before="120" w:after="280"/>
        <w:rPr/>
      </w:pPr>
      <w:bookmarkStart w:id="500" w:name="diem_18_9_a"/>
      <w:r>
        <w:rPr/>
        <w:t>a) Có giấy phép lái xe nhưng không phù hợp với loại xe đang điều khiển hoặc có giấy phép lái xe nhưng đã hết hạn sử dụng từ 01 năm trở lên;</w:t>
      </w:r>
      <w:bookmarkEnd w:id="500"/>
    </w:p>
    <w:p>
      <w:pPr>
        <w:pStyle w:val="Normal"/>
        <w:shd w:fill="FFFFFF" w:val="clear"/>
        <w:bidi w:val="0"/>
        <w:spacing w:before="120" w:after="280"/>
        <w:rPr/>
      </w:pPr>
      <w:bookmarkStart w:id="501" w:name="diem_18_9_b"/>
      <w:r>
        <w:rP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bookmarkEnd w:id="501"/>
    </w:p>
    <w:p>
      <w:pPr>
        <w:pStyle w:val="Normal"/>
        <w:shd w:fill="FFFFFF" w:val="clear"/>
        <w:bidi w:val="0"/>
        <w:spacing w:before="120" w:after="280"/>
        <w:rPr/>
      </w:pPr>
      <w:bookmarkStart w:id="502" w:name="khoan_18_10"/>
      <w:r>
        <w:rP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bookmarkEnd w:id="502"/>
    </w:p>
    <w:p>
      <w:pPr>
        <w:pStyle w:val="Normal"/>
        <w:shd w:fill="FFFFFF" w:val="clear"/>
        <w:bidi w:val="0"/>
        <w:spacing w:before="120" w:after="280"/>
        <w:rPr/>
      </w:pPr>
      <w:bookmarkStart w:id="503" w:name="khoan_18_11"/>
      <w:r>
        <w:rPr/>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bookmarkEnd w:id="503"/>
    </w:p>
    <w:p>
      <w:pPr>
        <w:pStyle w:val="Normal"/>
        <w:shd w:fill="FFFFFF" w:val="clear"/>
        <w:bidi w:val="0"/>
        <w:spacing w:before="120" w:after="280"/>
        <w:rPr/>
      </w:pPr>
      <w:bookmarkStart w:id="504" w:name="khoan_18_12"/>
      <w:r>
        <w:rP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bookmarkEnd w:id="504"/>
    </w:p>
    <w:p>
      <w:pPr>
        <w:pStyle w:val="Normal"/>
        <w:shd w:fill="FFFFFF" w:val="clear"/>
        <w:bidi w:val="0"/>
        <w:spacing w:before="120" w:after="280"/>
        <w:rPr>
          <w:b/>
          <w:bCs/>
        </w:rPr>
      </w:pPr>
      <w:bookmarkStart w:id="505" w:name="dieu_19"/>
      <w:r>
        <w:rPr>
          <w:b/>
          <w:bCs/>
        </w:rPr>
        <w:t>Điều 19. Xử phạt các hành vi vi phạm quy định về điều kiện của người điều khiển xe máy chuyên dùng</w:t>
      </w:r>
      <w:bookmarkEnd w:id="505"/>
    </w:p>
    <w:p>
      <w:pPr>
        <w:pStyle w:val="Normal"/>
        <w:bidi w:val="0"/>
        <w:spacing w:before="120" w:after="280"/>
        <w:rPr/>
      </w:pPr>
      <w:bookmarkStart w:id="506" w:name="khoan_19_1"/>
      <w:r>
        <w:rPr/>
        <w:t>1. Phạt tiền từ 400.000 đồng đến 600.000 đồng đối với người điều khiển xe máy chuyên dùng không có chứng nhận bảo hiểm bắt buộc trách nhiệm dân sự theo quy định của pháp luật.</w:t>
      </w:r>
      <w:bookmarkEnd w:id="506"/>
      <w:r>
        <w:rPr/>
        <w:t xml:space="preserve"> </w:t>
      </w:r>
    </w:p>
    <w:p>
      <w:pPr>
        <w:pStyle w:val="Normal"/>
        <w:bidi w:val="0"/>
        <w:spacing w:before="120" w:after="280"/>
        <w:rPr/>
      </w:pPr>
      <w:bookmarkStart w:id="507" w:name="khoan_19_2"/>
      <w:r>
        <w:rP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bookmarkEnd w:id="507"/>
    </w:p>
    <w:p>
      <w:pPr>
        <w:pStyle w:val="Normal"/>
        <w:shd w:fill="FFFFFF" w:val="clear"/>
        <w:bidi w:val="0"/>
        <w:spacing w:before="120" w:after="280"/>
        <w:rPr>
          <w:b/>
          <w:bCs/>
        </w:rPr>
      </w:pPr>
      <w:bookmarkStart w:id="508" w:name="muc_4_2"/>
      <w:r>
        <w:rPr>
          <w:b/>
          <w:bCs/>
        </w:rPr>
        <w:t>Mục 4. VI PHẠM QUY ĐỊNH VỀ BẢO ĐẢM TRẬT TỰ, AN TOÀN GIAO THÔNG ĐƯỜNG BỘ ĐỐI VỚI XE Ô TÔ VẬN CHUYỂN HÀNH KHÁCH, HÀNG HÓA, HÀNG SIÊU TRƯỜNG, SIÊU TRỌNG, HÀNG HÓA NGUY HIỂM, CHỞ TRẺ EM MẦM NON, HỌC SINH; XE CHỞ NGƯỜI BỐN BÁNH CÓ GẮN ĐỘNG CƠ, XE CHỞ HÀNG BỐN BÁNH CÓ GẮN ĐỘNG CƠ; XE CỨU HỘ GIAO THÔNG ĐƯỜNG BỘ; XE VẬN CHUYỂN ĐỘNG VẬT SỐNG, THỰC PHẨM TƯƠI SỐNG; XE CỨU THƯƠNG</w:t>
      </w:r>
      <w:bookmarkEnd w:id="508"/>
      <w:r>
        <w:rPr>
          <w:b/>
          <w:bCs/>
        </w:rPr>
        <w:t xml:space="preserve"> </w:t>
      </w:r>
    </w:p>
    <w:p>
      <w:pPr>
        <w:pStyle w:val="Normal"/>
        <w:shd w:fill="FFFFFF" w:val="clear"/>
        <w:bidi w:val="0"/>
        <w:spacing w:before="120" w:after="280"/>
        <w:rPr>
          <w:b/>
          <w:bCs/>
        </w:rPr>
      </w:pPr>
      <w:bookmarkStart w:id="509" w:name="dieu_20"/>
      <w:r>
        <w:rPr>
          <w:b/>
          <w:bCs/>
        </w:rPr>
        <w:t>Điều 20. Xử phạt, trừ điểm giấy phép lái xe của người điều khiển xe ô tô chở hành khách, ô tô chở người và các loại xe tương tự xe ô tô chở hành khách vi phạm quy định về bảo đảm trật tự, an toàn giao thông</w:t>
      </w:r>
      <w:bookmarkEnd w:id="509"/>
      <w:r>
        <w:rPr>
          <w:b/>
          <w:bCs/>
        </w:rPr>
        <w:t xml:space="preserve"> </w:t>
      </w:r>
    </w:p>
    <w:p>
      <w:pPr>
        <w:pStyle w:val="Normal"/>
        <w:shd w:fill="FFFFFF" w:val="clear"/>
        <w:bidi w:val="0"/>
        <w:spacing w:before="120" w:after="280"/>
        <w:rPr/>
      </w:pPr>
      <w:bookmarkStart w:id="510" w:name="khoan_20_1"/>
      <w:r>
        <w:rPr/>
        <w:t>1. Phạt tiền từ 100.000 đồng đến 200.000 đồng đối với hành vi vi phạm: không hướng dẫn hành khách đứng, nằm, ngồi đúng vị trí quy định trong xe.</w:t>
      </w:r>
      <w:bookmarkEnd w:id="510"/>
    </w:p>
    <w:p>
      <w:pPr>
        <w:pStyle w:val="Normal"/>
        <w:shd w:fill="FFFFFF" w:val="clear"/>
        <w:bidi w:val="0"/>
        <w:spacing w:before="120" w:after="280"/>
        <w:rPr/>
      </w:pPr>
      <w:bookmarkStart w:id="511" w:name="khoan_20_2"/>
      <w:r>
        <w:rPr/>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bookmarkEnd w:id="511"/>
    </w:p>
    <w:p>
      <w:pPr>
        <w:pStyle w:val="Normal"/>
        <w:shd w:fill="FFFFFF" w:val="clear"/>
        <w:bidi w:val="0"/>
        <w:spacing w:before="120" w:after="280"/>
        <w:rPr/>
      </w:pPr>
      <w:bookmarkStart w:id="512" w:name="khoan_20_3"/>
      <w:r>
        <w:rPr/>
        <w:t>3. Phạt tiền từ 600.000 đồng đến 800.000 đồng đối với một trong các hành vi vi phạm sau đây:</w:t>
      </w:r>
      <w:bookmarkEnd w:id="512"/>
    </w:p>
    <w:p>
      <w:pPr>
        <w:pStyle w:val="Normal"/>
        <w:shd w:fill="FFFFFF" w:val="clear"/>
        <w:bidi w:val="0"/>
        <w:spacing w:before="120" w:after="280"/>
        <w:rPr/>
      </w:pPr>
      <w:bookmarkStart w:id="513" w:name="diem_20_3_a"/>
      <w:r>
        <w:rPr/>
        <w:t>a) Không đóng cửa lên xuống khi xe đang chạy;</w:t>
      </w:r>
      <w:bookmarkEnd w:id="513"/>
    </w:p>
    <w:p>
      <w:pPr>
        <w:pStyle w:val="Normal"/>
        <w:shd w:fill="FFFFFF" w:val="clear"/>
        <w:bidi w:val="0"/>
        <w:spacing w:before="120" w:after="280"/>
        <w:rPr/>
      </w:pPr>
      <w:bookmarkStart w:id="514" w:name="diem_20_3_b"/>
      <w:r>
        <w:rPr/>
        <w:t>b) Để người ngồi trên xe khi xe xuống phà, đang trên phà và khi lên bến (trừ người lái xe, trẻ em, phụ nữ mang thai, người già yếu, người bệnh, người khuyết tật);</w:t>
      </w:r>
      <w:bookmarkEnd w:id="514"/>
      <w:r>
        <w:rPr/>
        <w:t xml:space="preserve"> </w:t>
      </w:r>
    </w:p>
    <w:p>
      <w:pPr>
        <w:pStyle w:val="Normal"/>
        <w:shd w:fill="FFFFFF" w:val="clear"/>
        <w:bidi w:val="0"/>
        <w:spacing w:before="120" w:after="280"/>
        <w:rPr/>
      </w:pPr>
      <w:bookmarkStart w:id="515" w:name="diem_20_3_c"/>
      <w:r>
        <w:rPr/>
        <w:t>c) Không chạy đúng tuyến đường, lịch trình, hành trình vận tải được phép hoạt động theo quy định;</w:t>
      </w:r>
      <w:bookmarkEnd w:id="515"/>
      <w:r>
        <w:rPr/>
        <w:t xml:space="preserve"> </w:t>
      </w:r>
    </w:p>
    <w:p>
      <w:pPr>
        <w:pStyle w:val="Normal"/>
        <w:shd w:fill="FFFFFF" w:val="clear"/>
        <w:bidi w:val="0"/>
        <w:spacing w:before="120" w:after="280"/>
        <w:rPr/>
      </w:pPr>
      <w:bookmarkStart w:id="516" w:name="diem_20_3_d"/>
      <w:r>
        <w:rPr/>
        <w:t>d) Để người mắc võng nằm trên xe khi xe đang chạy;</w:t>
      </w:r>
      <w:bookmarkEnd w:id="516"/>
    </w:p>
    <w:p>
      <w:pPr>
        <w:pStyle w:val="Normal"/>
        <w:shd w:fill="FFFFFF" w:val="clear"/>
        <w:bidi w:val="0"/>
        <w:spacing w:before="120" w:after="280"/>
        <w:rPr/>
      </w:pPr>
      <w:bookmarkStart w:id="517" w:name="diem_20_3_dd"/>
      <w:r>
        <w:rPr/>
        <w:t>đ) Sắp xếp, chằng buộc hành lý, hàng hóa không bảo đảm an toàn; để rơi hành lý, hàng hóa trên xe xuống đường; để hàng hóa trong khoang chở hành khách;</w:t>
      </w:r>
      <w:bookmarkEnd w:id="517"/>
    </w:p>
    <w:p>
      <w:pPr>
        <w:pStyle w:val="Normal"/>
        <w:shd w:fill="FFFFFF" w:val="clear"/>
        <w:bidi w:val="0"/>
        <w:spacing w:before="120" w:after="280"/>
        <w:rPr/>
      </w:pPr>
      <w:bookmarkStart w:id="518" w:name="diem_20_3_e"/>
      <w:r>
        <w:rPr/>
        <w:t>e) Chở hành lý, hàng hóa vượt quá kích thước bao ngoài của xe;</w:t>
      </w:r>
      <w:bookmarkEnd w:id="518"/>
    </w:p>
    <w:p>
      <w:pPr>
        <w:pStyle w:val="Normal"/>
        <w:shd w:fill="FFFFFF" w:val="clear"/>
        <w:bidi w:val="0"/>
        <w:spacing w:before="120" w:after="280"/>
        <w:rPr/>
      </w:pPr>
      <w:bookmarkStart w:id="519" w:name="diem_20_3_g"/>
      <w:r>
        <w:rPr/>
        <w:t>g) Điều khiển xe vận tải hành khách không có nhân viên phục vụ trên xe đối với những xe quy định phải có nhân viên phục vụ;</w:t>
      </w:r>
      <w:bookmarkEnd w:id="519"/>
    </w:p>
    <w:p>
      <w:pPr>
        <w:pStyle w:val="Normal"/>
        <w:shd w:fill="FFFFFF" w:val="clear"/>
        <w:bidi w:val="0"/>
        <w:spacing w:before="120" w:after="280"/>
        <w:rPr/>
      </w:pPr>
      <w:bookmarkStart w:id="520" w:name="diem_20_3_h"/>
      <w:r>
        <w:rPr/>
        <w:t>h) Điều khiển xe ô tô kinh doanh vận tải không có dây đai an toàn tại các vị trí ghế ngồi, giường nằm theo quy định (trừ xe buýt nội tỉnh);</w:t>
      </w:r>
      <w:bookmarkEnd w:id="520"/>
    </w:p>
    <w:p>
      <w:pPr>
        <w:pStyle w:val="Normal"/>
        <w:shd w:fill="FFFFFF" w:val="clear"/>
        <w:bidi w:val="0"/>
        <w:spacing w:before="120" w:after="280"/>
        <w:rPr/>
      </w:pPr>
      <w:bookmarkStart w:id="521" w:name="diem_20_3_i"/>
      <w:r>
        <w:rPr/>
        <w:t>i) Điều khiển xe ô tô kinh doanh vận tải không có hướng dẫn cho hành khách về an toàn giao thông và thoát hiểm khi xảy ra sự cố trên xe theo quy định;</w:t>
      </w:r>
      <w:bookmarkEnd w:id="521"/>
    </w:p>
    <w:p>
      <w:pPr>
        <w:pStyle w:val="Normal"/>
        <w:shd w:fill="FFFFFF" w:val="clear"/>
        <w:bidi w:val="0"/>
        <w:spacing w:before="120" w:after="280"/>
        <w:rPr/>
      </w:pPr>
      <w:bookmarkStart w:id="522" w:name="diem_20_3_k"/>
      <w:r>
        <w:rPr/>
        <w:t>k) Điều khiển xe không niêm yết hành trình chạy xe hoặc niêm yết hành trình chạy xe không đúng với hành trình đã được cơ quan có thẩm quyền cấp phép.</w:t>
      </w:r>
      <w:bookmarkEnd w:id="522"/>
    </w:p>
    <w:p>
      <w:pPr>
        <w:pStyle w:val="Normal"/>
        <w:shd w:fill="FFFFFF" w:val="clear"/>
        <w:bidi w:val="0"/>
        <w:spacing w:before="120" w:after="280"/>
        <w:rPr/>
      </w:pPr>
      <w:bookmarkStart w:id="523" w:name="khoan_20_4"/>
      <w:r>
        <w:rP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bookmarkEnd w:id="523"/>
    </w:p>
    <w:p>
      <w:pPr>
        <w:pStyle w:val="Normal"/>
        <w:shd w:fill="FFFFFF" w:val="clear"/>
        <w:bidi w:val="0"/>
        <w:spacing w:before="120" w:after="280"/>
        <w:rPr/>
      </w:pPr>
      <w:bookmarkStart w:id="524" w:name="khoan_20_5"/>
      <w:r>
        <w:rPr/>
        <w:t>5. Phạt tiền từ 1.000.000 đồng đến 2.000.000 đồng đối với một trong các hành vi vi phạm sau đây:</w:t>
      </w:r>
      <w:bookmarkEnd w:id="524"/>
    </w:p>
    <w:p>
      <w:pPr>
        <w:pStyle w:val="Normal"/>
        <w:shd w:fill="FFFFFF" w:val="clear"/>
        <w:bidi w:val="0"/>
        <w:spacing w:before="120" w:after="280"/>
        <w:rPr/>
      </w:pPr>
      <w:bookmarkStart w:id="525" w:name="diem_20_5_a"/>
      <w:r>
        <w:rPr/>
        <w:t>a) Để người lên, xuống xe khi xe đang chạy;</w:t>
      </w:r>
      <w:bookmarkEnd w:id="525"/>
    </w:p>
    <w:p>
      <w:pPr>
        <w:pStyle w:val="Normal"/>
        <w:shd w:fill="FFFFFF" w:val="clear"/>
        <w:bidi w:val="0"/>
        <w:spacing w:before="120" w:after="280"/>
        <w:rPr/>
      </w:pPr>
      <w:bookmarkStart w:id="526" w:name="diem_20_5_b"/>
      <w:r>
        <w:rPr/>
        <w:t>b) Xếp hành lý, hàng hóa trên xe làm lệch xe;</w:t>
      </w:r>
      <w:bookmarkEnd w:id="526"/>
      <w:r>
        <w:rPr/>
        <w:t xml:space="preserve"> </w:t>
      </w:r>
    </w:p>
    <w:p>
      <w:pPr>
        <w:pStyle w:val="Normal"/>
        <w:shd w:fill="FFFFFF" w:val="clear"/>
        <w:bidi w:val="0"/>
        <w:spacing w:before="120" w:after="280"/>
        <w:rPr/>
      </w:pPr>
      <w:bookmarkStart w:id="527" w:name="diem_20_5_c"/>
      <w:r>
        <w:rPr/>
        <w:t>c) Đón, trả hành khách không đúng nơi quy định trên những tuyến đường đã xác định nơi đón, trả khách hoặc dừng đón, trả hành khách quá thời gian quy định, trừ hành vi vi phạm quy định tại khoản 8 Điều này;</w:t>
      </w:r>
      <w:bookmarkEnd w:id="527"/>
    </w:p>
    <w:p>
      <w:pPr>
        <w:pStyle w:val="Normal"/>
        <w:shd w:fill="FFFFFF" w:val="clear"/>
        <w:bidi w:val="0"/>
        <w:spacing w:before="120" w:after="280"/>
        <w:rPr/>
      </w:pPr>
      <w:bookmarkStart w:id="528" w:name="diem_20_5_d"/>
      <w:r>
        <w:rPr/>
        <w:t>d) Đón, trả hành khách tại nơi cấm dừng, cấm đỗ, nơi đường cong tầm nhìn bị che khuất, trừ hành vi vi phạm quy định tại khoản 8 Điều này;</w:t>
      </w:r>
      <w:bookmarkEnd w:id="528"/>
      <w:r>
        <w:rPr/>
        <w:t xml:space="preserve"> </w:t>
      </w:r>
    </w:p>
    <w:p>
      <w:pPr>
        <w:pStyle w:val="Normal"/>
        <w:shd w:fill="FFFFFF" w:val="clear"/>
        <w:bidi w:val="0"/>
        <w:spacing w:before="120" w:after="280"/>
        <w:rPr/>
      </w:pPr>
      <w:bookmarkStart w:id="529" w:name="diem_20_5_dd"/>
      <w:r>
        <w:rP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bookmarkEnd w:id="529"/>
      <w:r>
        <w:rPr/>
        <w:t xml:space="preserve"> </w:t>
      </w:r>
    </w:p>
    <w:p>
      <w:pPr>
        <w:pStyle w:val="Normal"/>
        <w:shd w:fill="FFFFFF" w:val="clear"/>
        <w:bidi w:val="0"/>
        <w:spacing w:before="120" w:after="280"/>
        <w:rPr/>
      </w:pPr>
      <w:bookmarkStart w:id="530" w:name="diem_20_5_e"/>
      <w:r>
        <w:rP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530"/>
      <w:r>
        <w:rPr/>
        <w:t xml:space="preserve"> </w:t>
      </w:r>
    </w:p>
    <w:p>
      <w:pPr>
        <w:pStyle w:val="Normal"/>
        <w:shd w:fill="FFFFFF" w:val="clear"/>
        <w:bidi w:val="0"/>
        <w:spacing w:before="120" w:after="280"/>
        <w:rPr/>
      </w:pPr>
      <w:bookmarkStart w:id="531" w:name="diem_20_5_g"/>
      <w:r>
        <w:rPr/>
        <w:t>g) Đón, trả hành khách không đúng địa điểm đón, trả hành khách được ghi trong hợp đồng, trừ hành vi vi phạm quy định tại khoản 8 Điều này;</w:t>
      </w:r>
      <w:bookmarkEnd w:id="531"/>
      <w:r>
        <w:rPr/>
        <w:t xml:space="preserve"> </w:t>
      </w:r>
    </w:p>
    <w:p>
      <w:pPr>
        <w:pStyle w:val="Normal"/>
        <w:shd w:fill="FFFFFF" w:val="clear"/>
        <w:bidi w:val="0"/>
        <w:spacing w:before="120" w:after="280"/>
        <w:rPr/>
      </w:pPr>
      <w:bookmarkStart w:id="532" w:name="diem_20_5_h"/>
      <w:r>
        <w:rP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w:t>
      </w:r>
      <w:bookmarkEnd w:id="532"/>
      <w:r>
        <w:rPr/>
        <w:t xml:space="preserve"> </w:t>
      </w:r>
      <w:bookmarkStart w:id="533" w:name="tc_4"/>
      <w:r>
        <w:rPr/>
        <w:t>điểm b khoản 1 Điều 37 của Nghị định này</w:t>
      </w:r>
      <w:bookmarkEnd w:id="533"/>
      <w:r>
        <w:rPr/>
        <w:t xml:space="preserve">; </w:t>
      </w:r>
    </w:p>
    <w:p>
      <w:pPr>
        <w:pStyle w:val="Normal"/>
        <w:shd w:fill="FFFFFF" w:val="clear"/>
        <w:bidi w:val="0"/>
        <w:spacing w:before="120" w:after="280"/>
        <w:rPr/>
      </w:pPr>
      <w:bookmarkStart w:id="534" w:name="diem_20_5_i"/>
      <w:r>
        <w:rPr/>
        <w:t>i) Chở hành lý, hàng hóa vượt quá trọng tải theo thiết kế của xe;</w:t>
      </w:r>
      <w:bookmarkEnd w:id="534"/>
    </w:p>
    <w:p>
      <w:pPr>
        <w:pStyle w:val="Normal"/>
        <w:shd w:fill="FFFFFF" w:val="clear"/>
        <w:bidi w:val="0"/>
        <w:spacing w:before="120" w:after="280"/>
        <w:rPr/>
      </w:pPr>
      <w:bookmarkStart w:id="535" w:name="diem_20_5_k"/>
      <w:r>
        <w:rPr/>
        <w:t>k) Không sử dụng thẻ nhận dạng lái xe để đăng nhập thông tin theo quy định hoặc sử dụng thẻ nhận dạng lái xe của lái xe khác để đăng nhập thông tin khi điều khiển xe ô tô chở khách;</w:t>
      </w:r>
      <w:bookmarkEnd w:id="535"/>
    </w:p>
    <w:p>
      <w:pPr>
        <w:pStyle w:val="Normal"/>
        <w:shd w:fill="FFFFFF" w:val="clear"/>
        <w:bidi w:val="0"/>
        <w:spacing w:before="120" w:after="280"/>
        <w:rPr/>
      </w:pPr>
      <w:bookmarkStart w:id="536" w:name="diem_20_5_l"/>
      <w:r>
        <w:rP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36"/>
      <w:r>
        <w:rPr/>
        <w:t xml:space="preserve"> </w:t>
      </w:r>
    </w:p>
    <w:p>
      <w:pPr>
        <w:pStyle w:val="Normal"/>
        <w:shd w:fill="FFFFFF" w:val="clear"/>
        <w:bidi w:val="0"/>
        <w:spacing w:before="120" w:after="280"/>
        <w:rPr/>
      </w:pPr>
      <w:bookmarkStart w:id="537" w:name="diem_20_5_m"/>
      <w:r>
        <w:rP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537"/>
    </w:p>
    <w:p>
      <w:pPr>
        <w:pStyle w:val="Normal"/>
        <w:shd w:fill="FFFFFF" w:val="clear"/>
        <w:bidi w:val="0"/>
        <w:spacing w:before="120" w:after="280"/>
        <w:rPr/>
      </w:pPr>
      <w:bookmarkStart w:id="538" w:name="khoan_20_6"/>
      <w:r>
        <w:rPr/>
        <w:t>6. Phạt tiền từ 3.000.000 đồng đến 5.000.000 đồng đối với một trong các hành vi vi phạm sau đây:</w:t>
      </w:r>
      <w:bookmarkEnd w:id="538"/>
    </w:p>
    <w:p>
      <w:pPr>
        <w:pStyle w:val="Normal"/>
        <w:shd w:fill="FFFFFF" w:val="clear"/>
        <w:bidi w:val="0"/>
        <w:spacing w:before="120" w:after="280"/>
        <w:rPr/>
      </w:pPr>
      <w:bookmarkStart w:id="539" w:name="diem_20_6_a"/>
      <w:r>
        <w:rPr/>
        <w:t>a) Vận chuyển hàng hóa nguy hiểm, hàng độc hại, dễ cháy, dễ nổ, động vật, hàng có mùi hôi thối hoặc hàng hóa khác ảnh hưởng đến sức khỏe của hành khách trên xe;</w:t>
      </w:r>
      <w:bookmarkEnd w:id="539"/>
      <w:r>
        <w:rPr/>
        <w:t xml:space="preserve"> </w:t>
      </w:r>
    </w:p>
    <w:p>
      <w:pPr>
        <w:pStyle w:val="Normal"/>
        <w:shd w:fill="FFFFFF" w:val="clear"/>
        <w:bidi w:val="0"/>
        <w:spacing w:before="120" w:after="280"/>
        <w:rPr/>
      </w:pPr>
      <w:bookmarkStart w:id="540" w:name="diem_20_6_b"/>
      <w:r>
        <w:rPr/>
        <w:t>b) Chở người trên mui xe, trong khoang chở hành lý của xe;</w:t>
      </w:r>
      <w:bookmarkEnd w:id="540"/>
    </w:p>
    <w:p>
      <w:pPr>
        <w:pStyle w:val="Normal"/>
        <w:shd w:fill="FFFFFF" w:val="clear"/>
        <w:bidi w:val="0"/>
        <w:spacing w:before="120" w:after="280"/>
        <w:rPr/>
      </w:pPr>
      <w:bookmarkStart w:id="541" w:name="diem_20_6_c"/>
      <w:r>
        <w:rPr/>
        <w:t>c)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w:t>
      </w:r>
      <w:bookmarkEnd w:id="541"/>
      <w:r>
        <w:rPr/>
        <w:t xml:space="preserve"> </w:t>
      </w:r>
    </w:p>
    <w:p>
      <w:pPr>
        <w:pStyle w:val="Normal"/>
        <w:shd w:fill="FFFFFF" w:val="clear"/>
        <w:bidi w:val="0"/>
        <w:spacing w:before="120" w:after="280"/>
        <w:rPr/>
      </w:pPr>
      <w:bookmarkStart w:id="542" w:name="diem_20_6_d"/>
      <w:r>
        <w:rPr/>
        <w:t>d) Điều khiển xe ô tô kinh doanh vận tải quá thời gian quy định tại</w:t>
      </w:r>
      <w:bookmarkEnd w:id="542"/>
      <w:r>
        <w:rPr/>
        <w:t xml:space="preserve"> </w:t>
      </w:r>
      <w:bookmarkStart w:id="543" w:name="dc_66"/>
      <w:r>
        <w:rPr/>
        <w:t>khoản 1 Điều 64 của Luật Trật tự, an toàn giao thông đường bộ</w:t>
      </w:r>
      <w:bookmarkEnd w:id="543"/>
      <w:r>
        <w:rPr/>
        <w:t xml:space="preserve">; </w:t>
      </w:r>
      <w:bookmarkStart w:id="544" w:name="diem_20_6_d_name"/>
      <w:r>
        <w:rPr/>
        <w:t>không thực hiện đúng quy định về thời gian nghỉ giữa hai lần lái xe liên tục của người lái xe;</w:t>
      </w:r>
      <w:bookmarkEnd w:id="544"/>
    </w:p>
    <w:p>
      <w:pPr>
        <w:pStyle w:val="Normal"/>
        <w:shd w:fill="FFFFFF" w:val="clear"/>
        <w:bidi w:val="0"/>
        <w:spacing w:before="120" w:after="280"/>
        <w:rPr/>
      </w:pPr>
      <w:bookmarkStart w:id="545" w:name="diem_20_6_dd"/>
      <w:r>
        <w:rP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45"/>
    </w:p>
    <w:p>
      <w:pPr>
        <w:pStyle w:val="Normal"/>
        <w:shd w:fill="FFFFFF" w:val="clear"/>
        <w:bidi w:val="0"/>
        <w:spacing w:before="120" w:after="280"/>
        <w:rPr/>
      </w:pPr>
      <w:bookmarkStart w:id="546" w:name="diem_20_6_e"/>
      <w:r>
        <w:rPr/>
        <w:t>e) Điều khiển xe chở hành khách liên vận quốc tế không có hoặc không gắn ký hiệu phân biệt quốc gia.</w:t>
      </w:r>
      <w:bookmarkEnd w:id="546"/>
    </w:p>
    <w:p>
      <w:pPr>
        <w:pStyle w:val="Normal"/>
        <w:shd w:fill="FFFFFF" w:val="clear"/>
        <w:bidi w:val="0"/>
        <w:spacing w:before="120" w:after="280"/>
        <w:rPr/>
      </w:pPr>
      <w:bookmarkStart w:id="547" w:name="khoan_20_7"/>
      <w:r>
        <w:rP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bookmarkEnd w:id="547"/>
    </w:p>
    <w:p>
      <w:pPr>
        <w:pStyle w:val="Normal"/>
        <w:shd w:fill="FFFFFF" w:val="clear"/>
        <w:bidi w:val="0"/>
        <w:spacing w:before="120" w:after="280"/>
        <w:rPr/>
      </w:pPr>
      <w:bookmarkStart w:id="548" w:name="khoan_20_8"/>
      <w:r>
        <w:rPr/>
        <w:t>8. Phạt tiền từ 10.000.000 đồng đến 12.000.000 đồng đối với người điều khiển xe thực hiện hành vi đón, trả hành khách trên đường cao tốc.</w:t>
      </w:r>
      <w:bookmarkEnd w:id="548"/>
    </w:p>
    <w:p>
      <w:pPr>
        <w:pStyle w:val="Normal"/>
        <w:shd w:fill="FFFFFF" w:val="clear"/>
        <w:bidi w:val="0"/>
        <w:spacing w:before="120" w:after="280"/>
        <w:rPr/>
      </w:pPr>
      <w:bookmarkStart w:id="549" w:name="khoan_20_9"/>
      <w:r>
        <w:rP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bookmarkEnd w:id="549"/>
    </w:p>
    <w:p>
      <w:pPr>
        <w:pStyle w:val="Normal"/>
        <w:shd w:fill="FFFFFF" w:val="clear"/>
        <w:bidi w:val="0"/>
        <w:spacing w:before="120" w:after="280"/>
        <w:rPr/>
      </w:pPr>
      <w:bookmarkStart w:id="550" w:name="khoan_20_10"/>
      <w:r>
        <w:rPr/>
        <w:t>10. Ngoài việc bị áp dụng hình thức xử phạt, người điều khiển phương tiện thực hiện hành vi vi phạm còn bị trừ điểm giấy phép lái xe như sau:</w:t>
      </w:r>
      <w:bookmarkEnd w:id="550"/>
    </w:p>
    <w:p>
      <w:pPr>
        <w:pStyle w:val="Normal"/>
        <w:shd w:fill="FFFFFF" w:val="clear"/>
        <w:bidi w:val="0"/>
        <w:spacing w:before="120" w:after="280"/>
        <w:rPr/>
      </w:pPr>
      <w:bookmarkStart w:id="551" w:name="diem_20_10_a"/>
      <w:r>
        <w:rP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bookmarkEnd w:id="551"/>
    </w:p>
    <w:p>
      <w:pPr>
        <w:pStyle w:val="Normal"/>
        <w:shd w:fill="FFFFFF" w:val="clear"/>
        <w:bidi w:val="0"/>
        <w:spacing w:before="120" w:after="280"/>
        <w:rPr/>
      </w:pPr>
      <w:bookmarkStart w:id="552" w:name="diem_20_10_b"/>
      <w:r>
        <w:rPr/>
        <w:t>b) Thực hiện hành vi quy định tại khoản 2, khoản 4 (trường hợp vượt trên 50% đến 100% số người quy định được phép chở của phương tiện) Điều này bị trừ điểm giấy phép lái xe 04 điểm;</w:t>
      </w:r>
      <w:bookmarkEnd w:id="552"/>
      <w:r>
        <w:rPr/>
        <w:t xml:space="preserve"> </w:t>
      </w:r>
    </w:p>
    <w:p>
      <w:pPr>
        <w:pStyle w:val="Normal"/>
        <w:shd w:fill="FFFFFF" w:val="clear"/>
        <w:bidi w:val="0"/>
        <w:spacing w:before="120" w:after="280"/>
        <w:rPr/>
      </w:pPr>
      <w:bookmarkStart w:id="553" w:name="diem_20_10_c"/>
      <w:r>
        <w:rPr/>
        <w:t>c) Thực hiện hành vi vi phạm quy định tại khoản 8 Điều này bị trừ điểm giấy phép lái xe 06 điểm;</w:t>
      </w:r>
      <w:bookmarkEnd w:id="553"/>
      <w:r>
        <w:rPr/>
        <w:t xml:space="preserve"> </w:t>
      </w:r>
    </w:p>
    <w:p>
      <w:pPr>
        <w:pStyle w:val="Normal"/>
        <w:shd w:fill="FFFFFF" w:val="clear"/>
        <w:bidi w:val="0"/>
        <w:spacing w:before="120" w:after="280"/>
        <w:rPr/>
      </w:pPr>
      <w:bookmarkStart w:id="554" w:name="diem_20_10_d"/>
      <w:r>
        <w:rPr/>
        <w:t>d) Thực hiện hành vi quy định tại khoản 2, khoản 4 (trường hợp vượt trên 100% số người quy định được phép chở của phương tiện) Điều này bị trừ điểm giấy phép lái xe 10 điểm.</w:t>
      </w:r>
      <w:bookmarkEnd w:id="554"/>
    </w:p>
    <w:p>
      <w:pPr>
        <w:pStyle w:val="Normal"/>
        <w:shd w:fill="FFFFFF" w:val="clear"/>
        <w:bidi w:val="0"/>
        <w:spacing w:before="120" w:after="280"/>
        <w:rPr>
          <w:b/>
          <w:bCs/>
        </w:rPr>
      </w:pPr>
      <w:bookmarkStart w:id="555" w:name="dieu_21"/>
      <w:r>
        <w:rPr>
          <w:b/>
          <w:bCs/>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555"/>
    </w:p>
    <w:p>
      <w:pPr>
        <w:pStyle w:val="Normal"/>
        <w:shd w:fill="FFFFFF" w:val="clear"/>
        <w:bidi w:val="0"/>
        <w:spacing w:before="120" w:after="280"/>
        <w:rPr/>
      </w:pPr>
      <w:bookmarkStart w:id="556" w:name="khoan_21_1"/>
      <w:r>
        <w:rPr/>
        <w:t>1. Phạt tiền từ 600.000 đồng đến 800.000 đồng đối với một trong các hành vi vi phạm sau đây:</w:t>
      </w:r>
      <w:bookmarkEnd w:id="556"/>
    </w:p>
    <w:p>
      <w:pPr>
        <w:pStyle w:val="Normal"/>
        <w:shd w:fill="FFFFFF" w:val="clear"/>
        <w:bidi w:val="0"/>
        <w:spacing w:before="120" w:after="280"/>
        <w:rPr/>
      </w:pPr>
      <w:bookmarkStart w:id="557" w:name="diem_21_1_a"/>
      <w:r>
        <w:rPr/>
        <w:t>a) Điều khiển xe xếp hàng trên nóc buồng lái, xếp hàng làm lệch xe;</w:t>
      </w:r>
      <w:bookmarkEnd w:id="557"/>
    </w:p>
    <w:p>
      <w:pPr>
        <w:pStyle w:val="Normal"/>
        <w:shd w:fill="FFFFFF" w:val="clear"/>
        <w:bidi w:val="0"/>
        <w:spacing w:before="120" w:after="280"/>
        <w:rPr/>
      </w:pPr>
      <w:bookmarkStart w:id="558" w:name="diem_21_1_b"/>
      <w:r>
        <w:rPr/>
        <w:t>b) Không chốt, đóng cố định cửa sau, cửa bên thùng xe khi xe đang chạy.</w:t>
      </w:r>
      <w:bookmarkEnd w:id="558"/>
      <w:r>
        <w:rPr/>
        <w:t xml:space="preserve"> </w:t>
      </w:r>
    </w:p>
    <w:p>
      <w:pPr>
        <w:pStyle w:val="Normal"/>
        <w:shd w:fill="FFFFFF" w:val="clear"/>
        <w:bidi w:val="0"/>
        <w:spacing w:before="120" w:after="280"/>
        <w:rPr/>
      </w:pPr>
      <w:bookmarkStart w:id="559" w:name="khoan_21_2"/>
      <w:r>
        <w:rPr/>
        <w:t>2. Phạt tiền từ 800.000 đồng đến 1.000.000 đồng đối với một trong các hành vi vi phạm sau đây:</w:t>
      </w:r>
      <w:bookmarkEnd w:id="559"/>
    </w:p>
    <w:p>
      <w:pPr>
        <w:pStyle w:val="Normal"/>
        <w:shd w:fill="FFFFFF" w:val="clear"/>
        <w:bidi w:val="0"/>
        <w:spacing w:before="120" w:after="280"/>
        <w:rPr/>
      </w:pPr>
      <w:bookmarkStart w:id="560" w:name="diem_21_2_a"/>
      <w:r>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bookmarkEnd w:id="560"/>
    </w:p>
    <w:p>
      <w:pPr>
        <w:pStyle w:val="Normal"/>
        <w:shd w:fill="FFFFFF" w:val="clear"/>
        <w:bidi w:val="0"/>
        <w:spacing w:before="120" w:after="280"/>
        <w:rPr/>
      </w:pPr>
      <w:bookmarkStart w:id="561" w:name="diem_21_2_b"/>
      <w:r>
        <w:rP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bookmarkEnd w:id="561"/>
    </w:p>
    <w:p>
      <w:pPr>
        <w:pStyle w:val="Normal"/>
        <w:shd w:fill="FFFFFF" w:val="clear"/>
        <w:bidi w:val="0"/>
        <w:spacing w:before="120" w:after="280"/>
        <w:rPr/>
      </w:pPr>
      <w:bookmarkStart w:id="562" w:name="diem_21_2_c"/>
      <w:r>
        <w:rPr/>
        <w:t>c) Chở người trên mui xe;</w:t>
      </w:r>
      <w:bookmarkEnd w:id="562"/>
    </w:p>
    <w:p>
      <w:pPr>
        <w:pStyle w:val="Normal"/>
        <w:shd w:fill="FFFFFF" w:val="clear"/>
        <w:bidi w:val="0"/>
        <w:spacing w:before="120" w:after="280"/>
        <w:rPr/>
      </w:pPr>
      <w:bookmarkStart w:id="563" w:name="diem_21_2_d"/>
      <w:r>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bookmarkEnd w:id="563"/>
    </w:p>
    <w:p>
      <w:pPr>
        <w:pStyle w:val="Normal"/>
        <w:shd w:fill="FFFFFF" w:val="clear"/>
        <w:bidi w:val="0"/>
        <w:spacing w:before="120" w:after="280"/>
        <w:rPr/>
      </w:pPr>
      <w:bookmarkStart w:id="564" w:name="diem_21_2_dd"/>
      <w:r>
        <w:rP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bookmarkEnd w:id="564"/>
    </w:p>
    <w:p>
      <w:pPr>
        <w:pStyle w:val="Normal"/>
        <w:shd w:fill="FFFFFF" w:val="clear"/>
        <w:bidi w:val="0"/>
        <w:spacing w:before="120" w:after="280"/>
        <w:rPr/>
      </w:pPr>
      <w:bookmarkStart w:id="565" w:name="khoan_21_3"/>
      <w:r>
        <w:rPr/>
        <w:t>3. Phạt tiền từ 1.000.000 đồng đến 2.000.000 đồng đối với một trong các hành vi vi phạm sau đây:</w:t>
      </w:r>
      <w:bookmarkEnd w:id="565"/>
    </w:p>
    <w:p>
      <w:pPr>
        <w:pStyle w:val="Normal"/>
        <w:shd w:fill="FFFFFF" w:val="clear"/>
        <w:bidi w:val="0"/>
        <w:spacing w:before="120" w:after="280"/>
        <w:rPr/>
      </w:pPr>
      <w:bookmarkStart w:id="566" w:name="diem_21_3_a"/>
      <w:r>
        <w:rPr/>
        <w:t>a)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566"/>
    </w:p>
    <w:p>
      <w:pPr>
        <w:pStyle w:val="Normal"/>
        <w:shd w:fill="FFFFFF" w:val="clear"/>
        <w:bidi w:val="0"/>
        <w:spacing w:before="120" w:after="280"/>
        <w:rPr/>
      </w:pPr>
      <w:bookmarkStart w:id="567" w:name="diem_21_3_b"/>
      <w:r>
        <w:rPr/>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67"/>
    </w:p>
    <w:p>
      <w:pPr>
        <w:pStyle w:val="Normal"/>
        <w:shd w:fill="FFFFFF" w:val="clear"/>
        <w:bidi w:val="0"/>
        <w:spacing w:before="120" w:after="280"/>
        <w:rPr/>
      </w:pPr>
      <w:bookmarkStart w:id="568" w:name="khoan_21_4"/>
      <w:r>
        <w:rPr/>
        <w:t>4. Phạt tiền từ 2.000.000 đồng đến 3.000.000 đồng đối với người điều khiển xe thực hiện hành vi chở hàng vượt quá chiều cao xếp hàng cho phép đối với xe ô tô tải (kể cả rơ moóc và sơ mi rơ moóc).</w:t>
      </w:r>
      <w:bookmarkEnd w:id="568"/>
    </w:p>
    <w:p>
      <w:pPr>
        <w:pStyle w:val="Normal"/>
        <w:shd w:fill="FFFFFF" w:val="clear"/>
        <w:bidi w:val="0"/>
        <w:spacing w:before="120" w:after="280"/>
        <w:rPr/>
      </w:pPr>
      <w:bookmarkStart w:id="569" w:name="khoan_21_5"/>
      <w:r>
        <w:rPr/>
        <w:t>5. Phạt tiền từ 3.000.000 đồng đến 5.000.000 đồng đối với một trong các hành vi vi phạm sau đây:</w:t>
      </w:r>
      <w:bookmarkEnd w:id="569"/>
    </w:p>
    <w:p>
      <w:pPr>
        <w:pStyle w:val="Normal"/>
        <w:shd w:fill="FFFFFF" w:val="clear"/>
        <w:bidi w:val="0"/>
        <w:spacing w:before="120" w:after="280"/>
        <w:rPr/>
      </w:pPr>
      <w:bookmarkStart w:id="570" w:name="diem_21_5_a"/>
      <w:r>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bookmarkEnd w:id="570"/>
    </w:p>
    <w:p>
      <w:pPr>
        <w:pStyle w:val="Normal"/>
        <w:shd w:fill="FFFFFF" w:val="clear"/>
        <w:bidi w:val="0"/>
        <w:spacing w:before="120" w:after="280"/>
        <w:rPr/>
      </w:pPr>
      <w:bookmarkStart w:id="571" w:name="diem_21_5_b"/>
      <w:r>
        <w:rPr/>
        <w:t>b) Điều khiển xe ô tô kinh doanh vận tải quá thời gian quy định tại</w:t>
      </w:r>
      <w:bookmarkEnd w:id="571"/>
      <w:r>
        <w:rPr/>
        <w:t xml:space="preserve"> </w:t>
      </w:r>
      <w:bookmarkStart w:id="572" w:name="dc_67"/>
      <w:r>
        <w:rPr/>
        <w:t>khoản 1 Điều 64 của Luật Trật tự, an toàn giao thông đường bộ</w:t>
      </w:r>
      <w:bookmarkEnd w:id="572"/>
      <w:r>
        <w:rPr/>
        <w:t xml:space="preserve">; </w:t>
      </w:r>
      <w:bookmarkStart w:id="573" w:name="diem_21_5_b_name"/>
      <w:r>
        <w:rPr/>
        <w:t>không thực hiện đúng quy định về thời gian nghỉ giữa hai lần lái xe liên tục của người lái xe;</w:t>
      </w:r>
      <w:bookmarkEnd w:id="573"/>
    </w:p>
    <w:p>
      <w:pPr>
        <w:pStyle w:val="Normal"/>
        <w:shd w:fill="FFFFFF" w:val="clear"/>
        <w:bidi w:val="0"/>
        <w:spacing w:before="120" w:after="280"/>
        <w:rPr/>
      </w:pPr>
      <w:bookmarkStart w:id="574" w:name="diem_21_5_c"/>
      <w:r>
        <w:rP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574"/>
    </w:p>
    <w:p>
      <w:pPr>
        <w:pStyle w:val="Normal"/>
        <w:shd w:fill="FFFFFF" w:val="clear"/>
        <w:bidi w:val="0"/>
        <w:spacing w:before="120" w:after="280"/>
        <w:rPr/>
      </w:pPr>
      <w:bookmarkStart w:id="575" w:name="diem_21_5_d"/>
      <w:r>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bookmarkEnd w:id="575"/>
    </w:p>
    <w:p>
      <w:pPr>
        <w:pStyle w:val="Normal"/>
        <w:shd w:fill="FFFFFF" w:val="clear"/>
        <w:bidi w:val="0"/>
        <w:spacing w:before="120" w:after="280"/>
        <w:rPr/>
      </w:pPr>
      <w:bookmarkStart w:id="576" w:name="khoan_21_6"/>
      <w:r>
        <w:rPr/>
        <w:t>6. Phạt tiền từ 5.000.000 đồng đến 7.000.000 đồng đối với một trong các hành vi vi phạm sau đây:</w:t>
      </w:r>
      <w:bookmarkEnd w:id="576"/>
    </w:p>
    <w:p>
      <w:pPr>
        <w:pStyle w:val="Normal"/>
        <w:shd w:fill="FFFFFF" w:val="clear"/>
        <w:bidi w:val="0"/>
        <w:spacing w:before="120" w:after="280"/>
        <w:rPr/>
      </w:pPr>
      <w:bookmarkStart w:id="577" w:name="diem_21_6_a"/>
      <w:r>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bookmarkEnd w:id="577"/>
    </w:p>
    <w:p>
      <w:pPr>
        <w:pStyle w:val="Normal"/>
        <w:shd w:fill="FFFFFF" w:val="clear"/>
        <w:bidi w:val="0"/>
        <w:spacing w:before="120" w:after="280"/>
        <w:rPr/>
      </w:pPr>
      <w:bookmarkStart w:id="578" w:name="diem_21_6_b"/>
      <w:r>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bookmarkEnd w:id="578"/>
    </w:p>
    <w:p>
      <w:pPr>
        <w:pStyle w:val="Normal"/>
        <w:shd w:fill="FFFFFF" w:val="clear"/>
        <w:bidi w:val="0"/>
        <w:spacing w:before="120" w:after="280"/>
        <w:rPr/>
      </w:pPr>
      <w:bookmarkStart w:id="579" w:name="diem_21_6_c"/>
      <w:r>
        <w:rP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579"/>
    </w:p>
    <w:p>
      <w:pPr>
        <w:pStyle w:val="Normal"/>
        <w:shd w:fill="FFFFFF" w:val="clear"/>
        <w:bidi w:val="0"/>
        <w:spacing w:before="120" w:after="280"/>
        <w:rPr/>
      </w:pPr>
      <w:bookmarkStart w:id="580" w:name="diem_21_6_d"/>
      <w:r>
        <w:rPr/>
        <w:t>d) Điều khiển xe chở hàng trong đô thị không chạy đúng tuyến, phạm vi, thời gian quy định;</w:t>
      </w:r>
      <w:bookmarkEnd w:id="580"/>
    </w:p>
    <w:p>
      <w:pPr>
        <w:pStyle w:val="Normal"/>
        <w:shd w:fill="FFFFFF" w:val="clear"/>
        <w:bidi w:val="0"/>
        <w:spacing w:before="120" w:after="280"/>
        <w:rPr/>
      </w:pPr>
      <w:bookmarkStart w:id="581" w:name="diem_21_6_dd"/>
      <w:r>
        <w:rPr/>
        <w:t>đ) Vận chuyển hàng hóa, cung ứng dịch vụ không có giấy phép (đối với trường hợp phải có giấy phép) hoặc có nhưng không thực hiện đúng quy định ghi trong giấy phép, trừ các hành vi vi phạm quy định tại</w:t>
      </w:r>
      <w:bookmarkEnd w:id="581"/>
      <w:r>
        <w:rPr/>
        <w:t xml:space="preserve"> </w:t>
      </w:r>
      <w:bookmarkStart w:id="582" w:name="tc_5"/>
      <w:r>
        <w:rPr/>
        <w:t>điểm b khoản 1, điểm a, điểm c, điểm d khoản 3 Điều 22; khoản 5 Điều 23; khoản 1, điểm b khoản 3 Điều 34 của Nghị định này</w:t>
      </w:r>
      <w:bookmarkEnd w:id="582"/>
      <w:r>
        <w:rPr/>
        <w:t>.</w:t>
      </w:r>
    </w:p>
    <w:p>
      <w:pPr>
        <w:pStyle w:val="Normal"/>
        <w:shd w:fill="FFFFFF" w:val="clear"/>
        <w:bidi w:val="0"/>
        <w:spacing w:before="120" w:after="280"/>
        <w:rPr/>
      </w:pPr>
      <w:bookmarkStart w:id="583" w:name="khoan_21_7"/>
      <w:r>
        <w:rPr/>
        <w:t>7. Phạt tiền từ 7.000.000 đồng đến 8.000.000 đồng đối với một trong các hành vi sau đây:</w:t>
      </w:r>
      <w:bookmarkEnd w:id="583"/>
    </w:p>
    <w:p>
      <w:pPr>
        <w:pStyle w:val="Normal"/>
        <w:shd w:fill="FFFFFF" w:val="clear"/>
        <w:bidi w:val="0"/>
        <w:spacing w:before="120" w:after="280"/>
        <w:rPr/>
      </w:pPr>
      <w:bookmarkStart w:id="584" w:name="diem_21_7_a"/>
      <w:r>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bookmarkEnd w:id="584"/>
    </w:p>
    <w:p>
      <w:pPr>
        <w:pStyle w:val="Normal"/>
        <w:shd w:fill="FFFFFF" w:val="clear"/>
        <w:bidi w:val="0"/>
        <w:spacing w:before="120" w:after="280"/>
        <w:rPr/>
      </w:pPr>
      <w:bookmarkStart w:id="585" w:name="diem_21_7_b"/>
      <w:r>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bookmarkEnd w:id="585"/>
    </w:p>
    <w:p>
      <w:pPr>
        <w:pStyle w:val="Normal"/>
        <w:shd w:fill="FFFFFF" w:val="clear"/>
        <w:bidi w:val="0"/>
        <w:spacing w:before="120" w:after="280"/>
        <w:rPr/>
      </w:pPr>
      <w:bookmarkStart w:id="586" w:name="khoan_21_8"/>
      <w:r>
        <w:rPr/>
        <w:t>8. Phạt tiền từ 8.000.000 đồng đến 12.000.000 đồng đối với một trong các hành vi sau đây:</w:t>
      </w:r>
      <w:bookmarkEnd w:id="586"/>
    </w:p>
    <w:p>
      <w:pPr>
        <w:pStyle w:val="Normal"/>
        <w:shd w:fill="FFFFFF" w:val="clear"/>
        <w:bidi w:val="0"/>
        <w:spacing w:before="120" w:after="280"/>
        <w:rPr/>
      </w:pPr>
      <w:bookmarkStart w:id="587" w:name="diem_21_8_a"/>
      <w:r>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bookmarkEnd w:id="587"/>
    </w:p>
    <w:p>
      <w:pPr>
        <w:pStyle w:val="Normal"/>
        <w:shd w:fill="FFFFFF" w:val="clear"/>
        <w:bidi w:val="0"/>
        <w:spacing w:before="120" w:after="280"/>
        <w:rPr/>
      </w:pPr>
      <w:bookmarkStart w:id="588" w:name="diem_21_8_b"/>
      <w:r>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bookmarkEnd w:id="588"/>
    </w:p>
    <w:p>
      <w:pPr>
        <w:pStyle w:val="Normal"/>
        <w:shd w:fill="FFFFFF" w:val="clear"/>
        <w:bidi w:val="0"/>
        <w:spacing w:before="120" w:after="280"/>
        <w:rPr/>
      </w:pPr>
      <w:bookmarkStart w:id="589" w:name="diem_21_8_c"/>
      <w:r>
        <w:rPr/>
        <w:t>c) Chở công-ten-nơ trên xe (kể cả sơ mi rơ moóc) không bảo đảm quy chuẩn, tiêu chuẩn kỹ thuật của công-ten-nơ theo quy định;</w:t>
      </w:r>
      <w:bookmarkEnd w:id="589"/>
      <w:r>
        <w:rPr/>
        <w:t xml:space="preserve"> </w:t>
      </w:r>
    </w:p>
    <w:p>
      <w:pPr>
        <w:pStyle w:val="Normal"/>
        <w:shd w:fill="FFFFFF" w:val="clear"/>
        <w:bidi w:val="0"/>
        <w:spacing w:before="120" w:after="280"/>
        <w:rPr/>
      </w:pPr>
      <w:bookmarkStart w:id="590" w:name="diem_21_8_d"/>
      <w:r>
        <w:rPr/>
        <w:t>d) Chở công-ten-nơ trên xe (kể cả sơ mi rơ moóc) mà bị cắt nóc trái quy định;</w:t>
      </w:r>
      <w:bookmarkEnd w:id="590"/>
      <w:r>
        <w:rPr/>
        <w:t xml:space="preserve"> </w:t>
      </w:r>
    </w:p>
    <w:p>
      <w:pPr>
        <w:pStyle w:val="Normal"/>
        <w:shd w:fill="FFFFFF" w:val="clear"/>
        <w:bidi w:val="0"/>
        <w:spacing w:before="120" w:after="280"/>
        <w:rPr/>
      </w:pPr>
      <w:bookmarkStart w:id="591" w:name="diem_21_8_dd"/>
      <w:r>
        <w:rPr/>
        <w:t>đ) Vận chuyển hàng trên xe phải chằng buộc mà không chằng buộc hoặc có chằng buộc nhưng không bảo đảm an toàn theo quy định, trừ hành vi vi phạm quy định tại khoản 10 Điều này.</w:t>
      </w:r>
      <w:bookmarkEnd w:id="591"/>
    </w:p>
    <w:p>
      <w:pPr>
        <w:pStyle w:val="Normal"/>
        <w:shd w:fill="FFFFFF" w:val="clear"/>
        <w:bidi w:val="0"/>
        <w:spacing w:before="120" w:after="280"/>
        <w:rPr/>
      </w:pPr>
      <w:bookmarkStart w:id="592" w:name="khoan_21_9"/>
      <w:r>
        <w:rPr/>
        <w:t>9. Phạt tiền từ 10.000.000 đồng đến 12.000.000 đồng đối với người điều khiển xe thực hiện hành vi nhận, trả hàng trên đường cao tốc.</w:t>
      </w:r>
      <w:bookmarkEnd w:id="592"/>
      <w:r>
        <w:rPr/>
        <w:t xml:space="preserve"> </w:t>
      </w:r>
    </w:p>
    <w:p>
      <w:pPr>
        <w:pStyle w:val="Normal"/>
        <w:shd w:fill="FFFFFF" w:val="clear"/>
        <w:bidi w:val="0"/>
        <w:spacing w:before="120" w:after="280"/>
        <w:rPr/>
      </w:pPr>
      <w:bookmarkStart w:id="593" w:name="khoan_21_10"/>
      <w:r>
        <w:rPr/>
        <w:t>10. Phạt tiền từ 18.000.000 đồng đến 22.000.000 đồng đối với một trong các hành vi vi phạm sau đây:</w:t>
      </w:r>
      <w:bookmarkEnd w:id="593"/>
    </w:p>
    <w:p>
      <w:pPr>
        <w:pStyle w:val="Normal"/>
        <w:shd w:fill="FFFFFF" w:val="clear"/>
        <w:bidi w:val="0"/>
        <w:spacing w:before="120" w:after="280"/>
        <w:rPr/>
      </w:pPr>
      <w:bookmarkStart w:id="594" w:name="diem_21_10_a"/>
      <w:r>
        <w:rP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bookmarkEnd w:id="594"/>
    </w:p>
    <w:p>
      <w:pPr>
        <w:pStyle w:val="Normal"/>
        <w:shd w:fill="FFFFFF" w:val="clear"/>
        <w:bidi w:val="0"/>
        <w:spacing w:before="120" w:after="280"/>
        <w:rPr/>
      </w:pPr>
      <w:bookmarkStart w:id="595" w:name="diem_21_10_b"/>
      <w:r>
        <w:rPr/>
        <w:t>b) Chở công-ten-nơ trên xe (kể cả sơ mi rơ moóc) mà không sử dụng cơ cấu khóa hãm công-ten-nơ với xe hoặc có sử dụng cơ cấu khóa hãm nhưng công-ten-nơ vẫn bị xê dịch trong quá trình vận chuyển.</w:t>
      </w:r>
      <w:bookmarkEnd w:id="595"/>
    </w:p>
    <w:p>
      <w:pPr>
        <w:pStyle w:val="Normal"/>
        <w:shd w:fill="FFFFFF" w:val="clear"/>
        <w:bidi w:val="0"/>
        <w:spacing w:before="120" w:after="280"/>
        <w:rPr/>
      </w:pPr>
      <w:bookmarkStart w:id="596" w:name="khoan_21_11"/>
      <w:r>
        <w:rPr/>
        <w:t>11. Phạt tiền từ 30.000.000 đồng đến 35.000.000 đồng đối với hành vi vi phạm quy định tại khoản 1, điểm đ khoản 8, khoản 10 Điều này mà gây tai nạn giao thông.</w:t>
      </w:r>
      <w:bookmarkEnd w:id="596"/>
    </w:p>
    <w:p>
      <w:pPr>
        <w:pStyle w:val="Normal"/>
        <w:shd w:fill="FFFFFF" w:val="clear"/>
        <w:bidi w:val="0"/>
        <w:spacing w:before="120" w:after="280"/>
        <w:rPr/>
      </w:pPr>
      <w:bookmarkStart w:id="597" w:name="khoan_21_12"/>
      <w:r>
        <w:rP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bookmarkEnd w:id="597"/>
    </w:p>
    <w:p>
      <w:pPr>
        <w:pStyle w:val="Normal"/>
        <w:shd w:fill="FFFFFF" w:val="clear"/>
        <w:bidi w:val="0"/>
        <w:spacing w:before="120" w:after="280"/>
        <w:rPr/>
      </w:pPr>
      <w:bookmarkStart w:id="598" w:name="khoan_21_13"/>
      <w:r>
        <w:rPr/>
        <w:t>13. Ngoài việc bị áp dụng hình thức xử phạt, người điều khiển phương tiện thực hiện hành vi vi phạm còn bị trừ điểm giấy phép lái xe như sau:</w:t>
      </w:r>
      <w:bookmarkEnd w:id="598"/>
    </w:p>
    <w:p>
      <w:pPr>
        <w:pStyle w:val="Normal"/>
        <w:shd w:fill="FFFFFF" w:val="clear"/>
        <w:bidi w:val="0"/>
        <w:spacing w:before="120" w:after="280"/>
        <w:rPr/>
      </w:pPr>
      <w:bookmarkStart w:id="599" w:name="diem_21_13_a"/>
      <w:r>
        <w:rPr/>
        <w:t>a) Thực hiện hành vi quy định tại điểm b, điểm c, điểm đ khoản 2; điểm a khoản 3; khoản 4; khoản 5; điểm c, điểm d, điểm đ khoản 6 Điều này bị trừ điểm giấy phép lái xe (khi điều khiển xe ô tô) 02 điểm;</w:t>
      </w:r>
      <w:bookmarkEnd w:id="599"/>
      <w:r>
        <w:rPr/>
        <w:t xml:space="preserve"> </w:t>
      </w:r>
    </w:p>
    <w:p>
      <w:pPr>
        <w:pStyle w:val="Normal"/>
        <w:shd w:fill="FFFFFF" w:val="clear"/>
        <w:bidi w:val="0"/>
        <w:spacing w:before="120" w:after="280"/>
        <w:rPr/>
      </w:pPr>
      <w:bookmarkStart w:id="600" w:name="diem_21_13_b"/>
      <w:r>
        <w:rPr/>
        <w:t>b) Thực hiện hành vi quy định tại điểm a, điểm b khoản 6; điểm c, điểm d, điểm đ khoản 8; khoản 10 Điều này bị trừ điểm giấy phép lái xe 04 điểm;</w:t>
      </w:r>
      <w:bookmarkEnd w:id="600"/>
      <w:r>
        <w:rPr/>
        <w:t xml:space="preserve"> </w:t>
      </w:r>
    </w:p>
    <w:p>
      <w:pPr>
        <w:pStyle w:val="Normal"/>
        <w:shd w:fill="FFFFFF" w:val="clear"/>
        <w:bidi w:val="0"/>
        <w:spacing w:before="120" w:after="280"/>
        <w:rPr/>
      </w:pPr>
      <w:bookmarkStart w:id="601" w:name="diem_21_13_c"/>
      <w:r>
        <w:rPr/>
        <w:t>c) Thực hiện hành vi quy định tại khoản 9 Điều này bị trừ điểm giấy phép lái xe 06 điểm;</w:t>
      </w:r>
      <w:bookmarkEnd w:id="601"/>
      <w:r>
        <w:rPr/>
        <w:t xml:space="preserve"> </w:t>
      </w:r>
    </w:p>
    <w:p>
      <w:pPr>
        <w:pStyle w:val="Normal"/>
        <w:shd w:fill="FFFFFF" w:val="clear"/>
        <w:bidi w:val="0"/>
        <w:spacing w:before="120" w:after="280"/>
        <w:rPr/>
      </w:pPr>
      <w:bookmarkStart w:id="602" w:name="diem_21_13_d"/>
      <w:r>
        <w:rPr/>
        <w:t>d) Thực hiện hành vi quy định tại khoản 7 Điều này bị trừ điểm giấy phép lái xe 08 điểm;</w:t>
      </w:r>
      <w:bookmarkEnd w:id="602"/>
    </w:p>
    <w:p>
      <w:pPr>
        <w:pStyle w:val="Normal"/>
        <w:shd w:fill="FFFFFF" w:val="clear"/>
        <w:bidi w:val="0"/>
        <w:spacing w:before="120" w:after="280"/>
        <w:rPr/>
      </w:pPr>
      <w:bookmarkStart w:id="603" w:name="diem_21_13_dd"/>
      <w:r>
        <w:rPr/>
        <w:t>đ) Thực hiện hành vi quy định tại điểm a, điểm b khoản 8; khoản 11 Điều này bị trừ điểm giấy phép lái xe 10 điểm.</w:t>
      </w:r>
      <w:bookmarkEnd w:id="603"/>
    </w:p>
    <w:p>
      <w:pPr>
        <w:pStyle w:val="Normal"/>
        <w:shd w:fill="FFFFFF" w:val="clear"/>
        <w:bidi w:val="0"/>
        <w:spacing w:before="120" w:after="280"/>
        <w:rPr>
          <w:b/>
          <w:bCs/>
          <w:lang w:val="de-DE" w:eastAsia="de-DE"/>
        </w:rPr>
      </w:pPr>
      <w:bookmarkStart w:id="604" w:name="dieu_22"/>
      <w:r>
        <w:rPr>
          <w:b/>
          <w:bCs/>
          <w:lang w:val="de-DE" w:eastAsia="de-DE"/>
        </w:rPr>
        <w:t>Điều 22. Xử phạt, trừ điểm giấy phép lái xe của người điều khiển xe ô tô thực hiện hành vi vi phạm quy định về vận chuyển hàng siêu trường, siêu trọng</w:t>
      </w:r>
      <w:bookmarkEnd w:id="604"/>
      <w:r>
        <w:rPr>
          <w:b/>
          <w:bCs/>
          <w:lang w:val="de-DE" w:eastAsia="de-DE"/>
        </w:rPr>
        <w:t> </w:t>
      </w:r>
    </w:p>
    <w:p>
      <w:pPr>
        <w:pStyle w:val="Normal"/>
        <w:shd w:fill="FFFFFF" w:val="clear"/>
        <w:bidi w:val="0"/>
        <w:spacing w:before="120" w:after="280"/>
        <w:rPr>
          <w:lang w:val="de-DE" w:eastAsia="de-DE"/>
        </w:rPr>
      </w:pPr>
      <w:bookmarkStart w:id="605" w:name="khoan_22_1"/>
      <w:r>
        <w:rPr>
          <w:lang w:val="de-DE" w:eastAsia="de-DE"/>
        </w:rPr>
        <w:t>1. Phạt tiền từ 2.000.000 đồng đến 3.000.000 đồng đối với một trong các hành vi vi phạm sau đây:</w:t>
      </w:r>
      <w:bookmarkEnd w:id="605"/>
    </w:p>
    <w:p>
      <w:pPr>
        <w:pStyle w:val="Normal"/>
        <w:shd w:fill="FFFFFF" w:val="clear"/>
        <w:bidi w:val="0"/>
        <w:spacing w:before="120" w:after="280"/>
        <w:rPr>
          <w:lang w:val="de-DE" w:eastAsia="de-DE"/>
        </w:rPr>
      </w:pPr>
      <w:bookmarkStart w:id="606" w:name="diem_22_1_a"/>
      <w:r>
        <w:rPr>
          <w:lang w:val="de-DE" w:eastAsia="de-DE"/>
        </w:rPr>
        <w:t>a) Chở hàng siêu trường, siêu trọng không có báo hiệu kích thước của hàng theo quy định;</w:t>
      </w:r>
      <w:bookmarkEnd w:id="606"/>
    </w:p>
    <w:p>
      <w:pPr>
        <w:pStyle w:val="Normal"/>
        <w:shd w:fill="FFFFFF" w:val="clear"/>
        <w:bidi w:val="0"/>
        <w:spacing w:before="120" w:after="280"/>
        <w:rPr>
          <w:lang w:val="de-DE" w:eastAsia="de-DE"/>
        </w:rPr>
      </w:pPr>
      <w:bookmarkStart w:id="607" w:name="diem_22_1_b"/>
      <w:r>
        <w:rPr>
          <w:lang w:val="de-DE" w:eastAsia="de-DE"/>
        </w:rPr>
        <w:t>b) Không thực hiện đúng quy định trong giấy phép lưu hành, trừ các hành vi vi phạm quy định tại khoản 2; điểm b, điểm c, điểm d khoản 3 Điều này.</w:t>
      </w:r>
      <w:bookmarkEnd w:id="607"/>
    </w:p>
    <w:p>
      <w:pPr>
        <w:pStyle w:val="Normal"/>
        <w:shd w:fill="FFFFFF" w:val="clear"/>
        <w:bidi w:val="0"/>
        <w:spacing w:before="120" w:after="280"/>
        <w:rPr>
          <w:lang w:val="de-DE" w:eastAsia="de-DE"/>
        </w:rPr>
      </w:pPr>
      <w:bookmarkStart w:id="608" w:name="khoan_22_2"/>
      <w:r>
        <w:rPr>
          <w:lang w:val="de-DE" w:eastAsia="de-DE"/>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608"/>
    </w:p>
    <w:p>
      <w:pPr>
        <w:pStyle w:val="Normal"/>
        <w:shd w:fill="FFFFFF" w:val="clear"/>
        <w:bidi w:val="0"/>
        <w:spacing w:before="120" w:after="280"/>
        <w:rPr>
          <w:lang w:val="de-DE" w:eastAsia="de-DE"/>
        </w:rPr>
      </w:pPr>
      <w:bookmarkStart w:id="609" w:name="khoan_22_3"/>
      <w:r>
        <w:rPr>
          <w:lang w:val="de-DE" w:eastAsia="de-DE"/>
        </w:rPr>
        <w:t>3. Phạt tiền từ 13.000.000 đồng đến 15.000.000 đồng đối với một trong các hành vi vi phạm sau đây:</w:t>
      </w:r>
      <w:bookmarkEnd w:id="609"/>
    </w:p>
    <w:p>
      <w:pPr>
        <w:pStyle w:val="Normal"/>
        <w:shd w:fill="FFFFFF" w:val="clear"/>
        <w:bidi w:val="0"/>
        <w:spacing w:before="120" w:after="280"/>
        <w:rPr>
          <w:lang w:val="de-DE" w:eastAsia="de-DE"/>
        </w:rPr>
      </w:pPr>
      <w:bookmarkStart w:id="610" w:name="diem_22_3_a"/>
      <w:r>
        <w:rPr>
          <w:lang w:val="de-DE" w:eastAsia="de-DE"/>
        </w:rPr>
        <w:t>a) Chở hàng siêu trường, siêu trọng không có giấy phép lưu hành hoặc có giấy phép lưu hành nhưng đã hết giá trị sử dụng hoặc sử dụng giấy phép lưu hành không do cơ quan có thẩm quyền cấp;</w:t>
      </w:r>
      <w:bookmarkEnd w:id="610"/>
    </w:p>
    <w:p>
      <w:pPr>
        <w:pStyle w:val="Normal"/>
        <w:shd w:fill="FFFFFF" w:val="clear"/>
        <w:bidi w:val="0"/>
        <w:spacing w:before="120" w:after="280"/>
        <w:rPr>
          <w:lang w:val="de-DE" w:eastAsia="de-DE"/>
        </w:rPr>
      </w:pPr>
      <w:bookmarkStart w:id="611" w:name="diem_22_3_b"/>
      <w:r>
        <w:rPr>
          <w:lang w:val="de-DE" w:eastAsia="de-DE"/>
        </w:rPr>
        <w:t>b) Chở hàng siêu trường, siêu trọng có giấy phép lưu hành còn giá trị sử dụng nhưng tổng trọng lượng (sau khi đã xếp hàng lên xe) vượt quá quy định trong giấy phép lưu hành;</w:t>
      </w:r>
      <w:bookmarkEnd w:id="611"/>
    </w:p>
    <w:p>
      <w:pPr>
        <w:pStyle w:val="Normal"/>
        <w:shd w:fill="FFFFFF" w:val="clear"/>
        <w:bidi w:val="0"/>
        <w:spacing w:before="120" w:after="280"/>
        <w:rPr>
          <w:lang w:val="de-DE" w:eastAsia="de-DE"/>
        </w:rPr>
      </w:pPr>
      <w:bookmarkStart w:id="612" w:name="diem_22_3_c"/>
      <w:r>
        <w:rPr>
          <w:lang w:val="de-DE" w:eastAsia="de-DE"/>
        </w:rPr>
        <w:t>c) Chở hàng siêu trường, siêu trọng có giấy phép lưu hành còn giá trị sử dụng nhưng đi không đúng tuyến đường quy định trong giấy phép lưu hành;</w:t>
      </w:r>
      <w:bookmarkEnd w:id="612"/>
    </w:p>
    <w:p>
      <w:pPr>
        <w:pStyle w:val="Normal"/>
        <w:shd w:fill="FFFFFF" w:val="clear"/>
        <w:bidi w:val="0"/>
        <w:spacing w:before="120" w:after="280"/>
        <w:rPr>
          <w:lang w:val="de-DE" w:eastAsia="de-DE"/>
        </w:rPr>
      </w:pPr>
      <w:bookmarkStart w:id="613" w:name="diem_22_3_d"/>
      <w:r>
        <w:rPr>
          <w:lang w:val="de-DE" w:eastAsia="de-DE"/>
        </w:rPr>
        <w:t>d) Chở hàng siêu trường, siêu trọng có giấy phép lưu hành còn giá trị sử dụng nhưng chở không đúng loại hàng quy định trong giấy phép lưu hành.</w:t>
      </w:r>
      <w:bookmarkEnd w:id="613"/>
      <w:r>
        <w:rPr>
          <w:lang w:val="de-DE" w:eastAsia="de-DE"/>
        </w:rPr>
        <w:t xml:space="preserve"> </w:t>
      </w:r>
    </w:p>
    <w:p>
      <w:pPr>
        <w:pStyle w:val="Normal"/>
        <w:shd w:fill="FFFFFF" w:val="clear"/>
        <w:bidi w:val="0"/>
        <w:spacing w:before="120" w:after="280"/>
        <w:rPr>
          <w:lang w:val="de-DE" w:eastAsia="de-DE"/>
        </w:rPr>
      </w:pPr>
      <w:bookmarkStart w:id="614" w:name="khoan_22_4"/>
      <w:r>
        <w:rPr>
          <w:lang w:val="de-DE" w:eastAsia="de-DE"/>
        </w:rP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bookmarkEnd w:id="614"/>
      <w:r>
        <w:rPr>
          <w:lang w:val="de-DE" w:eastAsia="de-DE"/>
        </w:rPr>
        <w:t xml:space="preserve"> </w:t>
      </w:r>
    </w:p>
    <w:p>
      <w:pPr>
        <w:pStyle w:val="Normal"/>
        <w:shd w:fill="FFFFFF" w:val="clear"/>
        <w:bidi w:val="0"/>
        <w:spacing w:before="120" w:after="280"/>
        <w:rPr>
          <w:lang w:val="de-DE" w:eastAsia="de-DE"/>
        </w:rPr>
      </w:pPr>
      <w:bookmarkStart w:id="615" w:name="khoan_22_5"/>
      <w:r>
        <w:rPr>
          <w:lang w:val="de-DE" w:eastAsia="de-DE"/>
        </w:rP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bookmarkEnd w:id="615"/>
    </w:p>
    <w:p>
      <w:pPr>
        <w:pStyle w:val="Normal"/>
        <w:shd w:fill="FFFFFF" w:val="clear"/>
        <w:bidi w:val="0"/>
        <w:spacing w:before="120" w:after="280"/>
        <w:rPr>
          <w:lang w:val="de-DE" w:eastAsia="de-DE"/>
        </w:rPr>
      </w:pPr>
      <w:bookmarkStart w:id="616" w:name="khoan_22_6"/>
      <w:r>
        <w:rPr>
          <w:lang w:val="de-DE" w:eastAsia="de-DE"/>
        </w:rPr>
        <w:t>6. Ngoài việc bị áp dụng hình thức xử phạt, người điều khiển phương tiện thực hiện hành vi vi phạm còn bị trừ điểm giấy phép lái xe như sau:</w:t>
      </w:r>
      <w:bookmarkEnd w:id="616"/>
    </w:p>
    <w:p>
      <w:pPr>
        <w:pStyle w:val="Normal"/>
        <w:shd w:fill="FFFFFF" w:val="clear"/>
        <w:bidi w:val="0"/>
        <w:spacing w:before="120" w:after="280"/>
        <w:rPr>
          <w:lang w:val="de-DE" w:eastAsia="de-DE"/>
        </w:rPr>
      </w:pPr>
      <w:bookmarkStart w:id="617" w:name="diem_22_6_a"/>
      <w:r>
        <w:rPr>
          <w:lang w:val="de-DE" w:eastAsia="de-DE"/>
        </w:rPr>
        <w:t>a) Thực hiện hành vi quy định tại khoản 1 Điều này bị trừ điểm giấy phép lái xe 02 điểm;</w:t>
      </w:r>
      <w:bookmarkEnd w:id="617"/>
    </w:p>
    <w:p>
      <w:pPr>
        <w:pStyle w:val="Normal"/>
        <w:shd w:fill="FFFFFF" w:val="clear"/>
        <w:bidi w:val="0"/>
        <w:spacing w:before="120" w:after="280"/>
        <w:rPr>
          <w:lang w:val="de-DE" w:eastAsia="de-DE"/>
        </w:rPr>
      </w:pPr>
      <w:bookmarkStart w:id="618" w:name="diem_22_6_b"/>
      <w:r>
        <w:rPr>
          <w:lang w:val="de-DE" w:eastAsia="de-DE"/>
        </w:rPr>
        <w:t>b) Thực hiện hành vi quy định tại khoản 2, khoản 3 Điều này bị trừ điểm giấy phép lái xe 04 điểm.</w:t>
      </w:r>
      <w:bookmarkEnd w:id="618"/>
    </w:p>
    <w:p>
      <w:pPr>
        <w:pStyle w:val="Normal"/>
        <w:shd w:fill="FFFFFF" w:val="clear"/>
        <w:bidi w:val="0"/>
        <w:spacing w:before="120" w:after="280"/>
        <w:rPr>
          <w:b/>
          <w:bCs/>
        </w:rPr>
      </w:pPr>
      <w:bookmarkStart w:id="619" w:name="dieu_23"/>
      <w:r>
        <w:rPr>
          <w:b/>
          <w:bCs/>
        </w:rPr>
        <w:t>Điều 23. Xử phạt, trừ điểm giấy phép lái xe của người điều khiển xe ô tô thực hiện hành vi vi phạm quy định về vận chuyển hàng hóa nguy hiểm</w:t>
      </w:r>
      <w:bookmarkEnd w:id="619"/>
    </w:p>
    <w:p>
      <w:pPr>
        <w:pStyle w:val="Normal"/>
        <w:shd w:fill="FFFFFF" w:val="clear"/>
        <w:bidi w:val="0"/>
        <w:spacing w:before="120" w:after="280"/>
        <w:rPr/>
      </w:pPr>
      <w:bookmarkStart w:id="620" w:name="khoan_23_1"/>
      <w:r>
        <w:rP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bookmarkEnd w:id="620"/>
    </w:p>
    <w:p>
      <w:pPr>
        <w:pStyle w:val="Normal"/>
        <w:shd w:fill="FFFFFF" w:val="clear"/>
        <w:bidi w:val="0"/>
        <w:spacing w:before="120" w:after="280"/>
        <w:rPr/>
      </w:pPr>
      <w:bookmarkStart w:id="621" w:name="khoan_23_2"/>
      <w:r>
        <w:rP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bookmarkEnd w:id="621"/>
    </w:p>
    <w:p>
      <w:pPr>
        <w:pStyle w:val="Normal"/>
        <w:shd w:fill="FFFFFF" w:val="clear"/>
        <w:bidi w:val="0"/>
        <w:spacing w:before="120" w:after="280"/>
        <w:rPr/>
      </w:pPr>
      <w:bookmarkStart w:id="622" w:name="khoan_23_3"/>
      <w:r>
        <w:rP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bookmarkEnd w:id="622"/>
      <w:r>
        <w:rPr/>
        <w:t xml:space="preserve"> </w:t>
      </w:r>
    </w:p>
    <w:p>
      <w:pPr>
        <w:pStyle w:val="Normal"/>
        <w:shd w:fill="FFFFFF" w:val="clear"/>
        <w:bidi w:val="0"/>
        <w:spacing w:before="120" w:after="280"/>
        <w:rPr/>
      </w:pPr>
      <w:bookmarkStart w:id="623" w:name="khoan_23_4"/>
      <w:r>
        <w:rPr/>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bookmarkEnd w:id="623"/>
    </w:p>
    <w:p>
      <w:pPr>
        <w:pStyle w:val="Normal"/>
        <w:shd w:fill="FFFFFF" w:val="clear"/>
        <w:bidi w:val="0"/>
        <w:spacing w:before="120" w:after="280"/>
        <w:rPr/>
      </w:pPr>
      <w:bookmarkStart w:id="624" w:name="khoan_23_5"/>
      <w:r>
        <w:rP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bookmarkEnd w:id="624"/>
      <w:r>
        <w:rPr/>
        <w:t xml:space="preserve"> </w:t>
      </w:r>
      <w:bookmarkStart w:id="625" w:name="tc_6"/>
      <w:r>
        <w:rPr/>
        <w:t>điểm a khoản 6 Điều 20 của Nghị định này</w:t>
      </w:r>
      <w:bookmarkEnd w:id="625"/>
      <w:r>
        <w:rPr/>
        <w:t xml:space="preserve">. </w:t>
      </w:r>
    </w:p>
    <w:p>
      <w:pPr>
        <w:pStyle w:val="Normal"/>
        <w:shd w:fill="FFFFFF" w:val="clear"/>
        <w:bidi w:val="0"/>
        <w:spacing w:before="120" w:after="280"/>
        <w:rPr/>
      </w:pPr>
      <w:bookmarkStart w:id="626" w:name="khoan_23_6"/>
      <w:r>
        <w:rP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bookmarkEnd w:id="626"/>
    </w:p>
    <w:p>
      <w:pPr>
        <w:pStyle w:val="Normal"/>
        <w:shd w:fill="FFFFFF" w:val="clear"/>
        <w:bidi w:val="0"/>
        <w:spacing w:before="120" w:after="280"/>
        <w:rPr/>
      </w:pPr>
      <w:bookmarkStart w:id="627" w:name="khoan_23_7"/>
      <w:r>
        <w:rPr/>
        <w:t>7. Ngoài việc bị áp dụng hình thức xử phạt, người điều khiển phương tiện thực hiện hành vi vi phạm còn bị trừ điểm giấy phép lái xe như sau:</w:t>
      </w:r>
      <w:bookmarkEnd w:id="627"/>
    </w:p>
    <w:p>
      <w:pPr>
        <w:pStyle w:val="Normal"/>
        <w:shd w:fill="FFFFFF" w:val="clear"/>
        <w:bidi w:val="0"/>
        <w:spacing w:before="120" w:after="280"/>
        <w:rPr/>
      </w:pPr>
      <w:bookmarkStart w:id="628" w:name="diem_23_7_a"/>
      <w:r>
        <w:rPr/>
        <w:t>a) Thực hiện hành vi quy định tại khoản 3, khoản 4 Điều này bị trừ điểm giấy phép lái xe 02 điểm;</w:t>
      </w:r>
      <w:bookmarkEnd w:id="628"/>
      <w:r>
        <w:rPr/>
        <w:t xml:space="preserve"> </w:t>
      </w:r>
    </w:p>
    <w:p>
      <w:pPr>
        <w:pStyle w:val="Normal"/>
        <w:shd w:fill="FFFFFF" w:val="clear"/>
        <w:bidi w:val="0"/>
        <w:spacing w:before="120" w:after="280"/>
        <w:rPr/>
      </w:pPr>
      <w:bookmarkStart w:id="629" w:name="diem_23_7_b"/>
      <w:r>
        <w:rPr/>
        <w:t>b) Thực hiện hành vi quy định tại khoản 5 Điều này bị trừ điểm giấy phép lái xe 04 điểm.</w:t>
      </w:r>
      <w:bookmarkEnd w:id="629"/>
    </w:p>
    <w:p>
      <w:pPr>
        <w:pStyle w:val="Normal"/>
        <w:shd w:fill="FFFFFF" w:val="clear"/>
        <w:bidi w:val="0"/>
        <w:spacing w:before="120" w:after="280"/>
        <w:rPr>
          <w:b/>
          <w:bCs/>
        </w:rPr>
      </w:pPr>
      <w:bookmarkStart w:id="630" w:name="dieu_24"/>
      <w:r>
        <w:rPr>
          <w:b/>
          <w:bCs/>
        </w:rPr>
        <w:t>Điều 24. Xử phạt, trừ điểm giấy phép lái xe của người điều khiển xe ô tô thực hiện hành vi vi phạm quy định về vận chuyển động vật sống, thực phẩm tươi sống</w:t>
      </w:r>
      <w:bookmarkEnd w:id="630"/>
      <w:r>
        <w:rPr>
          <w:b/>
          <w:bCs/>
        </w:rPr>
        <w:t xml:space="preserve"> </w:t>
      </w:r>
    </w:p>
    <w:p>
      <w:pPr>
        <w:pStyle w:val="Normal"/>
        <w:shd w:fill="FFFFFF" w:val="clear"/>
        <w:bidi w:val="0"/>
        <w:spacing w:before="120" w:after="280"/>
        <w:rPr/>
      </w:pPr>
      <w:bookmarkStart w:id="631" w:name="khoan_24_1"/>
      <w:r>
        <w:rP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bookmarkEnd w:id="631"/>
      <w:r>
        <w:rPr/>
        <w:t xml:space="preserve"> </w:t>
      </w:r>
    </w:p>
    <w:p>
      <w:pPr>
        <w:pStyle w:val="Normal"/>
        <w:shd w:fill="FFFFFF" w:val="clear"/>
        <w:bidi w:val="0"/>
        <w:spacing w:before="120" w:after="280"/>
        <w:rPr/>
      </w:pPr>
      <w:bookmarkStart w:id="632" w:name="khoan_24_2"/>
      <w:r>
        <w:rP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bookmarkEnd w:id="632"/>
    </w:p>
    <w:p>
      <w:pPr>
        <w:pStyle w:val="Normal"/>
        <w:shd w:fill="FFFFFF" w:val="clear"/>
        <w:bidi w:val="0"/>
        <w:spacing w:before="120" w:after="280"/>
        <w:rPr/>
      </w:pPr>
      <w:bookmarkStart w:id="633" w:name="khoan_24_3"/>
      <w:r>
        <w:rPr/>
        <w:t>3. Ngoài việc bị áp dụng hình thức xử phạt, người điều khiển phương tiện thực hiện hành vi vi phạm quy định tại khoản 2 Điều này còn bị trừ điểm giấy phép lái xe 02 điểm.</w:t>
      </w:r>
      <w:bookmarkEnd w:id="633"/>
    </w:p>
    <w:p>
      <w:pPr>
        <w:pStyle w:val="Normal"/>
        <w:shd w:fill="FFFFFF" w:val="clear"/>
        <w:bidi w:val="0"/>
        <w:spacing w:before="120" w:after="280"/>
        <w:rPr>
          <w:b/>
          <w:bCs/>
        </w:rPr>
      </w:pPr>
      <w:bookmarkStart w:id="634" w:name="dieu_25"/>
      <w:r>
        <w:rPr>
          <w:b/>
          <w:bCs/>
        </w:rPr>
        <w:t>Điều 25. Xử phạt, trừ điểm giấy phép lái xe của người điều khiển xe vệ sinh môi trường, xe ô tô chở phế thải thực hiện hành vi vi phạm quy định về hoạt động vận tải trong đô thị</w:t>
      </w:r>
      <w:bookmarkEnd w:id="634"/>
    </w:p>
    <w:p>
      <w:pPr>
        <w:pStyle w:val="Normal"/>
        <w:shd w:fill="FFFFFF" w:val="clear"/>
        <w:bidi w:val="0"/>
        <w:spacing w:before="120" w:after="280"/>
        <w:rPr/>
      </w:pPr>
      <w:bookmarkStart w:id="635" w:name="khoan_25_1"/>
      <w:r>
        <w:rPr/>
        <w:t>1. Phạt tiền từ 2.000.000 đồng đến 3.000.000 đồng đối với hành vi điều khiển xe không chạy đúng tuyến, phạm vi, thời gian quy định.</w:t>
      </w:r>
      <w:bookmarkEnd w:id="635"/>
    </w:p>
    <w:p>
      <w:pPr>
        <w:pStyle w:val="Normal"/>
        <w:shd w:fill="FFFFFF" w:val="clear"/>
        <w:bidi w:val="0"/>
        <w:spacing w:before="120" w:after="280"/>
        <w:rPr/>
      </w:pPr>
      <w:bookmarkStart w:id="636" w:name="khoan_25_2"/>
      <w:r>
        <w:rPr/>
        <w:t>2. Ngoài việc bị áp dụng hình thức xử phạt, người điều khiển phương tiện thực hiện hành vi vi phạm quy định tại khoản 1 Điều này còn bị trừ điểm giấy phép lái xe 02 điểm.</w:t>
      </w:r>
      <w:bookmarkEnd w:id="636"/>
    </w:p>
    <w:p>
      <w:pPr>
        <w:pStyle w:val="Normal"/>
        <w:shd w:fill="FFFFFF" w:val="clear"/>
        <w:bidi w:val="0"/>
        <w:spacing w:before="120" w:after="280"/>
        <w:rPr>
          <w:b/>
          <w:bCs/>
        </w:rPr>
      </w:pPr>
      <w:bookmarkStart w:id="637" w:name="dieu_26"/>
      <w:r>
        <w:rPr>
          <w:b/>
          <w:bCs/>
        </w:rPr>
        <w:t>Điều 26. Xử phạt các hành vi vi phạm quy định về trật tự, an toàn giao thông đường bộ trong vận tải đường bộ, dịch vụ hỗ trợ vận tải đường bộ</w:t>
      </w:r>
      <w:bookmarkEnd w:id="637"/>
    </w:p>
    <w:p>
      <w:pPr>
        <w:pStyle w:val="Normal"/>
        <w:shd w:fill="FFFFFF" w:val="clear"/>
        <w:bidi w:val="0"/>
        <w:spacing w:before="120" w:after="280"/>
        <w:rPr/>
      </w:pPr>
      <w:bookmarkStart w:id="638" w:name="khoan_26_1"/>
      <w:r>
        <w:rPr/>
        <w:t>1. Phạt tiền từ 500.000 đồng đến 1.000.000 đồng đối với cá nhân, từ 1.000.000 đồng đến 2.000.000 đồng đối với tổ chức thực hiện một trong các hành vi vi phạm sau đây:</w:t>
      </w:r>
      <w:bookmarkEnd w:id="638"/>
    </w:p>
    <w:p>
      <w:pPr>
        <w:pStyle w:val="Normal"/>
        <w:shd w:fill="FFFFFF" w:val="clear"/>
        <w:bidi w:val="0"/>
        <w:spacing w:before="120" w:after="280"/>
        <w:rPr/>
      </w:pPr>
      <w:bookmarkStart w:id="639" w:name="diem_26_1_a"/>
      <w:r>
        <w:rP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bookmarkEnd w:id="639"/>
    </w:p>
    <w:p>
      <w:pPr>
        <w:pStyle w:val="Normal"/>
        <w:shd w:fill="FFFFFF" w:val="clear"/>
        <w:bidi w:val="0"/>
        <w:spacing w:before="120" w:after="280"/>
        <w:rPr/>
      </w:pPr>
      <w:bookmarkStart w:id="640" w:name="diem_26_1_b"/>
      <w:r>
        <w:rPr/>
        <w:t>b) Xếp hàng hóa lên xe ô tô mà không ký xác nhận việc xếp hàng hóa vào giấy vận tải theo quy định.</w:t>
      </w:r>
      <w:bookmarkEnd w:id="640"/>
    </w:p>
    <w:p>
      <w:pPr>
        <w:pStyle w:val="Normal"/>
        <w:shd w:fill="FFFFFF" w:val="clear"/>
        <w:bidi w:val="0"/>
        <w:spacing w:before="120" w:after="280"/>
        <w:rPr/>
      </w:pPr>
      <w:bookmarkStart w:id="641" w:name="khoan_26_2"/>
      <w:r>
        <w:rP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641"/>
    </w:p>
    <w:p>
      <w:pPr>
        <w:pStyle w:val="Normal"/>
        <w:shd w:fill="FFFFFF" w:val="clear"/>
        <w:bidi w:val="0"/>
        <w:spacing w:before="120" w:after="280"/>
        <w:rPr/>
      </w:pPr>
      <w:bookmarkStart w:id="642" w:name="diem_26_2_a"/>
      <w:r>
        <w:rPr/>
        <w:t>a) Không đánh số thứ tự ghế ngồi, giường nằm trên xe ô tô chở hành khách theo quy định;</w:t>
      </w:r>
      <w:bookmarkEnd w:id="642"/>
    </w:p>
    <w:p>
      <w:pPr>
        <w:pStyle w:val="Normal"/>
        <w:shd w:fill="FFFFFF" w:val="clear"/>
        <w:bidi w:val="0"/>
        <w:spacing w:before="120" w:after="280"/>
        <w:rPr/>
      </w:pPr>
      <w:bookmarkStart w:id="643" w:name="diem_26_2_b"/>
      <w:r>
        <w:rPr/>
        <w:t>b)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643"/>
    </w:p>
    <w:p>
      <w:pPr>
        <w:pStyle w:val="Normal"/>
        <w:shd w:fill="FFFFFF" w:val="clear"/>
        <w:bidi w:val="0"/>
        <w:spacing w:before="120" w:after="280"/>
        <w:rPr/>
      </w:pPr>
      <w:bookmarkStart w:id="644" w:name="diem_26_2_c"/>
      <w:r>
        <w:rPr/>
        <w:t>c) Sử dụng xe ô tô kinh doanh vận tải hành khách không có hướng dẫn cho hành khách về an toàn giao thông, thoát hiểm khi xảy ra sự cố trên xe theo quy định;</w:t>
      </w:r>
      <w:bookmarkEnd w:id="644"/>
    </w:p>
    <w:p>
      <w:pPr>
        <w:pStyle w:val="Normal"/>
        <w:shd w:fill="FFFFFF" w:val="clear"/>
        <w:bidi w:val="0"/>
        <w:spacing w:before="120" w:after="280"/>
        <w:rPr/>
      </w:pPr>
      <w:bookmarkStart w:id="645" w:name="diem_26_2_d"/>
      <w:r>
        <w:rPr/>
        <w:t>d) Không bố trí người áp tải trên xe vận chuyển hàng hóa nguy hiểm đối với những trường hợp quy định phải có người áp tải;</w:t>
      </w:r>
      <w:bookmarkEnd w:id="645"/>
    </w:p>
    <w:p>
      <w:pPr>
        <w:pStyle w:val="Normal"/>
        <w:shd w:fill="FFFFFF" w:val="clear"/>
        <w:bidi w:val="0"/>
        <w:spacing w:before="120" w:after="280"/>
        <w:rPr/>
      </w:pPr>
      <w:bookmarkStart w:id="646" w:name="diem_26_2_dd"/>
      <w:r>
        <w:rPr/>
        <w:t>đ) Không cấp lệnh vận chuyển, giấy vận tải cho lái xe hoặc cấp lệnh vận chuyển, giấy vận tải nhưng không đúng theo quy định (đối với loại xe quy định phải cấp lệnh vận chuyển, giấy vận tải);</w:t>
      </w:r>
      <w:bookmarkEnd w:id="646"/>
    </w:p>
    <w:p>
      <w:pPr>
        <w:pStyle w:val="Normal"/>
        <w:shd w:fill="FFFFFF" w:val="clear"/>
        <w:bidi w:val="0"/>
        <w:spacing w:before="120" w:after="280"/>
        <w:rPr/>
      </w:pPr>
      <w:bookmarkStart w:id="647" w:name="diem_26_2_e"/>
      <w:r>
        <w:rPr/>
        <w:t>e) Sử dụng xe vận chuyển hàng hóa nguy hiểm mà không làm sạch hoặc không bóc (xóa) biểu trưng nguy hiểm trên phương tiện khi không tiếp tục vận chuyển loại hàng hóa đó.</w:t>
      </w:r>
      <w:bookmarkEnd w:id="647"/>
    </w:p>
    <w:p>
      <w:pPr>
        <w:pStyle w:val="Normal"/>
        <w:shd w:fill="FFFFFF" w:val="clear"/>
        <w:bidi w:val="0"/>
        <w:spacing w:before="120" w:after="280"/>
        <w:rPr/>
      </w:pPr>
      <w:bookmarkStart w:id="648" w:name="khoan_26_3"/>
      <w:r>
        <w:rP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648"/>
    </w:p>
    <w:p>
      <w:pPr>
        <w:pStyle w:val="Normal"/>
        <w:shd w:fill="FFFFFF" w:val="clear"/>
        <w:bidi w:val="0"/>
        <w:spacing w:before="120" w:after="280"/>
        <w:rPr/>
      </w:pPr>
      <w:bookmarkStart w:id="649" w:name="khoan_26_4"/>
      <w:r>
        <w:rP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649"/>
    </w:p>
    <w:p>
      <w:pPr>
        <w:pStyle w:val="Normal"/>
        <w:shd w:fill="FFFFFF" w:val="clear"/>
        <w:bidi w:val="0"/>
        <w:spacing w:before="120" w:after="280"/>
        <w:rPr/>
      </w:pPr>
      <w:bookmarkStart w:id="650" w:name="diem_26_4_a"/>
      <w:r>
        <w:rPr/>
        <w:t>a) Không cấp thẻ nhận dạng lái xe cho lái xe theo quy định;</w:t>
      </w:r>
      <w:bookmarkEnd w:id="650"/>
    </w:p>
    <w:p>
      <w:pPr>
        <w:pStyle w:val="Normal"/>
        <w:shd w:fill="FFFFFF" w:val="clear"/>
        <w:bidi w:val="0"/>
        <w:spacing w:before="120" w:after="280"/>
        <w:rPr/>
      </w:pPr>
      <w:bookmarkStart w:id="651" w:name="diem_26_4_b"/>
      <w:r>
        <w:rPr/>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bookmarkEnd w:id="651"/>
    </w:p>
    <w:p>
      <w:pPr>
        <w:pStyle w:val="Normal"/>
        <w:shd w:fill="FFFFFF" w:val="clear"/>
        <w:bidi w:val="0"/>
        <w:spacing w:before="120" w:after="280"/>
        <w:rPr/>
      </w:pPr>
      <w:bookmarkStart w:id="652" w:name="diem_26_4_c"/>
      <w:r>
        <w:rPr/>
        <w:t>c) Sử dụng lái xe, người quản lý trên xe để tham gia kinh doanh vận tải bằng xe ô tô mà không được hướng dẫn về quy trình bảo đảm an toàn khi đưa đón trẻ em mầm non, học sinh;</w:t>
      </w:r>
      <w:bookmarkEnd w:id="652"/>
      <w:r>
        <w:rPr/>
        <w:t xml:space="preserve"> </w:t>
      </w:r>
    </w:p>
    <w:p>
      <w:pPr>
        <w:pStyle w:val="Normal"/>
        <w:shd w:fill="FFFFFF" w:val="clear"/>
        <w:bidi w:val="0"/>
        <w:spacing w:before="120" w:after="280"/>
        <w:rPr/>
      </w:pPr>
      <w:bookmarkStart w:id="653" w:name="diem_26_4_d"/>
      <w:r>
        <w:rPr/>
        <w:t>d) Sử dụng lái xe, người áp tải vận chuyển hàng hóa nguy hiểm mà không được tập huấn về vận chuyển hàng hóa nguy hiểm;</w:t>
      </w:r>
      <w:bookmarkEnd w:id="653"/>
      <w:r>
        <w:rPr/>
        <w:t xml:space="preserve"> </w:t>
      </w:r>
    </w:p>
    <w:p>
      <w:pPr>
        <w:pStyle w:val="Normal"/>
        <w:shd w:fill="FFFFFF" w:val="clear"/>
        <w:bidi w:val="0"/>
        <w:spacing w:before="120" w:after="280"/>
        <w:rPr/>
      </w:pPr>
      <w:bookmarkStart w:id="654" w:name="diem_26_4_dd"/>
      <w:r>
        <w:rPr/>
        <w:t>đ) Sử dụng xe ô tô kinh doanh vận tải hành khách không có dây đai an toàn tại các vị trí ghế ngồi, giường nằm theo quy định (trừ xe buýt nội tỉnh);</w:t>
      </w:r>
      <w:bookmarkEnd w:id="654"/>
    </w:p>
    <w:p>
      <w:pPr>
        <w:pStyle w:val="Normal"/>
        <w:shd w:fill="FFFFFF" w:val="clear"/>
        <w:bidi w:val="0"/>
        <w:spacing w:before="120" w:after="280"/>
        <w:rPr/>
      </w:pPr>
      <w:bookmarkStart w:id="655" w:name="diem_26_4_e"/>
      <w:r>
        <w:rP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55"/>
      <w:r>
        <w:rPr/>
        <w:t xml:space="preserve"> </w:t>
      </w:r>
    </w:p>
    <w:p>
      <w:pPr>
        <w:pStyle w:val="Normal"/>
        <w:shd w:fill="FFFFFF" w:val="clear"/>
        <w:bidi w:val="0"/>
        <w:spacing w:before="120" w:after="280"/>
        <w:rPr/>
      </w:pPr>
      <w:bookmarkStart w:id="656" w:name="diem_26_4_g"/>
      <w:r>
        <w:rPr/>
        <w:t>g) Không thực hiện việc niêm yết thông tin trên xe theo quy định hoặc có niêm yết nhưng không chính xác, không đầy đủ thông tin theo quy định.</w:t>
      </w:r>
      <w:bookmarkEnd w:id="656"/>
    </w:p>
    <w:p>
      <w:pPr>
        <w:pStyle w:val="Normal"/>
        <w:shd w:fill="FFFFFF" w:val="clear"/>
        <w:bidi w:val="0"/>
        <w:spacing w:before="120" w:after="280"/>
        <w:rPr/>
      </w:pPr>
      <w:bookmarkStart w:id="657" w:name="khoan_26_5"/>
      <w:r>
        <w:rP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657"/>
    </w:p>
    <w:p>
      <w:pPr>
        <w:pStyle w:val="Normal"/>
        <w:shd w:fill="FFFFFF" w:val="clear"/>
        <w:bidi w:val="0"/>
        <w:spacing w:before="120" w:after="280"/>
        <w:rPr/>
      </w:pPr>
      <w:bookmarkStart w:id="658" w:name="khoan_26_6"/>
      <w:r>
        <w:rPr/>
        <w:t>6. Phạt tiền từ 4.000.000 đồng đến 6.000.000 đồng đối với cá nhân, từ 8.000.000 đồng đến 12.000.000 đồng đối với tổ chức kinh doanh vận tải thực hiện một trong các hành vi vi phạm sau đây:</w:t>
      </w:r>
      <w:bookmarkEnd w:id="658"/>
      <w:r>
        <w:rPr/>
        <w:t xml:space="preserve"> </w:t>
      </w:r>
    </w:p>
    <w:p>
      <w:pPr>
        <w:pStyle w:val="Normal"/>
        <w:shd w:fill="FFFFFF" w:val="clear"/>
        <w:bidi w:val="0"/>
        <w:spacing w:before="120" w:after="280"/>
        <w:rPr/>
      </w:pPr>
      <w:bookmarkStart w:id="659" w:name="diem_26_6_a"/>
      <w:r>
        <w:rPr/>
        <w:t>a) Sử dụng xe vận chuyển động vật sống không có kết cấu phù hợp với loại động vật chuyên chở theo quy định;</w:t>
      </w:r>
      <w:bookmarkEnd w:id="659"/>
    </w:p>
    <w:p>
      <w:pPr>
        <w:pStyle w:val="Normal"/>
        <w:shd w:fill="FFFFFF" w:val="clear"/>
        <w:bidi w:val="0"/>
        <w:spacing w:before="120" w:after="280"/>
        <w:rPr/>
      </w:pPr>
      <w:bookmarkStart w:id="660" w:name="diem_26_6_b"/>
      <w:r>
        <w:rP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60"/>
    </w:p>
    <w:p>
      <w:pPr>
        <w:pStyle w:val="Normal"/>
        <w:shd w:fill="FFFFFF" w:val="clear"/>
        <w:bidi w:val="0"/>
        <w:spacing w:before="120" w:after="280"/>
        <w:rPr/>
      </w:pPr>
      <w:bookmarkStart w:id="661" w:name="diem_26_6_c"/>
      <w:r>
        <w:rPr/>
        <w:t>c) Sử dụng xe ô tô kinh doanh vận tải chở trẻ em mầm non, học sinh không có màu sơn theo quy định;</w:t>
      </w:r>
      <w:bookmarkEnd w:id="661"/>
    </w:p>
    <w:p>
      <w:pPr>
        <w:pStyle w:val="Normal"/>
        <w:shd w:fill="FFFFFF" w:val="clear"/>
        <w:bidi w:val="0"/>
        <w:spacing w:before="120" w:after="280"/>
        <w:rPr/>
      </w:pPr>
      <w:bookmarkStart w:id="662" w:name="diem_26_6_d"/>
      <w:r>
        <w:rPr/>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62"/>
    </w:p>
    <w:p>
      <w:pPr>
        <w:pStyle w:val="Normal"/>
        <w:shd w:fill="FFFFFF" w:val="clear"/>
        <w:bidi w:val="0"/>
        <w:spacing w:before="120" w:after="280"/>
        <w:rPr/>
      </w:pPr>
      <w:bookmarkStart w:id="663" w:name="khoan_26_7"/>
      <w:r>
        <w:rP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663"/>
    </w:p>
    <w:p>
      <w:pPr>
        <w:pStyle w:val="Normal"/>
        <w:shd w:fill="FFFFFF" w:val="clear"/>
        <w:bidi w:val="0"/>
        <w:spacing w:before="120" w:after="280"/>
        <w:rPr/>
      </w:pPr>
      <w:bookmarkStart w:id="664" w:name="diem_26_7_a"/>
      <w:r>
        <w:rPr/>
        <w:t>a) Không thực hiện việc cung cấp, cập nhật, truyền, lưu trữ, quản lý thông tin, dữ liệu từ thiết bị giám sát hành trình theo quy định;</w:t>
      </w:r>
      <w:bookmarkEnd w:id="664"/>
      <w:r>
        <w:rPr/>
        <w:t xml:space="preserve"> </w:t>
      </w:r>
    </w:p>
    <w:p>
      <w:pPr>
        <w:pStyle w:val="Normal"/>
        <w:shd w:fill="FFFFFF" w:val="clear"/>
        <w:bidi w:val="0"/>
        <w:spacing w:before="120" w:after="280"/>
        <w:rPr/>
      </w:pPr>
      <w:bookmarkStart w:id="665" w:name="diem_26_7_b"/>
      <w:r>
        <w:rPr/>
        <w:t>b) Không thực hiện đúng nội dung thông tin đã niêm yết trên xe theo quy định;</w:t>
      </w:r>
      <w:bookmarkEnd w:id="665"/>
    </w:p>
    <w:p>
      <w:pPr>
        <w:pStyle w:val="Normal"/>
        <w:shd w:fill="FFFFFF" w:val="clear"/>
        <w:bidi w:val="0"/>
        <w:spacing w:before="120" w:after="280"/>
        <w:rPr/>
      </w:pPr>
      <w:bookmarkStart w:id="666" w:name="diem_26_7_c"/>
      <w:r>
        <w:rPr/>
        <w:t>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bookmarkEnd w:id="666"/>
    </w:p>
    <w:p>
      <w:pPr>
        <w:pStyle w:val="Normal"/>
        <w:shd w:fill="FFFFFF" w:val="clear"/>
        <w:bidi w:val="0"/>
        <w:spacing w:before="120" w:after="280"/>
        <w:rPr/>
      </w:pPr>
      <w:bookmarkStart w:id="667" w:name="diem_26_7_d"/>
      <w:r>
        <w:rPr/>
        <w:t>d) Sử dụng xe trung chuyển chở hành khách không đúng quy định;</w:t>
      </w:r>
      <w:bookmarkEnd w:id="667"/>
    </w:p>
    <w:p>
      <w:pPr>
        <w:pStyle w:val="Normal"/>
        <w:shd w:fill="FFFFFF" w:val="clear"/>
        <w:bidi w:val="0"/>
        <w:spacing w:before="120" w:after="280"/>
        <w:rPr/>
      </w:pPr>
      <w:bookmarkStart w:id="668" w:name="diem_26_7_dd"/>
      <w:r>
        <w:rPr/>
        <w:t>đ) Sử dụng lái xe điều khiển xe khách giường nằm hai tầng, xe ô tô đưa đón trẻ em mầm non, học sinh chưa đủ số năm kinh nghiệm theo quy định;</w:t>
      </w:r>
      <w:bookmarkEnd w:id="668"/>
    </w:p>
    <w:p>
      <w:pPr>
        <w:pStyle w:val="Normal"/>
        <w:shd w:fill="FFFFFF" w:val="clear"/>
        <w:bidi w:val="0"/>
        <w:spacing w:before="120" w:after="280"/>
        <w:rPr/>
      </w:pPr>
      <w:bookmarkStart w:id="669" w:name="diem_26_7_e"/>
      <w:r>
        <w:rP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669"/>
    </w:p>
    <w:p>
      <w:pPr>
        <w:pStyle w:val="Normal"/>
        <w:shd w:fill="FFFFFF" w:val="clear"/>
        <w:bidi w:val="0"/>
        <w:spacing w:before="120" w:after="280"/>
        <w:rPr/>
      </w:pPr>
      <w:bookmarkStart w:id="670" w:name="diem_26_7_g"/>
      <w:r>
        <w:rP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bookmarkEnd w:id="670"/>
    </w:p>
    <w:p>
      <w:pPr>
        <w:pStyle w:val="Normal"/>
        <w:shd w:fill="FFFFFF" w:val="clear"/>
        <w:bidi w:val="0"/>
        <w:spacing w:before="120" w:after="280"/>
        <w:rPr/>
      </w:pPr>
      <w:bookmarkStart w:id="671" w:name="diem_26_7_h"/>
      <w:r>
        <w:rPr/>
        <w:t>h) Không thực hiện việc cung cấp, cập nhật, truyền dẫn, lưu trữ, quản lý thông tin, dữ liệu thu thập từ thiết bị ghi nhận hình ảnh người lái xe lắp trên xe ô tô theo quy định;</w:t>
      </w:r>
      <w:bookmarkEnd w:id="671"/>
      <w:r>
        <w:rPr/>
        <w:t xml:space="preserve"> </w:t>
      </w:r>
    </w:p>
    <w:p>
      <w:pPr>
        <w:pStyle w:val="Normal"/>
        <w:shd w:fill="FFFFFF" w:val="clear"/>
        <w:bidi w:val="0"/>
        <w:spacing w:before="120" w:after="280"/>
        <w:rPr/>
      </w:pPr>
      <w:bookmarkStart w:id="672" w:name="diem_26_7_i"/>
      <w:r>
        <w:rPr/>
        <w:t>i) Sử dụng phương tiện kinh doanh vận tải có niên hạn sử dụng không bảo đảm điều kiện của hình thức kinh doanh đã đăng ký.</w:t>
      </w:r>
      <w:bookmarkEnd w:id="672"/>
    </w:p>
    <w:p>
      <w:pPr>
        <w:pStyle w:val="Normal"/>
        <w:shd w:fill="FFFFFF" w:val="clear"/>
        <w:bidi w:val="0"/>
        <w:spacing w:before="120" w:after="280"/>
        <w:rPr/>
      </w:pPr>
      <w:bookmarkStart w:id="673" w:name="khoan_26_8"/>
      <w:r>
        <w:rP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bookmarkEnd w:id="673"/>
    </w:p>
    <w:p>
      <w:pPr>
        <w:pStyle w:val="Normal"/>
        <w:shd w:fill="FFFFFF" w:val="clear"/>
        <w:bidi w:val="0"/>
        <w:spacing w:before="120" w:after="280"/>
        <w:rPr/>
      </w:pPr>
      <w:bookmarkStart w:id="674" w:name="diem_26_8_a"/>
      <w:r>
        <w:rPr/>
        <w:t>a) Không tổ chức khám sức khỏe định kỳ cho lái xe theo quy định hoặc có tổ chức khám nhưng không đầy đủ các nội dung theo quy định;</w:t>
      </w:r>
      <w:bookmarkEnd w:id="674"/>
    </w:p>
    <w:p>
      <w:pPr>
        <w:pStyle w:val="Normal"/>
        <w:shd w:fill="FFFFFF" w:val="clear"/>
        <w:bidi w:val="0"/>
        <w:spacing w:before="120" w:after="280"/>
        <w:rPr/>
      </w:pPr>
      <w:bookmarkStart w:id="675" w:name="diem_26_8_b"/>
      <w:r>
        <w:rPr/>
        <w:t>b) Vi phạm quy định về kinh doanh, điều kiện kinh doanh vận tải bằng xe ô tô để xảy ra tai nạn giao thông gây hậu quả từ mức nghiêm trọng trở lên;</w:t>
      </w:r>
      <w:bookmarkEnd w:id="675"/>
    </w:p>
    <w:p>
      <w:pPr>
        <w:pStyle w:val="Normal"/>
        <w:shd w:fill="FFFFFF" w:val="clear"/>
        <w:bidi w:val="0"/>
        <w:spacing w:before="120" w:after="280"/>
        <w:rPr/>
      </w:pPr>
      <w:bookmarkStart w:id="676" w:name="diem_26_8_c"/>
      <w:r>
        <w:rPr/>
        <w:t>c) Sử dụng xe ô tô kinh doanh vận tải để đón, trả khách; nhận, trả hàng trên đường cao tốc.</w:t>
      </w:r>
      <w:bookmarkEnd w:id="676"/>
    </w:p>
    <w:p>
      <w:pPr>
        <w:pStyle w:val="Normal"/>
        <w:shd w:fill="FFFFFF" w:val="clear"/>
        <w:bidi w:val="0"/>
        <w:spacing w:before="120" w:after="280"/>
        <w:rPr/>
      </w:pPr>
      <w:bookmarkStart w:id="677" w:name="khoan_26_9"/>
      <w:r>
        <w:rP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bookmarkEnd w:id="677"/>
      <w:r>
        <w:rPr/>
        <w:t xml:space="preserve"> </w:t>
      </w:r>
    </w:p>
    <w:p>
      <w:pPr>
        <w:pStyle w:val="Normal"/>
        <w:shd w:fill="FFFFFF" w:val="clear"/>
        <w:bidi w:val="0"/>
        <w:spacing w:before="120" w:after="280"/>
        <w:rPr/>
      </w:pPr>
      <w:bookmarkStart w:id="678" w:name="diem_26_9_a"/>
      <w:r>
        <w:rPr/>
        <w:t>a) Đơn vị sản xuất, lắp ráp, nhập khẩu thiết bị giám sát hành trình của xe ô tô không có nhân sự cho từng vị trí công việc theo quy định;</w:t>
      </w:r>
      <w:bookmarkEnd w:id="678"/>
    </w:p>
    <w:p>
      <w:pPr>
        <w:pStyle w:val="Normal"/>
        <w:shd w:fill="FFFFFF" w:val="clear"/>
        <w:bidi w:val="0"/>
        <w:spacing w:before="120" w:after="280"/>
        <w:rPr/>
      </w:pPr>
      <w:bookmarkStart w:id="679" w:name="diem_26_9_b"/>
      <w:r>
        <w:rPr/>
        <w:t>b) Đơn vị sản xuất, lắp ráp, nhập khẩu thiết bị giám sát hành trình của xe ô tô không báo cáo về việc cập nhật, thay đổi phần mềm của thiết bị theo quy định.</w:t>
      </w:r>
      <w:bookmarkEnd w:id="679"/>
    </w:p>
    <w:p>
      <w:pPr>
        <w:pStyle w:val="Normal"/>
        <w:shd w:fill="FFFFFF" w:val="clear"/>
        <w:bidi w:val="0"/>
        <w:spacing w:before="120" w:after="280"/>
        <w:rPr/>
      </w:pPr>
      <w:bookmarkStart w:id="680" w:name="khoan_26_10"/>
      <w:r>
        <w:rP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bookmarkEnd w:id="680"/>
    </w:p>
    <w:p>
      <w:pPr>
        <w:pStyle w:val="Normal"/>
        <w:shd w:fill="FFFFFF" w:val="clear"/>
        <w:bidi w:val="0"/>
        <w:spacing w:before="120" w:after="280"/>
        <w:rPr/>
      </w:pPr>
      <w:bookmarkStart w:id="681" w:name="diem_26_10_a"/>
      <w:r>
        <w:rPr/>
        <w:t>a) Làm sai lệch thông tin, dữ liệu của thiết bị giám sát hành trình của xe ô tô;</w:t>
      </w:r>
      <w:bookmarkEnd w:id="681"/>
    </w:p>
    <w:p>
      <w:pPr>
        <w:pStyle w:val="Normal"/>
        <w:shd w:fill="FFFFFF" w:val="clear"/>
        <w:bidi w:val="0"/>
        <w:spacing w:before="120" w:after="280"/>
        <w:rPr/>
      </w:pPr>
      <w:bookmarkStart w:id="682" w:name="diem_26_10_b"/>
      <w:r>
        <w:rPr/>
        <w:t>b) Làm sai lệch thông tin, dữ liệu của thiết bị ghi nhận hình ảnh người lái xe lắp trên xe ô tô.</w:t>
      </w:r>
      <w:bookmarkEnd w:id="682"/>
    </w:p>
    <w:p>
      <w:pPr>
        <w:pStyle w:val="Normal"/>
        <w:shd w:fill="FFFFFF" w:val="clear"/>
        <w:bidi w:val="0"/>
        <w:spacing w:before="120" w:after="280"/>
        <w:rPr/>
      </w:pPr>
      <w:bookmarkStart w:id="683" w:name="khoan_26_11"/>
      <w:r>
        <w:rP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bookmarkEnd w:id="683"/>
    </w:p>
    <w:p>
      <w:pPr>
        <w:pStyle w:val="Normal"/>
        <w:shd w:fill="FFFFFF" w:val="clear"/>
        <w:bidi w:val="0"/>
        <w:spacing w:before="120" w:after="280"/>
        <w:rPr/>
      </w:pPr>
      <w:bookmarkStart w:id="684" w:name="khoan_26_12"/>
      <w:r>
        <w:rPr/>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bookmarkEnd w:id="684"/>
      <w:r>
        <w:rPr/>
        <w:t xml:space="preserve"> </w:t>
      </w:r>
    </w:p>
    <w:p>
      <w:pPr>
        <w:pStyle w:val="Normal"/>
        <w:shd w:fill="FFFFFF" w:val="clear"/>
        <w:bidi w:val="0"/>
        <w:spacing w:before="120" w:after="280"/>
        <w:rPr/>
      </w:pPr>
      <w:bookmarkStart w:id="685" w:name="khoan_26_13"/>
      <w:r>
        <w:rPr/>
        <w:t>13. Ngoài việc bị áp dụng hình thức xử phạt, cá nhân, tổ chức thực hiện hành vi vi phạm còn bị áp dụng các biện pháp khắc phục hậu quả sau đây:</w:t>
      </w:r>
      <w:bookmarkEnd w:id="685"/>
    </w:p>
    <w:p>
      <w:pPr>
        <w:pStyle w:val="Normal"/>
        <w:shd w:fill="FFFFFF" w:val="clear"/>
        <w:bidi w:val="0"/>
        <w:spacing w:before="120" w:after="280"/>
        <w:rPr/>
      </w:pPr>
      <w:bookmarkStart w:id="686" w:name="diem_26_13_a"/>
      <w:r>
        <w:rPr/>
        <w:t>a) Thực hiện hành vi quy định tại điểm a khoản 4 Điều này buộc cấp thẻ nhận dạng lái xe cho lái xe theo quy định;</w:t>
      </w:r>
      <w:bookmarkEnd w:id="686"/>
    </w:p>
    <w:p>
      <w:pPr>
        <w:pStyle w:val="Normal"/>
        <w:shd w:fill="FFFFFF" w:val="clear"/>
        <w:bidi w:val="0"/>
        <w:spacing w:before="120" w:after="280"/>
        <w:rPr/>
      </w:pPr>
      <w:bookmarkStart w:id="687" w:name="diem_26_13_b"/>
      <w:r>
        <w:rP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bookmarkEnd w:id="687"/>
    </w:p>
    <w:p>
      <w:pPr>
        <w:pStyle w:val="Normal"/>
        <w:shd w:fill="FFFFFF" w:val="clear"/>
        <w:bidi w:val="0"/>
        <w:spacing w:before="120" w:after="280"/>
        <w:rPr/>
      </w:pPr>
      <w:bookmarkStart w:id="688" w:name="diem_26_13_c"/>
      <w:r>
        <w:rPr/>
        <w:t>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bookmarkEnd w:id="688"/>
    </w:p>
    <w:p>
      <w:pPr>
        <w:pStyle w:val="Normal"/>
        <w:shd w:fill="FFFFFF" w:val="clear"/>
        <w:bidi w:val="0"/>
        <w:spacing w:before="120" w:after="280"/>
        <w:rPr/>
      </w:pPr>
      <w:bookmarkStart w:id="689" w:name="diem_26_13_d"/>
      <w:r>
        <w:rP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bookmarkEnd w:id="689"/>
    </w:p>
    <w:p>
      <w:pPr>
        <w:pStyle w:val="Normal"/>
        <w:shd w:fill="FFFFFF" w:val="clear"/>
        <w:bidi w:val="0"/>
        <w:spacing w:before="120" w:after="280"/>
        <w:rPr/>
      </w:pPr>
      <w:bookmarkStart w:id="690" w:name="diem_26_13_dd"/>
      <w:r>
        <w:rPr/>
        <w:t>đ) Thực hiện hành vi quy định tại điểm c, điểm d khoản 6 Điều này buộc thực hiện đúng quy định về màu sơn, biển báo dấu hiệu nhận biết của xe.</w:t>
      </w:r>
      <w:bookmarkEnd w:id="690"/>
    </w:p>
    <w:p>
      <w:pPr>
        <w:pStyle w:val="Normal"/>
        <w:shd w:fill="FFFFFF" w:val="clear"/>
        <w:bidi w:val="0"/>
        <w:spacing w:before="120" w:after="280"/>
        <w:rPr/>
      </w:pPr>
      <w:bookmarkStart w:id="691" w:name="khoan_26_14"/>
      <w:r>
        <w:rPr/>
        <w:t>14. Ngoài việc bị áp dụng hình thức xử phạt, người điều khiển phương tiện thực hiện hành vi vi phạm còn bị trừ điểm giấy phép lái xe như sau:</w:t>
      </w:r>
      <w:bookmarkEnd w:id="691"/>
    </w:p>
    <w:p>
      <w:pPr>
        <w:pStyle w:val="Normal"/>
        <w:shd w:fill="FFFFFF" w:val="clear"/>
        <w:bidi w:val="0"/>
        <w:spacing w:before="120" w:after="280"/>
        <w:rPr/>
      </w:pPr>
      <w:bookmarkStart w:id="692" w:name="diem_26_14_a"/>
      <w:r>
        <w:rP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bookmarkEnd w:id="692"/>
      <w:r>
        <w:rPr/>
        <w:t xml:space="preserve"> </w:t>
      </w:r>
    </w:p>
    <w:p>
      <w:pPr>
        <w:pStyle w:val="Normal"/>
        <w:shd w:fill="FFFFFF" w:val="clear"/>
        <w:bidi w:val="0"/>
        <w:spacing w:before="120" w:after="280"/>
        <w:rPr/>
      </w:pPr>
      <w:bookmarkStart w:id="693" w:name="diem_26_14_b"/>
      <w:r>
        <w:rPr/>
        <w:t>b) Thực hiện hành vi quy định tại điểm c khoản 8 Điều này trong trường hợp cá nhân kinh doanh vận tải là người trực tiếp điều khiển phương tiện còn bị trừ điểm giấy phép lái xe 06 điểm.</w:t>
      </w:r>
      <w:bookmarkEnd w:id="693"/>
      <w:r>
        <w:rPr/>
        <w:t xml:space="preserve"> </w:t>
      </w:r>
    </w:p>
    <w:p>
      <w:pPr>
        <w:pStyle w:val="Normal"/>
        <w:bidi w:val="0"/>
        <w:spacing w:before="120" w:after="280"/>
        <w:rPr/>
      </w:pPr>
      <w:bookmarkStart w:id="694" w:name="dieu_27"/>
      <w:r>
        <w:rPr>
          <w:b/>
          <w:bCs/>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694"/>
      <w:r>
        <w:rPr/>
        <w:t xml:space="preserve"> </w:t>
      </w:r>
    </w:p>
    <w:p>
      <w:pPr>
        <w:pStyle w:val="Normal"/>
        <w:shd w:fill="FFFFFF" w:val="clear"/>
        <w:bidi w:val="0"/>
        <w:spacing w:before="120" w:after="280"/>
        <w:rPr/>
      </w:pPr>
      <w:bookmarkStart w:id="695" w:name="khoan_27_1"/>
      <w:r>
        <w:rP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95"/>
    </w:p>
    <w:p>
      <w:pPr>
        <w:pStyle w:val="Normal"/>
        <w:shd w:fill="FFFFFF" w:val="clear"/>
        <w:bidi w:val="0"/>
        <w:spacing w:before="120" w:after="280"/>
        <w:rPr/>
      </w:pPr>
      <w:bookmarkStart w:id="696" w:name="diem_27_1_a"/>
      <w:r>
        <w:rPr/>
        <w:t>a) Không hướng dẫn trẻ em mầm non, học sinh ngồi đúng vị trí quy định trong xe;</w:t>
      </w:r>
      <w:bookmarkEnd w:id="696"/>
    </w:p>
    <w:p>
      <w:pPr>
        <w:pStyle w:val="Normal"/>
        <w:shd w:fill="FFFFFF" w:val="clear"/>
        <w:bidi w:val="0"/>
        <w:spacing w:before="120" w:after="280"/>
        <w:rPr/>
      </w:pPr>
      <w:bookmarkStart w:id="697" w:name="diem_27_1_b"/>
      <w:r>
        <w:rPr/>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97"/>
    </w:p>
    <w:p>
      <w:pPr>
        <w:pStyle w:val="Normal"/>
        <w:shd w:fill="FFFFFF" w:val="clear"/>
        <w:bidi w:val="0"/>
        <w:spacing w:before="120" w:after="280"/>
        <w:rPr/>
      </w:pPr>
      <w:bookmarkStart w:id="698" w:name="diem_27_1_c"/>
      <w:r>
        <w:rP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698"/>
    </w:p>
    <w:p>
      <w:pPr>
        <w:pStyle w:val="Normal"/>
        <w:shd w:fill="FFFFFF" w:val="clear"/>
        <w:bidi w:val="0"/>
        <w:spacing w:before="120" w:after="280"/>
        <w:rPr/>
      </w:pPr>
      <w:bookmarkStart w:id="699" w:name="khoan_27_2"/>
      <w:r>
        <w:rP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w:t>
      </w:r>
      <w:bookmarkEnd w:id="699"/>
      <w:r>
        <w:rPr/>
        <w:t xml:space="preserve"> </w:t>
      </w:r>
      <w:bookmarkStart w:id="700" w:name="dc_68"/>
      <w:r>
        <w:rPr/>
        <w:t>khoản 3 Điều 46 của Luật Trật tự, an toàn giao thông đường bộ</w:t>
      </w:r>
      <w:bookmarkEnd w:id="700"/>
      <w:r>
        <w:rPr/>
        <w:t>.</w:t>
      </w:r>
    </w:p>
    <w:p>
      <w:pPr>
        <w:pStyle w:val="Normal"/>
        <w:shd w:fill="FFFFFF" w:val="clear"/>
        <w:bidi w:val="0"/>
        <w:spacing w:before="120" w:after="280"/>
        <w:rPr/>
      </w:pPr>
      <w:bookmarkStart w:id="701" w:name="khoan_27_3"/>
      <w:r>
        <w:rPr/>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701"/>
    </w:p>
    <w:p>
      <w:pPr>
        <w:pStyle w:val="Normal"/>
        <w:shd w:fill="FFFFFF" w:val="clear"/>
        <w:bidi w:val="0"/>
        <w:spacing w:before="120" w:after="280"/>
        <w:rPr/>
      </w:pPr>
      <w:bookmarkStart w:id="702" w:name="diem_27_3_a"/>
      <w:r>
        <w:rP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02"/>
    </w:p>
    <w:p>
      <w:pPr>
        <w:pStyle w:val="Normal"/>
        <w:shd w:fill="FFFFFF" w:val="clear"/>
        <w:bidi w:val="0"/>
        <w:spacing w:before="120" w:after="280"/>
        <w:rPr/>
      </w:pPr>
      <w:bookmarkStart w:id="703" w:name="diem_27_3_b"/>
      <w:r>
        <w:rP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703"/>
    </w:p>
    <w:p>
      <w:pPr>
        <w:pStyle w:val="Normal"/>
        <w:shd w:fill="FFFFFF" w:val="clear"/>
        <w:bidi w:val="0"/>
        <w:spacing w:before="120" w:after="280"/>
        <w:rPr/>
      </w:pPr>
      <w:bookmarkStart w:id="704" w:name="diem_27_3_c"/>
      <w:r>
        <w:rPr/>
        <w:t>c) Điều khiển xe ô tô kinh doanh vận tải chở trẻ em mầm non, học sinh không có màu sơn theo quy định;</w:t>
      </w:r>
      <w:bookmarkEnd w:id="704"/>
      <w:r>
        <w:rPr/>
        <w:t xml:space="preserve"> </w:t>
      </w:r>
    </w:p>
    <w:p>
      <w:pPr>
        <w:pStyle w:val="Normal"/>
        <w:shd w:fill="FFFFFF" w:val="clear"/>
        <w:bidi w:val="0"/>
        <w:spacing w:before="120" w:after="280"/>
        <w:rPr/>
      </w:pPr>
      <w:bookmarkStart w:id="705" w:name="diem_27_3_d"/>
      <w:r>
        <w:rP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705"/>
    </w:p>
    <w:p>
      <w:pPr>
        <w:pStyle w:val="Normal"/>
        <w:shd w:fill="FFFFFF" w:val="clear"/>
        <w:bidi w:val="0"/>
        <w:spacing w:before="120" w:after="280"/>
        <w:rPr/>
      </w:pPr>
      <w:bookmarkStart w:id="706" w:name="khoan_27_4"/>
      <w:r>
        <w:rPr/>
        <w:t>4. Ngoài việc bị áp dụng hình thức xử phạt, người điều khiển phương tiện thực hiện hành vi quy định tại khoản 2, khoản 3 Điều này bị trừ điểm giấy phép lái xe 02 điểm.</w:t>
      </w:r>
      <w:bookmarkEnd w:id="706"/>
    </w:p>
    <w:p>
      <w:pPr>
        <w:pStyle w:val="Normal"/>
        <w:shd w:fill="FFFFFF" w:val="clear"/>
        <w:bidi w:val="0"/>
        <w:spacing w:before="120" w:after="280"/>
        <w:rPr>
          <w:b/>
          <w:bCs/>
        </w:rPr>
      </w:pPr>
      <w:bookmarkStart w:id="707" w:name="dieu_28"/>
      <w:r>
        <w:rPr>
          <w:b/>
          <w:bCs/>
        </w:rPr>
        <w:t>Điều 28. Xử phạt, trừ điểm giấy phép lái xe của người điều khiển xe chở người bốn bánh có gắn động cơ, xe chở hàng bốn bánh có gắn động cơ</w:t>
      </w:r>
      <w:bookmarkEnd w:id="707"/>
      <w:r>
        <w:rPr>
          <w:b/>
          <w:bCs/>
        </w:rPr>
        <w:t xml:space="preserve"> </w:t>
      </w:r>
    </w:p>
    <w:p>
      <w:pPr>
        <w:pStyle w:val="Normal"/>
        <w:shd w:fill="FFFFFF" w:val="clear"/>
        <w:bidi w:val="0"/>
        <w:spacing w:before="120" w:after="280"/>
        <w:rPr/>
      </w:pPr>
      <w:bookmarkStart w:id="708" w:name="khoan_28_1"/>
      <w:r>
        <w:rPr/>
        <w:t>1. Phạt tiền từ 1.000.000 đồng đến 2.000.000 đồng đối với hành vi chở quá số người quy định được phép chở của phương tiện.</w:t>
      </w:r>
      <w:bookmarkEnd w:id="708"/>
    </w:p>
    <w:p>
      <w:pPr>
        <w:pStyle w:val="Normal"/>
        <w:shd w:fill="FFFFFF" w:val="clear"/>
        <w:bidi w:val="0"/>
        <w:spacing w:before="120" w:after="280"/>
        <w:rPr/>
      </w:pPr>
      <w:bookmarkStart w:id="709" w:name="khoan_28_2"/>
      <w:r>
        <w:rP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bookmarkEnd w:id="709"/>
    </w:p>
    <w:p>
      <w:pPr>
        <w:pStyle w:val="Normal"/>
        <w:shd w:fill="FFFFFF" w:val="clear"/>
        <w:bidi w:val="0"/>
        <w:spacing w:before="120" w:after="280"/>
        <w:rPr/>
      </w:pPr>
      <w:bookmarkStart w:id="710" w:name="khoan_28_3"/>
      <w:r>
        <w:rP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w:t>
      </w:r>
      <w:bookmarkEnd w:id="710"/>
      <w:r>
        <w:rPr/>
        <w:t xml:space="preserve"> </w:t>
      </w:r>
      <w:bookmarkStart w:id="711" w:name="tc_7"/>
      <w:r>
        <w:rPr/>
        <w:t>điểm b khoản 7 Điều 6 của Nghị định này</w:t>
      </w:r>
      <w:bookmarkEnd w:id="711"/>
      <w:r>
        <w:rPr/>
        <w:t>.</w:t>
      </w:r>
    </w:p>
    <w:p>
      <w:pPr>
        <w:pStyle w:val="Normal"/>
        <w:shd w:fill="FFFFFF" w:val="clear"/>
        <w:bidi w:val="0"/>
        <w:spacing w:before="120" w:after="280"/>
        <w:rPr/>
      </w:pPr>
      <w:bookmarkStart w:id="712" w:name="khoan_28_4"/>
      <w:r>
        <w:rPr/>
        <w:t>4. Ngoài việc bị áp dụng hình thức xử phạt, người điều khiển phương tiện thực hiện hành vi vi phạm còn bị trừ điểm giấy phép lái xe như sau:</w:t>
      </w:r>
      <w:bookmarkEnd w:id="712"/>
    </w:p>
    <w:p>
      <w:pPr>
        <w:pStyle w:val="Normal"/>
        <w:shd w:fill="FFFFFF" w:val="clear"/>
        <w:bidi w:val="0"/>
        <w:spacing w:before="120" w:after="280"/>
        <w:rPr/>
      </w:pPr>
      <w:bookmarkStart w:id="713" w:name="diem_28_4_a"/>
      <w:r>
        <w:rPr/>
        <w:t>a) Thực hiện hành vi quy định tại khoản 2 Điều này bị trừ điểm giấy phép lái xe 02 điểm;</w:t>
      </w:r>
      <w:bookmarkEnd w:id="713"/>
    </w:p>
    <w:p>
      <w:pPr>
        <w:pStyle w:val="Normal"/>
        <w:shd w:fill="FFFFFF" w:val="clear"/>
        <w:bidi w:val="0"/>
        <w:spacing w:before="120" w:after="280"/>
        <w:rPr/>
      </w:pPr>
      <w:bookmarkStart w:id="714" w:name="diem_28_4_b"/>
      <w:r>
        <w:rPr/>
        <w:t>b) Thực hiện hành vi quy định tại khoản 3 Điều này bị trừ điểm giấy phép lái xe 06 điểm.</w:t>
      </w:r>
      <w:bookmarkEnd w:id="714"/>
    </w:p>
    <w:p>
      <w:pPr>
        <w:pStyle w:val="Normal"/>
        <w:bidi w:val="0"/>
        <w:spacing w:before="120" w:after="280"/>
        <w:rPr>
          <w:b/>
          <w:bCs/>
        </w:rPr>
      </w:pPr>
      <w:bookmarkStart w:id="715" w:name="dieu_29"/>
      <w:r>
        <w:rPr>
          <w:b/>
          <w:bCs/>
        </w:rPr>
        <w:t>Điều 29. Xử phạt, trừ điểm giấy phép lái xe của người điều khiển xe cứu hộ giao thông đường bộ</w:t>
      </w:r>
      <w:bookmarkEnd w:id="715"/>
      <w:r>
        <w:rPr>
          <w:b/>
          <w:bCs/>
        </w:rPr>
        <w:t xml:space="preserve"> </w:t>
      </w:r>
    </w:p>
    <w:p>
      <w:pPr>
        <w:pStyle w:val="Normal"/>
        <w:shd w:fill="FFFFFF" w:val="clear"/>
        <w:bidi w:val="0"/>
        <w:spacing w:before="120" w:after="280"/>
        <w:rPr/>
      </w:pPr>
      <w:bookmarkStart w:id="716" w:name="khoan_29_1"/>
      <w:r>
        <w:rP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6"/>
    </w:p>
    <w:p>
      <w:pPr>
        <w:pStyle w:val="Normal"/>
        <w:shd w:fill="FFFFFF" w:val="clear"/>
        <w:bidi w:val="0"/>
        <w:spacing w:before="120" w:after="280"/>
        <w:rPr/>
      </w:pPr>
      <w:bookmarkStart w:id="717" w:name="khoan_29_2"/>
      <w:r>
        <w:rPr/>
        <w:t>2. Phạt tiền từ 2.000.000 đồng đến 3.000.000 đồng đối với hành vi vi phạm điều khiển xe ô tô cứu hộ giao thông đường bộ không có dụng cụ, thiết bị chuyên dùng để cứu hộ, hỗ trợ cứu hộ theo quy định.</w:t>
      </w:r>
      <w:bookmarkEnd w:id="717"/>
      <w:r>
        <w:rPr/>
        <w:t xml:space="preserve"> </w:t>
      </w:r>
    </w:p>
    <w:p>
      <w:pPr>
        <w:pStyle w:val="Normal"/>
        <w:shd w:fill="FFFFFF" w:val="clear"/>
        <w:bidi w:val="0"/>
        <w:spacing w:before="120" w:after="280"/>
        <w:rPr/>
      </w:pPr>
      <w:bookmarkStart w:id="718" w:name="khoan_29_3"/>
      <w:r>
        <w:rP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8"/>
    </w:p>
    <w:p>
      <w:pPr>
        <w:pStyle w:val="Normal"/>
        <w:shd w:fill="FFFFFF" w:val="clear"/>
        <w:bidi w:val="0"/>
        <w:spacing w:before="120" w:after="280"/>
        <w:rPr/>
      </w:pPr>
      <w:bookmarkStart w:id="719" w:name="khoan_29_4"/>
      <w:r>
        <w:rPr/>
        <w:t>4. Ngoài việc bị áp dụng hình thức xử phạt, người điều khiển phương tiện thực hiện hành vi quy định tại khoản 3 Điều này bị trừ điểm giấy phép lái xe 02 điểm.</w:t>
      </w:r>
      <w:bookmarkEnd w:id="719"/>
    </w:p>
    <w:p>
      <w:pPr>
        <w:pStyle w:val="Normal"/>
        <w:bidi w:val="0"/>
        <w:spacing w:before="120" w:after="280"/>
        <w:rPr>
          <w:b/>
          <w:bCs/>
        </w:rPr>
      </w:pPr>
      <w:bookmarkStart w:id="720" w:name="dieu_30"/>
      <w:r>
        <w:rPr>
          <w:b/>
          <w:bCs/>
        </w:rPr>
        <w:t>Điều 30. Xử phạt, trừ điểm giấy phép lái xe của người điều khiển xe cứu thương</w:t>
      </w:r>
      <w:bookmarkEnd w:id="720"/>
      <w:r>
        <w:rPr>
          <w:b/>
          <w:bCs/>
        </w:rPr>
        <w:t xml:space="preserve"> </w:t>
      </w:r>
    </w:p>
    <w:p>
      <w:pPr>
        <w:pStyle w:val="Normal"/>
        <w:shd w:fill="FFFFFF" w:val="clear"/>
        <w:bidi w:val="0"/>
        <w:spacing w:before="120" w:after="280"/>
        <w:rPr>
          <w:lang w:val="sv-SE" w:eastAsia="sv-SE"/>
        </w:rPr>
      </w:pPr>
      <w:bookmarkStart w:id="721" w:name="khoan_30_1"/>
      <w:r>
        <w:rPr>
          <w:lang w:val="sv-SE" w:eastAsia="sv-SE"/>
        </w:rP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21"/>
    </w:p>
    <w:p>
      <w:pPr>
        <w:pStyle w:val="Normal"/>
        <w:shd w:fill="FFFFFF" w:val="clear"/>
        <w:bidi w:val="0"/>
        <w:spacing w:before="120" w:after="280"/>
        <w:rPr>
          <w:lang w:val="sv-SE" w:eastAsia="sv-SE"/>
        </w:rPr>
      </w:pPr>
      <w:bookmarkStart w:id="722" w:name="khoan_30_2"/>
      <w:r>
        <w:rPr>
          <w:lang w:val="sv-SE" w:eastAsia="sv-SE"/>
        </w:rP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22"/>
    </w:p>
    <w:p>
      <w:pPr>
        <w:pStyle w:val="Normal"/>
        <w:shd w:fill="FFFFFF" w:val="clear"/>
        <w:bidi w:val="0"/>
        <w:spacing w:before="120" w:after="280"/>
        <w:rPr>
          <w:lang w:val="sv-SE" w:eastAsia="sv-SE"/>
        </w:rPr>
      </w:pPr>
      <w:bookmarkStart w:id="723" w:name="khoan_30_3"/>
      <w:r>
        <w:rPr>
          <w:lang w:val="sv-SE" w:eastAsia="sv-SE"/>
        </w:rPr>
        <w:t>3. Ngoài việc bị áp dụng hình thức xử phạt, người điều khiển phương tiện thực hiện hành vi quy định tại khoản 2 Điều này bị trừ điểm giấy phép lái xe 02 điểm.</w:t>
      </w:r>
      <w:bookmarkEnd w:id="723"/>
    </w:p>
    <w:p>
      <w:pPr>
        <w:pStyle w:val="Normal"/>
        <w:shd w:fill="FFFFFF" w:val="clear"/>
        <w:bidi w:val="0"/>
        <w:spacing w:before="120" w:after="280"/>
        <w:rPr>
          <w:b/>
          <w:bCs/>
        </w:rPr>
      </w:pPr>
      <w:bookmarkStart w:id="724" w:name="muc_5_2"/>
      <w:r>
        <w:rPr>
          <w:b/>
          <w:bCs/>
        </w:rPr>
        <w:t>Mục 5. CÁC VI PHẠM KHÁC LIÊN QUAN ĐẾN TRẬT TỰ, AN TOÀN GIAO THÔNG TRONG LĨNH VỰC GIAO THÔNG ĐƯỜNG BỘ</w:t>
      </w:r>
      <w:bookmarkEnd w:id="724"/>
    </w:p>
    <w:p>
      <w:pPr>
        <w:pStyle w:val="Normal"/>
        <w:shd w:fill="FFFFFF" w:val="clear"/>
        <w:bidi w:val="0"/>
        <w:spacing w:before="120" w:after="280"/>
        <w:rPr/>
      </w:pPr>
      <w:bookmarkStart w:id="725" w:name="dieu_31"/>
      <w:r>
        <w:rPr>
          <w:b/>
          <w:bCs/>
        </w:rPr>
        <w:t>Điều 31. Xử phạt hành vi sản xuất, lắp ráp trái phép phương tiện giao thông cơ giới đường bộ; sản xuất, mua, bán biển số xe trái phép</w:t>
      </w:r>
      <w:bookmarkEnd w:id="725"/>
      <w:r>
        <w:rPr>
          <w:b/>
          <w:bCs/>
          <w:lang w:val="sv-SE" w:eastAsia="sv-SE"/>
        </w:rPr>
        <w:t> </w:t>
      </w:r>
    </w:p>
    <w:p>
      <w:pPr>
        <w:pStyle w:val="Normal"/>
        <w:shd w:fill="FFFFFF" w:val="clear"/>
        <w:bidi w:val="0"/>
        <w:spacing w:before="120" w:after="280"/>
        <w:rPr>
          <w:lang w:val="sv-SE" w:eastAsia="sv-SE"/>
        </w:rPr>
      </w:pPr>
      <w:bookmarkStart w:id="726" w:name="khoan_31_1"/>
      <w:r>
        <w:rPr>
          <w:lang w:val="sv-SE" w:eastAsia="sv-SE"/>
        </w:rP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bookmarkEnd w:id="726"/>
    </w:p>
    <w:p>
      <w:pPr>
        <w:pStyle w:val="Normal"/>
        <w:shd w:fill="FFFFFF" w:val="clear"/>
        <w:bidi w:val="0"/>
        <w:spacing w:before="120" w:after="280"/>
        <w:rPr>
          <w:lang w:val="sv-SE" w:eastAsia="sv-SE"/>
        </w:rPr>
      </w:pPr>
      <w:bookmarkStart w:id="727" w:name="khoan_31_2"/>
      <w:r>
        <w:rPr>
          <w:lang w:val="sv-SE" w:eastAsia="sv-SE"/>
        </w:rPr>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bookmarkEnd w:id="727"/>
      <w:r>
        <w:rPr>
          <w:lang w:val="sv-SE" w:eastAsia="sv-SE"/>
        </w:rPr>
        <w:t xml:space="preserve"> </w:t>
      </w:r>
    </w:p>
    <w:p>
      <w:pPr>
        <w:pStyle w:val="Normal"/>
        <w:shd w:fill="FFFFFF" w:val="clear"/>
        <w:bidi w:val="0"/>
        <w:spacing w:before="120" w:after="280"/>
        <w:rPr>
          <w:lang w:val="sv-SE" w:eastAsia="sv-SE"/>
        </w:rPr>
      </w:pPr>
      <w:bookmarkStart w:id="728" w:name="khoan_31_3"/>
      <w:r>
        <w:rPr>
          <w:lang w:val="sv-SE" w:eastAsia="sv-SE"/>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728"/>
    </w:p>
    <w:p>
      <w:pPr>
        <w:pStyle w:val="Normal"/>
        <w:shd w:fill="FFFFFF" w:val="clear"/>
        <w:bidi w:val="0"/>
        <w:spacing w:before="120" w:after="280"/>
        <w:rPr>
          <w:lang w:val="sv-SE" w:eastAsia="sv-SE"/>
        </w:rPr>
      </w:pPr>
      <w:bookmarkStart w:id="729" w:name="khoan_31_4"/>
      <w:r>
        <w:rPr>
          <w:lang w:val="sv-SE" w:eastAsia="sv-SE"/>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729"/>
    </w:p>
    <w:p>
      <w:pPr>
        <w:pStyle w:val="Normal"/>
        <w:shd w:fill="FFFFFF" w:val="clear"/>
        <w:bidi w:val="0"/>
        <w:spacing w:before="120" w:after="280"/>
        <w:rPr>
          <w:b/>
          <w:bCs/>
        </w:rPr>
      </w:pPr>
      <w:bookmarkStart w:id="730" w:name="dieu_32"/>
      <w:r>
        <w:rPr>
          <w:b/>
          <w:bCs/>
        </w:rPr>
        <w:t>Điều 32. Xử phạt, trừ điểm giấy phép lái xe đối với chủ phương tiện vi phạm quy định liên quan đến giao thông đường bộ</w:t>
      </w:r>
      <w:bookmarkEnd w:id="730"/>
    </w:p>
    <w:p>
      <w:pPr>
        <w:pStyle w:val="Normal"/>
        <w:shd w:fill="FFFFFF" w:val="clear"/>
        <w:bidi w:val="0"/>
        <w:spacing w:before="120" w:after="280"/>
        <w:rPr/>
      </w:pPr>
      <w:bookmarkStart w:id="731" w:name="khoan_32_1"/>
      <w:r>
        <w:rP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bookmarkEnd w:id="731"/>
    </w:p>
    <w:p>
      <w:pPr>
        <w:pStyle w:val="Normal"/>
        <w:shd w:fill="FFFFFF" w:val="clear"/>
        <w:bidi w:val="0"/>
        <w:spacing w:before="120" w:after="280"/>
        <w:rPr/>
      </w:pPr>
      <w:bookmarkStart w:id="732" w:name="diem_32_1_a"/>
      <w:r>
        <w:rPr/>
        <w:t>a) Tự ý thay đổi nhãn hiệu, màu sơn của xe không đúng với chứng nhận đăng ký xe;</w:t>
      </w:r>
      <w:bookmarkEnd w:id="732"/>
    </w:p>
    <w:p>
      <w:pPr>
        <w:pStyle w:val="Normal"/>
        <w:shd w:fill="FFFFFF" w:val="clear"/>
        <w:bidi w:val="0"/>
        <w:spacing w:before="120" w:after="280"/>
        <w:rPr/>
      </w:pPr>
      <w:bookmarkStart w:id="733" w:name="diem_32_1_b"/>
      <w:r>
        <w:rPr/>
        <w:t>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bookmarkEnd w:id="733"/>
    </w:p>
    <w:p>
      <w:pPr>
        <w:pStyle w:val="Normal"/>
        <w:shd w:fill="FFFFFF" w:val="clear"/>
        <w:bidi w:val="0"/>
        <w:spacing w:before="120" w:after="280"/>
        <w:rPr/>
      </w:pPr>
      <w:bookmarkStart w:id="734" w:name="khoan_32_2"/>
      <w:r>
        <w:rP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34"/>
    </w:p>
    <w:p>
      <w:pPr>
        <w:pStyle w:val="Normal"/>
        <w:shd w:fill="FFFFFF" w:val="clear"/>
        <w:bidi w:val="0"/>
        <w:spacing w:before="120" w:after="280"/>
        <w:rPr/>
      </w:pPr>
      <w:bookmarkStart w:id="735" w:name="diem_32_2_a"/>
      <w:r>
        <w:rPr/>
        <w:t>a) Lắp kính chắn gió, kính cửa của xe không phải là loại kính an toàn;</w:t>
      </w:r>
      <w:bookmarkEnd w:id="735"/>
    </w:p>
    <w:p>
      <w:pPr>
        <w:pStyle w:val="Normal"/>
        <w:shd w:fill="FFFFFF" w:val="clear"/>
        <w:bidi w:val="0"/>
        <w:spacing w:before="120" w:after="280"/>
        <w:rPr/>
      </w:pPr>
      <w:bookmarkStart w:id="736" w:name="diem_32_2_b"/>
      <w:r>
        <w:rPr/>
        <w:t>b) Không làm thủ tục khai báo với cơ quan đăng ký xe theo quy định trước khi cải tạo xe (đối với loại xe có quy định phải làm thủ tục khai báo).</w:t>
      </w:r>
      <w:bookmarkEnd w:id="736"/>
    </w:p>
    <w:p>
      <w:pPr>
        <w:pStyle w:val="Normal"/>
        <w:shd w:fill="FFFFFF" w:val="clear"/>
        <w:bidi w:val="0"/>
        <w:spacing w:before="120" w:after="280"/>
        <w:rPr/>
      </w:pPr>
      <w:bookmarkStart w:id="737" w:name="khoan_32_3"/>
      <w:r>
        <w:rP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bookmarkEnd w:id="737"/>
    </w:p>
    <w:p>
      <w:pPr>
        <w:pStyle w:val="Normal"/>
        <w:shd w:fill="FFFFFF" w:val="clear"/>
        <w:bidi w:val="0"/>
        <w:spacing w:before="120" w:after="280"/>
        <w:rPr/>
      </w:pPr>
      <w:bookmarkStart w:id="738" w:name="diem_32_3_a"/>
      <w:r>
        <w:rPr/>
        <w:t>a) Không làm thủ tục cấp chứng nhận đăng ký xe, biển số xe trong trường hợp thay đổi chủ xe theo quy định;</w:t>
      </w:r>
      <w:bookmarkEnd w:id="738"/>
    </w:p>
    <w:p>
      <w:pPr>
        <w:pStyle w:val="Normal"/>
        <w:shd w:fill="FFFFFF" w:val="clear"/>
        <w:bidi w:val="0"/>
        <w:spacing w:before="120" w:after="280"/>
        <w:rPr/>
      </w:pPr>
      <w:bookmarkStart w:id="739" w:name="diem_32_3_b"/>
      <w:r>
        <w:rPr/>
        <w:t>b) Không làm thủ tục đổi chứng nhận đăng ký xe, biển số xe theo quy định;</w:t>
      </w:r>
      <w:bookmarkEnd w:id="739"/>
      <w:r>
        <w:rPr/>
        <w:t xml:space="preserve"> </w:t>
      </w:r>
    </w:p>
    <w:p>
      <w:pPr>
        <w:pStyle w:val="Normal"/>
        <w:shd w:fill="FFFFFF" w:val="clear"/>
        <w:bidi w:val="0"/>
        <w:spacing w:before="120" w:after="280"/>
        <w:rPr/>
      </w:pPr>
      <w:bookmarkStart w:id="740" w:name="diem_32_3_c"/>
      <w:r>
        <w:rPr/>
        <w:t>c) Lắp đặt, sử dụng thiết bị âm thanh, ánh sáng trên xe gây mất trật tự, an toàn giao thông đường bộ.</w:t>
      </w:r>
      <w:bookmarkEnd w:id="740"/>
      <w:r>
        <w:rPr/>
        <w:t xml:space="preserve"> </w:t>
      </w:r>
    </w:p>
    <w:p>
      <w:pPr>
        <w:pStyle w:val="Normal"/>
        <w:shd w:fill="FFFFFF" w:val="clear"/>
        <w:bidi w:val="0"/>
        <w:spacing w:before="120" w:after="280"/>
        <w:rPr/>
      </w:pPr>
      <w:bookmarkStart w:id="741" w:name="khoan_32_4"/>
      <w:r>
        <w:rPr/>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bookmarkEnd w:id="741"/>
    </w:p>
    <w:p>
      <w:pPr>
        <w:pStyle w:val="Normal"/>
        <w:shd w:fill="FFFFFF" w:val="clear"/>
        <w:bidi w:val="0"/>
        <w:spacing w:before="120" w:after="280"/>
        <w:rPr/>
      </w:pPr>
      <w:bookmarkStart w:id="742" w:name="khoan_32_5"/>
      <w:r>
        <w:rP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42"/>
      <w:r>
        <w:rPr/>
        <w:t xml:space="preserve"> </w:t>
      </w:r>
      <w:bookmarkStart w:id="743" w:name="tc_8"/>
      <w:r>
        <w:rPr/>
        <w:t>khoản 2 Điều 20 của Nghị định này</w:t>
      </w:r>
      <w:bookmarkEnd w:id="743"/>
      <w:r>
        <w:rPr/>
        <w:t xml:space="preserve"> </w:t>
      </w:r>
      <w:bookmarkStart w:id="744" w:name="khoan_32_5_name"/>
      <w:r>
        <w:rPr/>
        <w:t>hoặc trực tiếp điều khiển phương tiện thực hiện hành vi vi phạm quy định tại</w:t>
      </w:r>
      <w:bookmarkEnd w:id="744"/>
      <w:r>
        <w:rPr/>
        <w:t xml:space="preserve"> </w:t>
      </w:r>
      <w:bookmarkStart w:id="745" w:name="tc_9"/>
      <w:r>
        <w:rPr/>
        <w:t>khoản 2 Điều 20 của Nghị định này</w:t>
      </w:r>
      <w:bookmarkEnd w:id="745"/>
      <w:r>
        <w:rPr/>
        <w:t xml:space="preserve">. </w:t>
      </w:r>
    </w:p>
    <w:p>
      <w:pPr>
        <w:pStyle w:val="Normal"/>
        <w:shd w:fill="FFFFFF" w:val="clear"/>
        <w:bidi w:val="0"/>
        <w:spacing w:before="120" w:after="280"/>
        <w:rPr/>
      </w:pPr>
      <w:bookmarkStart w:id="746" w:name="khoan_32_6"/>
      <w:r>
        <w:rP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46"/>
      <w:r>
        <w:rPr/>
        <w:t xml:space="preserve"> </w:t>
      </w:r>
      <w:bookmarkStart w:id="747" w:name="tc_10"/>
      <w:r>
        <w:rPr/>
        <w:t>khoản 4 Điều 20 của Nghị định này</w:t>
      </w:r>
      <w:bookmarkEnd w:id="747"/>
      <w:r>
        <w:rPr/>
        <w:t xml:space="preserve"> </w:t>
      </w:r>
      <w:bookmarkStart w:id="748" w:name="khoan_32_6_name"/>
      <w:r>
        <w:rPr/>
        <w:t>hoặc trực tiếp điều khiển phương tiện thực hiện hành vi vi phạm quy định tại</w:t>
      </w:r>
      <w:bookmarkEnd w:id="748"/>
      <w:r>
        <w:rPr/>
        <w:t xml:space="preserve"> </w:t>
      </w:r>
      <w:bookmarkStart w:id="749" w:name="tc_11"/>
      <w:r>
        <w:rPr/>
        <w:t>khoản 4 Điều 20 của Nghị định này</w:t>
      </w:r>
      <w:bookmarkEnd w:id="749"/>
      <w:r>
        <w:rPr/>
        <w:t xml:space="preserve">. </w:t>
      </w:r>
    </w:p>
    <w:p>
      <w:pPr>
        <w:pStyle w:val="Normal"/>
        <w:shd w:fill="FFFFFF" w:val="clear"/>
        <w:bidi w:val="0"/>
        <w:spacing w:before="120" w:after="280"/>
        <w:rPr/>
      </w:pPr>
      <w:bookmarkStart w:id="750" w:name="khoan_32_7"/>
      <w:r>
        <w:rP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bookmarkEnd w:id="750"/>
    </w:p>
    <w:p>
      <w:pPr>
        <w:pStyle w:val="Normal"/>
        <w:shd w:fill="FFFFFF" w:val="clear"/>
        <w:bidi w:val="0"/>
        <w:spacing w:before="120" w:after="280"/>
        <w:rPr/>
      </w:pPr>
      <w:bookmarkStart w:id="751" w:name="diem_32_7_a"/>
      <w:r>
        <w:rPr/>
        <w:t>a) Tẩy xóa, sửa chữa hoặc giả mạo hồ sơ đăng ký xe nhưng chưa đến mức truy cứu trách nhiệm hình sự;</w:t>
      </w:r>
      <w:bookmarkEnd w:id="751"/>
      <w:r>
        <w:rPr/>
        <w:t xml:space="preserve"> </w:t>
      </w:r>
    </w:p>
    <w:p>
      <w:pPr>
        <w:pStyle w:val="Normal"/>
        <w:shd w:fill="FFFFFF" w:val="clear"/>
        <w:bidi w:val="0"/>
        <w:spacing w:before="120" w:after="280"/>
        <w:rPr/>
      </w:pPr>
      <w:bookmarkStart w:id="752" w:name="diem_32_7_b"/>
      <w:r>
        <w:rPr/>
        <w:t>b) Không làm thủ tục thu hồi chứng nhận đăng ký xe; biển số xe; giấy chứng nhận kiểm định an toàn kỹ thuật và bảo vệ môi trường theo quy định;</w:t>
      </w:r>
      <w:bookmarkEnd w:id="752"/>
    </w:p>
    <w:p>
      <w:pPr>
        <w:pStyle w:val="Normal"/>
        <w:shd w:fill="FFFFFF" w:val="clear"/>
        <w:bidi w:val="0"/>
        <w:spacing w:before="120" w:after="280"/>
        <w:rPr/>
      </w:pPr>
      <w:bookmarkStart w:id="753" w:name="diem_32_7_c"/>
      <w:r>
        <w:rPr/>
        <w:t>c) Không làm thủ tục đổi chứng nhận đăng ký xe, biển số xe theo quy định;</w:t>
      </w:r>
      <w:bookmarkEnd w:id="753"/>
    </w:p>
    <w:p>
      <w:pPr>
        <w:pStyle w:val="Normal"/>
        <w:shd w:fill="FFFFFF" w:val="clear"/>
        <w:bidi w:val="0"/>
        <w:spacing w:before="120" w:after="280"/>
        <w:rPr/>
      </w:pPr>
      <w:bookmarkStart w:id="754" w:name="diem_32_7_d"/>
      <w:r>
        <w:rPr/>
        <w:t>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bookmarkEnd w:id="754"/>
    </w:p>
    <w:p>
      <w:pPr>
        <w:pStyle w:val="Normal"/>
        <w:shd w:fill="FFFFFF" w:val="clear"/>
        <w:bidi w:val="0"/>
        <w:spacing w:before="120" w:after="280"/>
        <w:rPr/>
      </w:pPr>
      <w:bookmarkStart w:id="755" w:name="diem_32_7_dd"/>
      <w:r>
        <w:rPr/>
        <w:t>đ) Giao phương tiện hoặc để cho người làm công, người đại diện điều khiển phương tiện thực hiện hành vi vi phạm quy định tại</w:t>
      </w:r>
      <w:bookmarkEnd w:id="755"/>
      <w:r>
        <w:rPr/>
        <w:t xml:space="preserve"> </w:t>
      </w:r>
      <w:bookmarkStart w:id="756" w:name="tc_12"/>
      <w:r>
        <w:rPr/>
        <w:t>điểm e khoản 3; điểm i khoản 5 Điều 20 của Nghị định này</w:t>
      </w:r>
      <w:bookmarkEnd w:id="756"/>
      <w:r>
        <w:rPr/>
        <w:t xml:space="preserve"> </w:t>
      </w:r>
      <w:bookmarkStart w:id="757" w:name="diem_32_7_dd_name"/>
      <w:r>
        <w:rPr/>
        <w:t>hoặc trực tiếp điều khiển phương tiện thực hiện hành vi vi phạm quy định tại</w:t>
      </w:r>
      <w:bookmarkEnd w:id="757"/>
      <w:r>
        <w:rPr/>
        <w:t xml:space="preserve"> </w:t>
      </w:r>
      <w:bookmarkStart w:id="758" w:name="tc_13"/>
      <w:r>
        <w:rPr/>
        <w:t>điểm e khoản 3; điểm i khoản 5 Điều 20 của Nghị định này</w:t>
      </w:r>
      <w:bookmarkEnd w:id="758"/>
      <w:r>
        <w:rPr/>
        <w:t>;</w:t>
      </w:r>
    </w:p>
    <w:p>
      <w:pPr>
        <w:pStyle w:val="Normal"/>
        <w:shd w:fill="FFFFFF" w:val="clear"/>
        <w:bidi w:val="0"/>
        <w:spacing w:before="120" w:after="280"/>
        <w:rPr/>
      </w:pPr>
      <w:bookmarkStart w:id="759" w:name="diem_32_7_e"/>
      <w:r>
        <w:rPr/>
        <w:t>e) Giao phương tiện hoặc để cho người làm công, người đại diện điều khiển phương tiện thực hiện hành vi vi phạm quy định tại</w:t>
      </w:r>
      <w:bookmarkEnd w:id="759"/>
      <w:r>
        <w:rPr/>
        <w:t xml:space="preserve"> </w:t>
      </w:r>
      <w:bookmarkStart w:id="760" w:name="tc_14"/>
      <w:r>
        <w:rPr/>
        <w:t>điểm a, điểm d khoản 2 Điều 21 của Nghị định này</w:t>
      </w:r>
      <w:bookmarkEnd w:id="760"/>
      <w:r>
        <w:rPr/>
        <w:t xml:space="preserve"> </w:t>
      </w:r>
      <w:bookmarkStart w:id="761" w:name="diem_32_7_e_name"/>
      <w:r>
        <w:rPr/>
        <w:t>hoặc trực tiếp điều khiển phương tiện thực hiện hành vi vi phạm quy định tại</w:t>
      </w:r>
      <w:bookmarkEnd w:id="761"/>
      <w:r>
        <w:rPr/>
        <w:t xml:space="preserve"> </w:t>
      </w:r>
      <w:bookmarkStart w:id="762" w:name="tc_15"/>
      <w:r>
        <w:rPr/>
        <w:t>điểm a, điểm d khoản 2 Điều 21 của Nghị định này</w:t>
      </w:r>
      <w:bookmarkEnd w:id="762"/>
      <w:r>
        <w:rPr/>
        <w:t>;</w:t>
      </w:r>
    </w:p>
    <w:p>
      <w:pPr>
        <w:pStyle w:val="Normal"/>
        <w:shd w:fill="FFFFFF" w:val="clear"/>
        <w:bidi w:val="0"/>
        <w:spacing w:before="120" w:after="280"/>
        <w:rPr/>
      </w:pPr>
      <w:bookmarkStart w:id="763" w:name="diem_32_7_g"/>
      <w:r>
        <w:rPr/>
        <w:t>g) Giao phương tiện hoặc để cho người làm công, người đại diện điều khiển phương tiện thực hiện hành vi vi phạm quy định tại</w:t>
      </w:r>
      <w:bookmarkEnd w:id="763"/>
      <w:r>
        <w:rPr/>
        <w:t xml:space="preserve"> </w:t>
      </w:r>
      <w:bookmarkStart w:id="764" w:name="tc_16"/>
      <w:r>
        <w:rPr/>
        <w:t>điểm b khoản 2 Điều 21 của Nghị định này</w:t>
      </w:r>
      <w:bookmarkEnd w:id="764"/>
      <w:r>
        <w:rPr/>
        <w:t xml:space="preserve"> </w:t>
      </w:r>
      <w:bookmarkStart w:id="765" w:name="diem_32_7_g_name"/>
      <w:r>
        <w:rPr/>
        <w:t>hoặc trực tiếp điều khiển phương tiện thực hiện hành vi vi phạm quy định tại</w:t>
      </w:r>
      <w:bookmarkEnd w:id="765"/>
      <w:r>
        <w:rPr/>
        <w:t xml:space="preserve"> </w:t>
      </w:r>
      <w:bookmarkStart w:id="766" w:name="tc_17"/>
      <w:r>
        <w:rPr/>
        <w:t>điểm b khoản 2 Điều 21 của Nghị định này</w:t>
      </w:r>
      <w:bookmarkEnd w:id="766"/>
      <w:r>
        <w:rPr/>
        <w:t>;</w:t>
      </w:r>
    </w:p>
    <w:p>
      <w:pPr>
        <w:pStyle w:val="Normal"/>
        <w:shd w:fill="FFFFFF" w:val="clear"/>
        <w:bidi w:val="0"/>
        <w:spacing w:before="120" w:after="280"/>
        <w:rPr/>
      </w:pPr>
      <w:bookmarkStart w:id="767" w:name="diem_32_7_h"/>
      <w:r>
        <w:rPr/>
        <w:t>h) Không làm thủ tục cấp chứng nhận đăng ký xe, biển số xe trong trường hợp thay đổi chủ xe theo quy định;</w:t>
      </w:r>
      <w:bookmarkEnd w:id="767"/>
    </w:p>
    <w:p>
      <w:pPr>
        <w:pStyle w:val="Normal"/>
        <w:shd w:fill="FFFFFF" w:val="clear"/>
        <w:bidi w:val="0"/>
        <w:spacing w:before="120" w:after="280"/>
        <w:rPr/>
      </w:pPr>
      <w:bookmarkStart w:id="768" w:name="diem_32_7_i"/>
      <w:r>
        <w:rPr/>
        <w:t>i) Tự ý thay đổi màu sơn của xe không đúng với màu sơn ghi trong chứng nhận đăng ký xe;</w:t>
      </w:r>
      <w:bookmarkEnd w:id="768"/>
    </w:p>
    <w:p>
      <w:pPr>
        <w:pStyle w:val="Normal"/>
        <w:shd w:fill="FFFFFF" w:val="clear"/>
        <w:bidi w:val="0"/>
        <w:spacing w:before="120" w:after="280"/>
        <w:rPr/>
      </w:pPr>
      <w:bookmarkStart w:id="769" w:name="diem_32_7_k"/>
      <w:r>
        <w:rPr/>
        <w:t>k) Lắp đặt, sử dụng thiết bị âm thanh, ánh sáng trên xe gây mất trật tự, an toàn giao thông đường bộ;</w:t>
      </w:r>
      <w:bookmarkEnd w:id="769"/>
    </w:p>
    <w:p>
      <w:pPr>
        <w:pStyle w:val="Normal"/>
        <w:shd w:fill="FFFFFF" w:val="clear"/>
        <w:bidi w:val="0"/>
        <w:spacing w:before="120" w:after="280"/>
        <w:rPr/>
      </w:pPr>
      <w:bookmarkStart w:id="770" w:name="diem_32_7_l"/>
      <w:r>
        <w:rPr/>
        <w:t>l) Cố ý can thiệp làm sai lệch chỉ số trên đồng hồ báo quãng đường đã chạy của xe ô tô;</w:t>
      </w:r>
      <w:bookmarkEnd w:id="770"/>
      <w:r>
        <w:rPr/>
        <w:t xml:space="preserve"> </w:t>
      </w:r>
    </w:p>
    <w:p>
      <w:pPr>
        <w:pStyle w:val="Normal"/>
        <w:shd w:fill="FFFFFF" w:val="clear"/>
        <w:bidi w:val="0"/>
        <w:spacing w:before="120" w:after="280"/>
        <w:rPr/>
      </w:pPr>
      <w:bookmarkStart w:id="771" w:name="diem_32_7_m"/>
      <w:r>
        <w:rP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bookmarkEnd w:id="771"/>
    </w:p>
    <w:p>
      <w:pPr>
        <w:pStyle w:val="Normal"/>
        <w:shd w:fill="FFFFFF" w:val="clear"/>
        <w:bidi w:val="0"/>
        <w:spacing w:before="120" w:after="280"/>
        <w:rPr/>
      </w:pPr>
      <w:bookmarkStart w:id="772" w:name="diem_32_7_n"/>
      <w:r>
        <w:rP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bookmarkEnd w:id="772"/>
    </w:p>
    <w:p>
      <w:pPr>
        <w:pStyle w:val="Normal"/>
        <w:shd w:fill="FFFFFF" w:val="clear"/>
        <w:bidi w:val="0"/>
        <w:spacing w:before="120" w:after="280"/>
        <w:rPr/>
      </w:pPr>
      <w:bookmarkStart w:id="773" w:name="diem_32_7_o"/>
      <w:r>
        <w:rPr/>
        <w:t>o) Đưa xe cứu hộ giao thông đường bộ không có dụng cụ, thiết bị chuyên dùng để cứu hộ, hỗ trợ cứu hộ theo quy định tham gia giao thông.</w:t>
      </w:r>
      <w:bookmarkEnd w:id="773"/>
      <w:r>
        <w:rPr/>
        <w:t xml:space="preserve"> </w:t>
      </w:r>
    </w:p>
    <w:p>
      <w:pPr>
        <w:pStyle w:val="Normal"/>
        <w:shd w:fill="FFFFFF" w:val="clear"/>
        <w:bidi w:val="0"/>
        <w:spacing w:before="120" w:after="280"/>
        <w:rPr/>
      </w:pPr>
      <w:bookmarkStart w:id="774" w:name="khoan_32_8"/>
      <w:r>
        <w:rP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bookmarkEnd w:id="774"/>
    </w:p>
    <w:p>
      <w:pPr>
        <w:pStyle w:val="Normal"/>
        <w:shd w:fill="FFFFFF" w:val="clear"/>
        <w:bidi w:val="0"/>
        <w:spacing w:before="120" w:after="280"/>
        <w:rPr/>
      </w:pPr>
      <w:bookmarkStart w:id="775" w:name="diem_32_8_a"/>
      <w:r>
        <w:rPr/>
        <w:t>a) Tẩy xóa, sửa chữa hoặc giả mạo hồ sơ đăng ký xe nhưng chưa đến mức truy cứu trách nhiệm hình sự;</w:t>
      </w:r>
      <w:bookmarkEnd w:id="775"/>
    </w:p>
    <w:p>
      <w:pPr>
        <w:pStyle w:val="Normal"/>
        <w:shd w:fill="FFFFFF" w:val="clear"/>
        <w:bidi w:val="0"/>
        <w:spacing w:before="120" w:after="280"/>
        <w:rPr/>
      </w:pPr>
      <w:bookmarkStart w:id="776" w:name="diem_32_8_b"/>
      <w:r>
        <w:rPr/>
        <w:t>b) Tự ý thay đổi khung, máy, hình dáng, kích thước, đặc tính của xe;</w:t>
      </w:r>
      <w:bookmarkEnd w:id="776"/>
    </w:p>
    <w:p>
      <w:pPr>
        <w:pStyle w:val="Normal"/>
        <w:shd w:fill="FFFFFF" w:val="clear"/>
        <w:bidi w:val="0"/>
        <w:spacing w:before="120" w:after="280"/>
        <w:rPr/>
      </w:pPr>
      <w:bookmarkStart w:id="777" w:name="diem_32_8_c"/>
      <w:r>
        <w:rPr/>
        <w:t>c) Khai báo không đúng sự thật hoặc sử dụng các giấy tờ, tài liệu giả để được cấp lại biển số xe, chứng nhận đăng ký xe nhưng chưa đến mức bị truy cứu trách nhiệm hình sự;</w:t>
      </w:r>
      <w:bookmarkEnd w:id="777"/>
      <w:r>
        <w:rPr/>
        <w:t xml:space="preserve"> </w:t>
      </w:r>
    </w:p>
    <w:p>
      <w:pPr>
        <w:pStyle w:val="Normal"/>
        <w:shd w:fill="FFFFFF" w:val="clear"/>
        <w:bidi w:val="0"/>
        <w:spacing w:before="120" w:after="280"/>
        <w:rPr/>
      </w:pPr>
      <w:bookmarkStart w:id="778" w:name="diem_32_8_d"/>
      <w:r>
        <w:rPr/>
        <w:t>d) Không làm thủ tục thu hồi chứng nhận đăng ký xe, biển số xe theo quy định;</w:t>
      </w:r>
      <w:bookmarkEnd w:id="778"/>
    </w:p>
    <w:p>
      <w:pPr>
        <w:pStyle w:val="Normal"/>
        <w:shd w:fill="FFFFFF" w:val="clear"/>
        <w:bidi w:val="0"/>
        <w:spacing w:before="120" w:after="280"/>
        <w:rPr/>
      </w:pPr>
      <w:bookmarkStart w:id="779" w:name="diem_32_8_dd"/>
      <w:r>
        <w:rPr/>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779"/>
    </w:p>
    <w:p>
      <w:pPr>
        <w:pStyle w:val="Normal"/>
        <w:shd w:fill="FFFFFF" w:val="clear"/>
        <w:bidi w:val="0"/>
        <w:spacing w:before="120" w:after="280"/>
        <w:rPr/>
      </w:pPr>
      <w:bookmarkStart w:id="780" w:name="diem_32_8_e"/>
      <w:r>
        <w:rP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bookmarkEnd w:id="780"/>
    </w:p>
    <w:p>
      <w:pPr>
        <w:pStyle w:val="Normal"/>
        <w:shd w:fill="FFFFFF" w:val="clear"/>
        <w:bidi w:val="0"/>
        <w:spacing w:before="120" w:after="280"/>
        <w:rPr/>
      </w:pPr>
      <w:bookmarkStart w:id="781" w:name="diem_32_8_g"/>
      <w:r>
        <w:rPr/>
        <w:t>g) Lắp đặt, sử dụng thiết bị thay đổi biển số trên xe trái quy định;</w:t>
      </w:r>
      <w:bookmarkEnd w:id="781"/>
    </w:p>
    <w:p>
      <w:pPr>
        <w:pStyle w:val="Normal"/>
        <w:shd w:fill="FFFFFF" w:val="clear"/>
        <w:bidi w:val="0"/>
        <w:spacing w:before="120" w:after="280"/>
        <w:rPr/>
      </w:pPr>
      <w:bookmarkStart w:id="782" w:name="diem_32_8_h"/>
      <w:r>
        <w:rP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bookmarkEnd w:id="782"/>
    </w:p>
    <w:p>
      <w:pPr>
        <w:pStyle w:val="Normal"/>
        <w:shd w:fill="FFFFFF" w:val="clear"/>
        <w:bidi w:val="0"/>
        <w:spacing w:before="120" w:after="280"/>
        <w:rPr/>
      </w:pPr>
      <w:bookmarkStart w:id="783" w:name="khoan_32_9"/>
      <w:r>
        <w:rP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83"/>
    </w:p>
    <w:p>
      <w:pPr>
        <w:pStyle w:val="Normal"/>
        <w:shd w:fill="FFFFFF" w:val="clear"/>
        <w:bidi w:val="0"/>
        <w:spacing w:before="120" w:after="280"/>
        <w:rPr/>
      </w:pPr>
      <w:bookmarkStart w:id="784" w:name="diem_32_9_a"/>
      <w:r>
        <w:rPr/>
        <w:t>a) Thuê, mượn linh kiện, phụ kiện của xe ô tô khi kiểm định;</w:t>
      </w:r>
      <w:bookmarkEnd w:id="784"/>
    </w:p>
    <w:p>
      <w:pPr>
        <w:pStyle w:val="Normal"/>
        <w:shd w:fill="FFFFFF" w:val="clear"/>
        <w:bidi w:val="0"/>
        <w:spacing w:before="120" w:after="280"/>
        <w:rPr/>
      </w:pPr>
      <w:bookmarkStart w:id="785" w:name="diem_32_9_b"/>
      <w:r>
        <w:rP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bookmarkEnd w:id="785"/>
    </w:p>
    <w:p>
      <w:pPr>
        <w:pStyle w:val="Normal"/>
        <w:shd w:fill="FFFFFF" w:val="clear"/>
        <w:bidi w:val="0"/>
        <w:spacing w:before="120" w:after="280"/>
        <w:rPr/>
      </w:pPr>
      <w:bookmarkStart w:id="786" w:name="diem_32_9_c"/>
      <w:r>
        <w:rPr/>
        <w:t>c) Giao phương tiện hoặc để cho người làm công, người đại diện điều khiển phương tiện thực hiện hành vi vi phạm quy định tại</w:t>
      </w:r>
      <w:bookmarkEnd w:id="786"/>
      <w:r>
        <w:rPr/>
        <w:t xml:space="preserve"> </w:t>
      </w:r>
      <w:bookmarkStart w:id="787" w:name="tc_18"/>
      <w:r>
        <w:rPr/>
        <w:t>khoản 4 Điều 21 của Nghị định này</w:t>
      </w:r>
      <w:bookmarkEnd w:id="787"/>
      <w:r>
        <w:rPr/>
        <w:t xml:space="preserve"> </w:t>
      </w:r>
      <w:bookmarkStart w:id="788" w:name="diem_32_9_c_name"/>
      <w:r>
        <w:rPr/>
        <w:t>hoặc trực tiếp điều khiển phương tiện thực hiện hành vi vi phạm quy định tại</w:t>
      </w:r>
      <w:bookmarkEnd w:id="788"/>
      <w:r>
        <w:rPr/>
        <w:t xml:space="preserve"> </w:t>
      </w:r>
      <w:bookmarkStart w:id="789" w:name="tc_19"/>
      <w:r>
        <w:rPr/>
        <w:t>khoản 4 Điều 21 của Nghị định này</w:t>
      </w:r>
      <w:bookmarkEnd w:id="789"/>
      <w:r>
        <w:rPr/>
        <w:t>;</w:t>
      </w:r>
    </w:p>
    <w:p>
      <w:pPr>
        <w:pStyle w:val="Normal"/>
        <w:shd w:fill="FFFFFF" w:val="clear"/>
        <w:bidi w:val="0"/>
        <w:spacing w:before="120" w:after="280"/>
        <w:rPr/>
      </w:pPr>
      <w:bookmarkStart w:id="790" w:name="diem_32_9_d"/>
      <w:r>
        <w:rPr/>
        <w:t>d) Giao phương tiện hoặc để cho người làm công, người đại diện điều khiển phương tiện thực hiện hành vi vi phạm quy định tại</w:t>
      </w:r>
      <w:bookmarkEnd w:id="790"/>
      <w:r>
        <w:rPr/>
        <w:t xml:space="preserve"> </w:t>
      </w:r>
      <w:bookmarkStart w:id="791" w:name="tc_20"/>
      <w:r>
        <w:rPr/>
        <w:t>điểm d khoản 6 Điều 20; điểm b khoản 5 Điều 21 của Nghị định này</w:t>
      </w:r>
      <w:bookmarkEnd w:id="791"/>
      <w:r>
        <w:rPr/>
        <w:t xml:space="preserve"> </w:t>
      </w:r>
      <w:bookmarkStart w:id="792" w:name="diem_32_9_d_name"/>
      <w:r>
        <w:rPr/>
        <w:t>hoặc trực tiếp điều khiển phương tiện thực hiện hành vi vi phạm quy định tại</w:t>
      </w:r>
      <w:bookmarkEnd w:id="792"/>
      <w:r>
        <w:rPr/>
        <w:t xml:space="preserve"> </w:t>
      </w:r>
      <w:bookmarkStart w:id="793" w:name="tc_21"/>
      <w:r>
        <w:rPr/>
        <w:t>điểm d khoản 6 Điều 20; điểm b khoản 5 Điều 21 của Nghị định này</w:t>
      </w:r>
      <w:bookmarkEnd w:id="793"/>
      <w:r>
        <w:rPr/>
        <w:t>;</w:t>
      </w:r>
    </w:p>
    <w:p>
      <w:pPr>
        <w:pStyle w:val="Normal"/>
        <w:shd w:fill="FFFFFF" w:val="clear"/>
        <w:bidi w:val="0"/>
        <w:spacing w:before="120" w:after="280"/>
        <w:rPr/>
      </w:pPr>
      <w:bookmarkStart w:id="794" w:name="diem_32_9_dd"/>
      <w:r>
        <w:rP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bookmarkEnd w:id="794"/>
    </w:p>
    <w:p>
      <w:pPr>
        <w:pStyle w:val="Normal"/>
        <w:shd w:fill="FFFFFF" w:val="clear"/>
        <w:bidi w:val="0"/>
        <w:spacing w:before="120" w:after="280"/>
        <w:rPr/>
      </w:pPr>
      <w:bookmarkStart w:id="795" w:name="diem_32_9_e"/>
      <w:r>
        <w:rP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w:t>
      </w:r>
      <w:bookmarkEnd w:id="795"/>
      <w:r>
        <w:rPr/>
        <w:t xml:space="preserve"> </w:t>
      </w:r>
      <w:bookmarkStart w:id="796" w:name="tc_22"/>
      <w:r>
        <w:rPr/>
        <w:t>điểm b khoản 3 Điều 39 của Nghị định này</w:t>
      </w:r>
      <w:bookmarkEnd w:id="796"/>
      <w:r>
        <w:rPr/>
        <w:t>.</w:t>
      </w:r>
    </w:p>
    <w:p>
      <w:pPr>
        <w:pStyle w:val="Normal"/>
        <w:shd w:fill="FFFFFF" w:val="clear"/>
        <w:bidi w:val="0"/>
        <w:spacing w:before="120" w:after="280"/>
        <w:rPr/>
      </w:pPr>
      <w:bookmarkStart w:id="797" w:name="khoan_32_10"/>
      <w:r>
        <w:rP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w:t>
      </w:r>
      <w:bookmarkEnd w:id="797"/>
      <w:r>
        <w:rPr/>
        <w:t xml:space="preserve"> </w:t>
      </w:r>
      <w:bookmarkStart w:id="798" w:name="dc_70"/>
      <w:r>
        <w:rPr/>
        <w:t>khoản 1 Điều 56 của Luật Trật tự, an toàn giao thông đường bộ</w:t>
      </w:r>
      <w:bookmarkEnd w:id="798"/>
      <w:r>
        <w:rPr/>
        <w:t xml:space="preserve"> </w:t>
      </w:r>
      <w:bookmarkStart w:id="799" w:name="khoan_32_10_name"/>
      <w:r>
        <w:rPr/>
        <w:t>điều khiển xe tham gia giao thông (bao gồm cả trường hợp người điều khiển phương tiện có giấy phép lái xe nhưng đang trong thời gian bị tước quyền sử dụng).</w:t>
      </w:r>
      <w:bookmarkEnd w:id="799"/>
    </w:p>
    <w:p>
      <w:pPr>
        <w:pStyle w:val="Normal"/>
        <w:shd w:fill="FFFFFF" w:val="clear"/>
        <w:bidi w:val="0"/>
        <w:spacing w:before="120" w:after="280"/>
        <w:rPr/>
      </w:pPr>
      <w:bookmarkStart w:id="800" w:name="khoan_32_11"/>
      <w:r>
        <w:rP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00"/>
    </w:p>
    <w:p>
      <w:pPr>
        <w:pStyle w:val="Normal"/>
        <w:shd w:fill="FFFFFF" w:val="clear"/>
        <w:bidi w:val="0"/>
        <w:spacing w:before="120" w:after="280"/>
        <w:rPr/>
      </w:pPr>
      <w:bookmarkStart w:id="801" w:name="diem_32_11_a"/>
      <w:r>
        <w:rP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bookmarkEnd w:id="801"/>
    </w:p>
    <w:p>
      <w:pPr>
        <w:pStyle w:val="Normal"/>
        <w:shd w:fill="FFFFFF" w:val="clear"/>
        <w:bidi w:val="0"/>
        <w:spacing w:before="120" w:after="280"/>
        <w:rPr/>
      </w:pPr>
      <w:bookmarkStart w:id="802" w:name="diem_32_11_b"/>
      <w:r>
        <w:rPr/>
        <w:t>b) Giao phương tiện hoặc để cho người làm công, người đại diện điều khiển phương tiện thực hiện hành vi vi phạm quy định tại</w:t>
      </w:r>
      <w:bookmarkEnd w:id="802"/>
      <w:r>
        <w:rPr/>
        <w:t xml:space="preserve"> </w:t>
      </w:r>
      <w:bookmarkStart w:id="803" w:name="tc_23"/>
      <w:r>
        <w:rPr/>
        <w:t>điểm a, điểm d khoản 5 Điều 21 của Nghị định này</w:t>
      </w:r>
      <w:bookmarkEnd w:id="803"/>
      <w:r>
        <w:rPr/>
        <w:t xml:space="preserve"> </w:t>
      </w:r>
      <w:bookmarkStart w:id="804" w:name="diem_32_11_b_name"/>
      <w:r>
        <w:rPr/>
        <w:t>hoặc trực tiếp điều khiển phương tiện thực hiện hành vi vi phạm quy định tại</w:t>
      </w:r>
      <w:bookmarkEnd w:id="804"/>
      <w:r>
        <w:rPr/>
        <w:t xml:space="preserve"> </w:t>
      </w:r>
      <w:bookmarkStart w:id="805" w:name="tc_24"/>
      <w:r>
        <w:rPr/>
        <w:t>điểm a, điểm d khoản 5 Điều 21 của Nghị định này</w:t>
      </w:r>
      <w:bookmarkEnd w:id="805"/>
      <w:r>
        <w:rPr/>
        <w:t>;</w:t>
      </w:r>
    </w:p>
    <w:p>
      <w:pPr>
        <w:pStyle w:val="Normal"/>
        <w:shd w:fill="FFFFFF" w:val="clear"/>
        <w:bidi w:val="0"/>
        <w:spacing w:before="120" w:after="280"/>
        <w:rPr/>
      </w:pPr>
      <w:bookmarkStart w:id="806" w:name="diem_32_11_c"/>
      <w:r>
        <w:rPr/>
        <w:t>c) Giao phương tiện hoặc để cho người làm công, người đại diện điều khiển phương tiện thực hiện hành vi vi phạm quy định tại</w:t>
      </w:r>
      <w:bookmarkEnd w:id="806"/>
      <w:r>
        <w:rPr/>
        <w:t xml:space="preserve"> </w:t>
      </w:r>
      <w:bookmarkStart w:id="807" w:name="tc_25"/>
      <w:r>
        <w:rPr/>
        <w:t>khoản 2 Điều 34 của Nghị định này</w:t>
      </w:r>
      <w:bookmarkEnd w:id="807"/>
      <w:r>
        <w:rPr/>
        <w:t xml:space="preserve"> </w:t>
      </w:r>
      <w:bookmarkStart w:id="808" w:name="diem_32_11_c_name"/>
      <w:r>
        <w:rPr/>
        <w:t>hoặc trực tiếp điều khiển phương tiện thực hiện hành vi vi phạm quy định tại</w:t>
      </w:r>
      <w:bookmarkEnd w:id="808"/>
      <w:r>
        <w:rPr/>
        <w:t xml:space="preserve"> </w:t>
      </w:r>
      <w:bookmarkStart w:id="809" w:name="tc_26"/>
      <w:r>
        <w:rPr/>
        <w:t>khoản 2 Điều 34 của Nghị định này</w:t>
      </w:r>
      <w:bookmarkEnd w:id="809"/>
      <w:r>
        <w:rPr/>
        <w:t>;</w:t>
      </w:r>
    </w:p>
    <w:p>
      <w:pPr>
        <w:pStyle w:val="Normal"/>
        <w:shd w:fill="FFFFFF" w:val="clear"/>
        <w:bidi w:val="0"/>
        <w:spacing w:before="120" w:after="280"/>
        <w:rPr/>
      </w:pPr>
      <w:bookmarkStart w:id="810" w:name="diem_32_11_d"/>
      <w:r>
        <w:rPr/>
        <w:t>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bookmarkEnd w:id="810"/>
    </w:p>
    <w:p>
      <w:pPr>
        <w:pStyle w:val="Normal"/>
        <w:shd w:fill="FFFFFF" w:val="clear"/>
        <w:bidi w:val="0"/>
        <w:spacing w:before="120" w:after="280"/>
        <w:rPr/>
      </w:pPr>
      <w:bookmarkStart w:id="811" w:name="diem_32_11_dd"/>
      <w:r>
        <w:rPr/>
        <w:t>đ) Giao phương tiện hoặc để cho người làm công, người đại diện điều khiển phương tiện thực hiện hành vi vi phạm quy định tại</w:t>
      </w:r>
      <w:bookmarkEnd w:id="811"/>
      <w:r>
        <w:rPr/>
        <w:t xml:space="preserve"> </w:t>
      </w:r>
      <w:bookmarkStart w:id="812" w:name="tc_27"/>
      <w:r>
        <w:rPr/>
        <w:t>khoản 7 Điều 20; điểm c khoản 6 Điều 21 của Nghị định này</w:t>
      </w:r>
      <w:bookmarkEnd w:id="812"/>
      <w:r>
        <w:rPr/>
        <w:t xml:space="preserve"> </w:t>
      </w:r>
      <w:bookmarkStart w:id="813" w:name="diem_32_11_dd_name"/>
      <w:r>
        <w:rPr/>
        <w:t>hoặc trực tiếp điều khiển phương tiện thực hiện hành vi vi phạm quy định tại</w:t>
      </w:r>
      <w:bookmarkEnd w:id="813"/>
      <w:r>
        <w:rPr/>
        <w:t xml:space="preserve"> </w:t>
      </w:r>
      <w:bookmarkStart w:id="814" w:name="tc_28"/>
      <w:r>
        <w:rPr/>
        <w:t>khoản 7 Điều 20; điểm c khoản 6 Điều 21 của Nghị định này</w:t>
      </w:r>
      <w:bookmarkEnd w:id="814"/>
      <w:r>
        <w:rPr/>
        <w:t>.</w:t>
      </w:r>
    </w:p>
    <w:p>
      <w:pPr>
        <w:pStyle w:val="Normal"/>
        <w:shd w:fill="FFFFFF" w:val="clear"/>
        <w:bidi w:val="0"/>
        <w:spacing w:before="120" w:after="280"/>
        <w:rPr/>
      </w:pPr>
      <w:bookmarkStart w:id="815" w:name="khoan_32_12"/>
      <w:r>
        <w:rPr/>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bookmarkEnd w:id="815"/>
    </w:p>
    <w:p>
      <w:pPr>
        <w:pStyle w:val="Normal"/>
        <w:shd w:fill="FFFFFF" w:val="clear"/>
        <w:bidi w:val="0"/>
        <w:spacing w:before="120" w:after="280"/>
        <w:rPr/>
      </w:pPr>
      <w:bookmarkStart w:id="816" w:name="diem_32_12_a"/>
      <w:r>
        <w:rP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16"/>
    </w:p>
    <w:p>
      <w:pPr>
        <w:pStyle w:val="Normal"/>
        <w:shd w:fill="FFFFFF" w:val="clear"/>
        <w:bidi w:val="0"/>
        <w:spacing w:before="120" w:after="280"/>
        <w:rPr/>
      </w:pPr>
      <w:bookmarkStart w:id="817" w:name="diem_32_12_b"/>
      <w:r>
        <w:rPr/>
        <w:t>b) Đưa phương tiện không gắn biển số (đối với loại xe có quy định phải gắn biển số) tham gia giao thông;</w:t>
      </w:r>
      <w:bookmarkEnd w:id="817"/>
    </w:p>
    <w:p>
      <w:pPr>
        <w:pStyle w:val="Normal"/>
        <w:shd w:fill="FFFFFF" w:val="clear"/>
        <w:bidi w:val="0"/>
        <w:spacing w:before="120" w:after="280"/>
        <w:rPr/>
      </w:pPr>
      <w:bookmarkStart w:id="818" w:name="diem_32_12_c"/>
      <w:r>
        <w:rPr/>
        <w:t>c) Lắp đặt, sử dụng thiết bị thay đổi biển số trên xe trái quy định (kể cả rơ moóc và sơ mi rơ moóc);</w:t>
      </w:r>
      <w:bookmarkEnd w:id="818"/>
      <w:r>
        <w:rPr/>
        <w:t xml:space="preserve"> </w:t>
      </w:r>
    </w:p>
    <w:p>
      <w:pPr>
        <w:pStyle w:val="Normal"/>
        <w:shd w:fill="FFFFFF" w:val="clear"/>
        <w:bidi w:val="0"/>
        <w:spacing w:before="120" w:after="280"/>
        <w:rPr/>
      </w:pPr>
      <w:bookmarkStart w:id="819" w:name="diem_32_12_d"/>
      <w:r>
        <w:rPr/>
        <w:t>d) Đưa phương tiện giao thông thông minh không có giấy phép hoạt động hoặc giấy phép hoạt động hết hạn sử dụng hoặc hoạt động không đúng nội dung ghi trong giấy phép tham gia giao thông.</w:t>
      </w:r>
      <w:bookmarkEnd w:id="819"/>
      <w:r>
        <w:rPr/>
        <w:t xml:space="preserve"> </w:t>
      </w:r>
    </w:p>
    <w:p>
      <w:pPr>
        <w:pStyle w:val="Normal"/>
        <w:shd w:fill="FFFFFF" w:val="clear"/>
        <w:bidi w:val="0"/>
        <w:spacing w:before="120" w:after="280"/>
        <w:rPr/>
      </w:pPr>
      <w:bookmarkStart w:id="820" w:name="khoan_32_13"/>
      <w:r>
        <w:rP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bookmarkEnd w:id="820"/>
    </w:p>
    <w:p>
      <w:pPr>
        <w:pStyle w:val="Normal"/>
        <w:shd w:fill="FFFFFF" w:val="clear"/>
        <w:bidi w:val="0"/>
        <w:spacing w:before="120" w:after="280"/>
        <w:rPr/>
      </w:pPr>
      <w:bookmarkStart w:id="821" w:name="diem_32_13_a"/>
      <w:r>
        <w:rPr/>
        <w:t>a) Giao phương tiện hoặc để cho người làm công, người đại diện điều khiển phương tiện thực hiện hành vi vi phạm quy định tại</w:t>
      </w:r>
      <w:bookmarkEnd w:id="821"/>
      <w:r>
        <w:rPr/>
        <w:t xml:space="preserve"> </w:t>
      </w:r>
      <w:bookmarkStart w:id="822" w:name="tc_29"/>
      <w:r>
        <w:rPr/>
        <w:t>điểm a, điểm b khoản 6 Điều 21 của Nghị định này</w:t>
      </w:r>
      <w:bookmarkEnd w:id="822"/>
      <w:r>
        <w:rPr/>
        <w:t xml:space="preserve"> </w:t>
      </w:r>
      <w:bookmarkStart w:id="823" w:name="diem_32_13_a_name"/>
      <w:r>
        <w:rPr/>
        <w:t>hoặc trực tiếp điều khiển phương tiện thực hiện hành vi vi phạm quy định tại</w:t>
      </w:r>
      <w:bookmarkEnd w:id="823"/>
      <w:r>
        <w:rPr/>
        <w:t xml:space="preserve"> </w:t>
      </w:r>
      <w:bookmarkStart w:id="824" w:name="tc_30"/>
      <w:r>
        <w:rPr/>
        <w:t>điểm a, điểm b khoản 6 Điều 21 của Nghị định này</w:t>
      </w:r>
      <w:bookmarkEnd w:id="824"/>
      <w:r>
        <w:rPr/>
        <w:t>;</w:t>
      </w:r>
    </w:p>
    <w:p>
      <w:pPr>
        <w:pStyle w:val="Normal"/>
        <w:shd w:fill="FFFFFF" w:val="clear"/>
        <w:bidi w:val="0"/>
        <w:spacing w:before="120" w:after="280"/>
        <w:rPr/>
      </w:pPr>
      <w:bookmarkStart w:id="825" w:name="diem_32_13_b"/>
      <w:r>
        <w:rPr/>
        <w:t>b) Giao phương tiện hoặc để cho người làm công, người đại diện điều khiển phương tiện thực hiện hành vi vi phạm quy định tại</w:t>
      </w:r>
      <w:bookmarkEnd w:id="825"/>
      <w:r>
        <w:rPr/>
        <w:t xml:space="preserve"> </w:t>
      </w:r>
      <w:bookmarkStart w:id="826" w:name="tc_31"/>
      <w:r>
        <w:rPr/>
        <w:t>khoản 2 Điều 22 của Nghị định này</w:t>
      </w:r>
      <w:bookmarkEnd w:id="826"/>
      <w:r>
        <w:rPr/>
        <w:t xml:space="preserve"> </w:t>
      </w:r>
      <w:bookmarkStart w:id="827" w:name="diem_32_13_b_name"/>
      <w:r>
        <w:rPr/>
        <w:t>hoặc trực tiếp điều khiển phương tiện thực hiện hành vi vi phạm quy định tại</w:t>
      </w:r>
      <w:bookmarkEnd w:id="827"/>
      <w:r>
        <w:rPr/>
        <w:t xml:space="preserve"> </w:t>
      </w:r>
      <w:bookmarkStart w:id="828" w:name="tc_32"/>
      <w:r>
        <w:rPr/>
        <w:t>khoản 2 Điều 22 của Nghị định này</w:t>
      </w:r>
      <w:bookmarkEnd w:id="828"/>
      <w:r>
        <w:rPr/>
        <w:t>;</w:t>
      </w:r>
    </w:p>
    <w:p>
      <w:pPr>
        <w:pStyle w:val="Normal"/>
        <w:shd w:fill="FFFFFF" w:val="clear"/>
        <w:bidi w:val="0"/>
        <w:spacing w:before="120" w:after="280"/>
        <w:rPr/>
      </w:pPr>
      <w:bookmarkStart w:id="829" w:name="diem_32_13_c"/>
      <w:r>
        <w:rPr/>
        <w:t>c) Giao phương tiện hoặc để cho người làm công, người đại diện điều khiển phương tiện thực hiện hành vi vi phạm quy định tại</w:t>
      </w:r>
      <w:bookmarkEnd w:id="829"/>
      <w:r>
        <w:rPr/>
        <w:t xml:space="preserve"> </w:t>
      </w:r>
      <w:bookmarkStart w:id="830" w:name="tc_33"/>
      <w:r>
        <w:rPr/>
        <w:t>khoản 3 Điều 34 của Nghị định này</w:t>
      </w:r>
      <w:bookmarkEnd w:id="830"/>
      <w:r>
        <w:rPr/>
        <w:t xml:space="preserve"> </w:t>
      </w:r>
      <w:bookmarkStart w:id="831" w:name="diem_32_13_c_name"/>
      <w:r>
        <w:rPr/>
        <w:t>hoặc trực tiếp điều khiển phương tiện thực hiện hành vi vi phạm quy định tại</w:t>
      </w:r>
      <w:bookmarkEnd w:id="831"/>
      <w:r>
        <w:rPr/>
        <w:t xml:space="preserve"> </w:t>
      </w:r>
      <w:bookmarkStart w:id="832" w:name="tc_34"/>
      <w:r>
        <w:rPr/>
        <w:t>khoản 3 Điều 34 của Nghị định này</w:t>
      </w:r>
      <w:bookmarkEnd w:id="832"/>
      <w:r>
        <w:rPr/>
        <w:t>;</w:t>
      </w:r>
    </w:p>
    <w:p>
      <w:pPr>
        <w:pStyle w:val="Normal"/>
        <w:shd w:fill="FFFFFF" w:val="clear"/>
        <w:bidi w:val="0"/>
        <w:spacing w:before="120" w:after="280"/>
        <w:rPr/>
      </w:pPr>
      <w:bookmarkStart w:id="833" w:name="diem_32_13_d"/>
      <w:r>
        <w:rPr/>
        <w:t>d) Đưa phương tiện gắn biển số không đúng với chứng nhận đăng ký xe hoặc gắn biển số không do cơ quan có thẩm quyền cấp (kể cả rơ moóc và sơ mi rơ moóc) tham gia giao thông;</w:t>
      </w:r>
      <w:bookmarkEnd w:id="833"/>
    </w:p>
    <w:p>
      <w:pPr>
        <w:pStyle w:val="Normal"/>
        <w:shd w:fill="FFFFFF" w:val="clear"/>
        <w:bidi w:val="0"/>
        <w:spacing w:before="120" w:after="280"/>
        <w:rPr/>
      </w:pPr>
      <w:bookmarkStart w:id="834" w:name="diem_32_13_dd"/>
      <w:r>
        <w:rPr/>
        <w:t>đ) Giao phương tiện hoặc để cho người làm công, người đại diện điều khiển phương tiện thực hiện hành vi vi phạm quy định tại</w:t>
      </w:r>
      <w:bookmarkEnd w:id="834"/>
      <w:r>
        <w:rPr/>
        <w:t xml:space="preserve"> </w:t>
      </w:r>
      <w:bookmarkStart w:id="835" w:name="tc_35"/>
      <w:r>
        <w:rPr/>
        <w:t>điểm a khoản 10 Điều 21 của Nghị định này</w:t>
      </w:r>
      <w:bookmarkEnd w:id="835"/>
      <w:r>
        <w:rPr/>
        <w:t xml:space="preserve"> </w:t>
      </w:r>
      <w:bookmarkStart w:id="836" w:name="diem_32_13_dd_name"/>
      <w:r>
        <w:rPr/>
        <w:t>hoặc trực tiếp điều khiển phương tiện thực hiện hành vi vi phạm quy định tại</w:t>
      </w:r>
      <w:bookmarkEnd w:id="836"/>
      <w:r>
        <w:rPr/>
        <w:t xml:space="preserve"> </w:t>
      </w:r>
      <w:bookmarkStart w:id="837" w:name="tc_36"/>
      <w:r>
        <w:rPr/>
        <w:t>điểm a khoản 10 Điều 21 của Nghị định này</w:t>
      </w:r>
      <w:bookmarkEnd w:id="837"/>
      <w:r>
        <w:rPr/>
        <w:t>.</w:t>
      </w:r>
    </w:p>
    <w:p>
      <w:pPr>
        <w:pStyle w:val="Normal"/>
        <w:shd w:fill="FFFFFF" w:val="clear"/>
        <w:bidi w:val="0"/>
        <w:spacing w:before="120" w:after="280"/>
        <w:rPr/>
      </w:pPr>
      <w:bookmarkStart w:id="838" w:name="khoan_32_14"/>
      <w:r>
        <w:rPr/>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38"/>
    </w:p>
    <w:p>
      <w:pPr>
        <w:pStyle w:val="Normal"/>
        <w:shd w:fill="FFFFFF" w:val="clear"/>
        <w:bidi w:val="0"/>
        <w:spacing w:before="120" w:after="280"/>
        <w:rPr/>
      </w:pPr>
      <w:bookmarkStart w:id="839" w:name="diem_32_14_a"/>
      <w:r>
        <w:rPr/>
        <w:t>a) Giao phương tiện hoặc để cho người làm công, người đại diện điều khiển phương tiện thực hiện hành vi vi phạm quy định tại</w:t>
      </w:r>
      <w:bookmarkEnd w:id="839"/>
      <w:r>
        <w:rPr/>
        <w:t xml:space="preserve"> </w:t>
      </w:r>
      <w:bookmarkStart w:id="840" w:name="tc_37"/>
      <w:r>
        <w:rPr/>
        <w:t>điểm a khoản 3 Điều 22 của Nghị định này</w:t>
      </w:r>
      <w:bookmarkEnd w:id="840"/>
      <w:r>
        <w:rPr/>
        <w:t xml:space="preserve"> </w:t>
      </w:r>
      <w:bookmarkStart w:id="841" w:name="diem_32_14_a_name"/>
      <w:r>
        <w:rPr/>
        <w:t>hoặc trực tiếp điều khiển phương tiện thực hiện hành vi vi phạm quy định tại</w:t>
      </w:r>
      <w:bookmarkEnd w:id="841"/>
      <w:r>
        <w:rPr/>
        <w:t xml:space="preserve"> </w:t>
      </w:r>
      <w:bookmarkStart w:id="842" w:name="tc_38"/>
      <w:r>
        <w:rPr/>
        <w:t>điểm a khoản 3 Điều 22 của Nghị định này</w:t>
      </w:r>
      <w:bookmarkEnd w:id="842"/>
      <w:r>
        <w:rPr/>
        <w:t>;</w:t>
      </w:r>
    </w:p>
    <w:p>
      <w:pPr>
        <w:pStyle w:val="Normal"/>
        <w:shd w:fill="FFFFFF" w:val="clear"/>
        <w:bidi w:val="0"/>
        <w:spacing w:before="120" w:after="280"/>
        <w:rPr/>
      </w:pPr>
      <w:bookmarkStart w:id="843" w:name="diem_32_14_b"/>
      <w:r>
        <w:rPr/>
        <w:t>b) Giao phương tiện hoặc để cho người làm công, người đại diện điều khiển phương tiện thực hiện hành vi vi phạm quy định tại</w:t>
      </w:r>
      <w:bookmarkEnd w:id="843"/>
      <w:r>
        <w:rPr/>
        <w:t xml:space="preserve"> </w:t>
      </w:r>
      <w:bookmarkStart w:id="844" w:name="tc_39"/>
      <w:r>
        <w:rPr/>
        <w:t>điểm b khoản 3 Điều 22 của Nghị định này</w:t>
      </w:r>
      <w:bookmarkEnd w:id="844"/>
      <w:r>
        <w:rPr/>
        <w:t xml:space="preserve"> </w:t>
      </w:r>
      <w:bookmarkStart w:id="845" w:name="diem_32_14_b_name"/>
      <w:r>
        <w:rPr/>
        <w:t>hoặc trực tiếp điều khiển phương tiện thực hiện hành vi vi phạm quy định tại</w:t>
      </w:r>
      <w:bookmarkEnd w:id="845"/>
      <w:r>
        <w:rPr/>
        <w:t xml:space="preserve"> </w:t>
      </w:r>
      <w:bookmarkStart w:id="846" w:name="tc_40"/>
      <w:r>
        <w:rPr/>
        <w:t>điểm b khoản 3 Điều 22 của Nghị định này</w:t>
      </w:r>
      <w:bookmarkEnd w:id="846"/>
      <w:r>
        <w:rPr/>
        <w:t>;</w:t>
      </w:r>
    </w:p>
    <w:p>
      <w:pPr>
        <w:pStyle w:val="Normal"/>
        <w:shd w:fill="FFFFFF" w:val="clear"/>
        <w:bidi w:val="0"/>
        <w:spacing w:before="120" w:after="280"/>
        <w:rPr/>
      </w:pPr>
      <w:bookmarkStart w:id="847" w:name="diem_32_14_c"/>
      <w:r>
        <w:rPr/>
        <w:t>c) Giao phương tiện hoặc để cho người làm công, người đại diện điều khiển phương tiện thực hiện hành vi vi phạm quy định tại</w:t>
      </w:r>
      <w:bookmarkEnd w:id="847"/>
      <w:r>
        <w:rPr/>
        <w:t xml:space="preserve"> </w:t>
      </w:r>
      <w:bookmarkStart w:id="848" w:name="tc_41"/>
      <w:r>
        <w:rPr/>
        <w:t>điểm c khoản 3 Điều 22 của Nghị định này</w:t>
      </w:r>
      <w:bookmarkEnd w:id="848"/>
      <w:r>
        <w:rPr/>
        <w:t xml:space="preserve"> </w:t>
      </w:r>
      <w:bookmarkStart w:id="849" w:name="diem_32_14_c_name"/>
      <w:r>
        <w:rPr/>
        <w:t>hoặc trực tiếp điều khiển phương tiện thực hiện hành vi vi phạm quy định tại</w:t>
      </w:r>
      <w:bookmarkEnd w:id="849"/>
      <w:r>
        <w:rPr/>
        <w:t xml:space="preserve"> </w:t>
      </w:r>
      <w:bookmarkStart w:id="850" w:name="tc_42"/>
      <w:r>
        <w:rPr/>
        <w:t>điểm c khoản 3 Điều 22 của Nghị định này</w:t>
      </w:r>
      <w:bookmarkEnd w:id="850"/>
      <w:r>
        <w:rPr/>
        <w:t>;</w:t>
      </w:r>
    </w:p>
    <w:p>
      <w:pPr>
        <w:pStyle w:val="Normal"/>
        <w:shd w:fill="FFFFFF" w:val="clear"/>
        <w:bidi w:val="0"/>
        <w:spacing w:before="120" w:after="280"/>
        <w:rPr/>
      </w:pPr>
      <w:bookmarkStart w:id="851" w:name="diem_32_14_d"/>
      <w:r>
        <w:rPr/>
        <w:t>d) Giao phương tiện hoặc để cho người làm công, người đại diện điều khiển phương tiện thực hiện hành vi vi phạm quy định tại</w:t>
      </w:r>
      <w:bookmarkEnd w:id="851"/>
      <w:r>
        <w:rPr/>
        <w:t xml:space="preserve"> </w:t>
      </w:r>
      <w:bookmarkStart w:id="852" w:name="tc_43"/>
      <w:r>
        <w:rPr/>
        <w:t>điểm d khoản 3 Điều 22 của Nghị định này</w:t>
      </w:r>
      <w:bookmarkEnd w:id="852"/>
      <w:r>
        <w:rPr/>
        <w:t xml:space="preserve"> </w:t>
      </w:r>
      <w:bookmarkStart w:id="853" w:name="diem_32_14_d_name"/>
      <w:r>
        <w:rPr/>
        <w:t>hoặc trực tiếp điều khiển phương tiện thực hiện hành vi vi phạm quy định tại</w:t>
      </w:r>
      <w:bookmarkEnd w:id="853"/>
      <w:r>
        <w:rPr/>
        <w:t xml:space="preserve"> </w:t>
      </w:r>
      <w:bookmarkStart w:id="854" w:name="tc_44"/>
      <w:r>
        <w:rPr/>
        <w:t>điểm d khoản 3 Điều 22 của Nghị định này</w:t>
      </w:r>
      <w:bookmarkEnd w:id="854"/>
      <w:r>
        <w:rPr/>
        <w:t>;</w:t>
      </w:r>
    </w:p>
    <w:p>
      <w:pPr>
        <w:pStyle w:val="Normal"/>
        <w:shd w:fill="FFFFFF" w:val="clear"/>
        <w:bidi w:val="0"/>
        <w:spacing w:before="120" w:after="280"/>
        <w:rPr/>
      </w:pPr>
      <w:bookmarkStart w:id="855" w:name="diem_32_14_dd"/>
      <w:r>
        <w:rPr/>
        <w:t>đ) Giao phương tiện hoặc để cho người làm công, người đại diện điều khiển phương tiện thực hiện hành vi vi phạm quy định tại</w:t>
      </w:r>
      <w:bookmarkEnd w:id="855"/>
      <w:r>
        <w:rPr/>
        <w:t xml:space="preserve"> </w:t>
      </w:r>
      <w:bookmarkStart w:id="856" w:name="tc_45"/>
      <w:r>
        <w:rPr/>
        <w:t>điểm a khoản 4 Điều 34 của Nghị định này</w:t>
      </w:r>
      <w:bookmarkEnd w:id="856"/>
      <w:r>
        <w:rPr/>
        <w:t xml:space="preserve"> </w:t>
      </w:r>
      <w:bookmarkStart w:id="857" w:name="diem_32_14_dd_name"/>
      <w:r>
        <w:rPr/>
        <w:t>hoặc trực tiếp điều khiển phương tiện thực hiện hành vi vi phạm quy định tại</w:t>
      </w:r>
      <w:bookmarkEnd w:id="857"/>
      <w:r>
        <w:rPr/>
        <w:t xml:space="preserve"> </w:t>
      </w:r>
      <w:bookmarkStart w:id="858" w:name="tc_46"/>
      <w:r>
        <w:rPr/>
        <w:t>điểm a khoản 4 Điều 34 của Nghị định này</w:t>
      </w:r>
      <w:bookmarkEnd w:id="858"/>
      <w:r>
        <w:rPr/>
        <w:t>;</w:t>
      </w:r>
    </w:p>
    <w:p>
      <w:pPr>
        <w:pStyle w:val="Normal"/>
        <w:shd w:fill="FFFFFF" w:val="clear"/>
        <w:bidi w:val="0"/>
        <w:spacing w:before="120" w:after="280"/>
        <w:rPr/>
      </w:pPr>
      <w:bookmarkStart w:id="859" w:name="diem_32_14_e"/>
      <w:r>
        <w:rPr/>
        <w:t>e) Giao phương tiện hoặc để cho người làm công, người đại diện điều khiển phương tiện thực hiện hành vi vi phạm quy định tại</w:t>
      </w:r>
      <w:bookmarkEnd w:id="859"/>
      <w:r>
        <w:rPr/>
        <w:t xml:space="preserve"> </w:t>
      </w:r>
      <w:bookmarkStart w:id="860" w:name="tc_47"/>
      <w:r>
        <w:rPr/>
        <w:t>điểm b khoản 4 Điều 34 của Nghị định này</w:t>
      </w:r>
      <w:bookmarkEnd w:id="860"/>
      <w:r>
        <w:rPr/>
        <w:t xml:space="preserve"> </w:t>
      </w:r>
      <w:bookmarkStart w:id="861" w:name="diem_32_14_e_name"/>
      <w:r>
        <w:rPr/>
        <w:t>hoặc trực tiếp điều khiển phương tiện thực hiện hành vi vi phạm quy định tại</w:t>
      </w:r>
      <w:bookmarkEnd w:id="861"/>
      <w:r>
        <w:rPr/>
        <w:t xml:space="preserve"> </w:t>
      </w:r>
      <w:bookmarkStart w:id="862" w:name="tc_48"/>
      <w:r>
        <w:rPr/>
        <w:t>điểm b khoản 4 Điều 34 của Nghị định này</w:t>
      </w:r>
      <w:bookmarkEnd w:id="862"/>
      <w:r>
        <w:rPr/>
        <w:t>;</w:t>
      </w:r>
    </w:p>
    <w:p>
      <w:pPr>
        <w:pStyle w:val="Normal"/>
        <w:shd w:fill="FFFFFF" w:val="clear"/>
        <w:bidi w:val="0"/>
        <w:spacing w:before="120" w:after="280"/>
        <w:rPr/>
      </w:pPr>
      <w:bookmarkStart w:id="863" w:name="diem_32_14_g"/>
      <w:r>
        <w:rPr/>
        <w:t>g) Giao phương tiện hoặc để cho người làm công, người đại diện điều khiển phương tiện thực hiện hành vi vi phạm quy định tại</w:t>
      </w:r>
      <w:bookmarkEnd w:id="863"/>
      <w:r>
        <w:rPr/>
        <w:t xml:space="preserve"> </w:t>
      </w:r>
      <w:bookmarkStart w:id="864" w:name="tc_49"/>
      <w:r>
        <w:rPr/>
        <w:t>điểm c khoản 4 Điều 34 của Nghị định này</w:t>
      </w:r>
      <w:bookmarkEnd w:id="864"/>
      <w:r>
        <w:rPr/>
        <w:t xml:space="preserve"> </w:t>
      </w:r>
      <w:bookmarkStart w:id="865" w:name="diem_32_14_g_name"/>
      <w:r>
        <w:rPr/>
        <w:t>hoặc trực tiếp điều khiển phương tiện thực hiện hành vi vi phạm quy định tại</w:t>
      </w:r>
      <w:bookmarkEnd w:id="865"/>
      <w:r>
        <w:rPr/>
        <w:t xml:space="preserve"> </w:t>
      </w:r>
      <w:bookmarkStart w:id="866" w:name="tc_50"/>
      <w:r>
        <w:rPr/>
        <w:t>điểm c khoản 4 Điều 34 của Nghị định này</w:t>
      </w:r>
      <w:bookmarkEnd w:id="866"/>
      <w:r>
        <w:rPr/>
        <w:t>;</w:t>
      </w:r>
    </w:p>
    <w:p>
      <w:pPr>
        <w:pStyle w:val="Normal"/>
        <w:shd w:fill="FFFFFF" w:val="clear"/>
        <w:bidi w:val="0"/>
        <w:spacing w:before="120" w:after="280"/>
        <w:rPr/>
      </w:pPr>
      <w:bookmarkStart w:id="867" w:name="diem_32_14_h"/>
      <w:r>
        <w:rPr/>
        <w:t>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bookmarkEnd w:id="867"/>
    </w:p>
    <w:p>
      <w:pPr>
        <w:pStyle w:val="Normal"/>
        <w:shd w:fill="FFFFFF" w:val="clear"/>
        <w:bidi w:val="0"/>
        <w:spacing w:before="120" w:after="280"/>
        <w:rPr/>
      </w:pPr>
      <w:bookmarkStart w:id="868" w:name="diem_32_14_i"/>
      <w:r>
        <w:rPr/>
        <w:t>i) Giao xe hoặc để cho người không đủ điều kiện theo quy định tại</w:t>
      </w:r>
      <w:bookmarkEnd w:id="868"/>
      <w:r>
        <w:rPr/>
        <w:t xml:space="preserve"> </w:t>
      </w:r>
      <w:bookmarkStart w:id="869" w:name="dc_71"/>
      <w:r>
        <w:rPr/>
        <w:t>khoản 1 Điều 56</w:t>
      </w:r>
      <w:bookmarkEnd w:id="869"/>
      <w:r>
        <w:rPr/>
        <w:t xml:space="preserve"> </w:t>
      </w:r>
      <w:bookmarkStart w:id="870" w:name="diem_32_14_i_name"/>
      <w:r>
        <w:rPr/>
        <w:t>(đối với xe ô tô, xe chở người bốn bánh có gắn động cơ, xe chở hàng bốn bánh có gắn động cơ và các loại xe tương tự xe ô tô),</w:t>
      </w:r>
      <w:bookmarkEnd w:id="870"/>
      <w:r>
        <w:rPr/>
        <w:t xml:space="preserve"> </w:t>
      </w:r>
      <w:bookmarkStart w:id="871" w:name="dc_72"/>
      <w:r>
        <w:rPr/>
        <w:t>khoản 2 Điều 56</w:t>
      </w:r>
      <w:bookmarkEnd w:id="871"/>
      <w:r>
        <w:rPr/>
        <w:t xml:space="preserve"> </w:t>
      </w:r>
      <w:bookmarkStart w:id="872" w:name="diem_32_14_i_name_name"/>
      <w:r>
        <w:rPr/>
        <w:t>(đối với xe máy chuyên dùng) của</w:t>
      </w:r>
      <w:bookmarkEnd w:id="872"/>
      <w:r>
        <w:rPr/>
        <w:t xml:space="preserve"> </w:t>
      </w:r>
      <w:bookmarkStart w:id="873" w:name="tvpllink_aebadsyxvg_1"/>
      <w:r>
        <w:rPr/>
        <w:t>Luật Trật tự, an toàn giao thông đường bộ</w:t>
      </w:r>
      <w:bookmarkEnd w:id="873"/>
      <w:r>
        <w:rPr/>
        <w:t xml:space="preserve"> </w:t>
      </w:r>
      <w:bookmarkStart w:id="874" w:name="diem_32_14_i_name_name_name"/>
      <w:r>
        <w:rPr/>
        <w:t>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bookmarkEnd w:id="874"/>
      <w:r>
        <w:rPr/>
        <w:t xml:space="preserve"> </w:t>
      </w:r>
    </w:p>
    <w:p>
      <w:pPr>
        <w:pStyle w:val="Normal"/>
        <w:shd w:fill="FFFFFF" w:val="clear"/>
        <w:bidi w:val="0"/>
        <w:spacing w:before="120" w:after="280"/>
        <w:rPr/>
      </w:pPr>
      <w:bookmarkStart w:id="875" w:name="khoan_32_15"/>
      <w:r>
        <w:rP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w:t>
      </w:r>
      <w:bookmarkEnd w:id="875"/>
      <w:r>
        <w:rPr/>
        <w:t xml:space="preserve"> </w:t>
      </w:r>
      <w:bookmarkStart w:id="876" w:name="tc_51"/>
      <w:r>
        <w:rPr/>
        <w:t>khoản 7 Điều 21 của Nghị định này</w:t>
      </w:r>
      <w:bookmarkEnd w:id="876"/>
      <w:r>
        <w:rPr/>
        <w:t xml:space="preserve"> </w:t>
      </w:r>
      <w:bookmarkStart w:id="877" w:name="khoan_32_15_name"/>
      <w:r>
        <w:rPr/>
        <w:t>hoặc trực tiếp điều khiển phương tiện thực hiện hành vi vi phạm quy định tại</w:t>
      </w:r>
      <w:bookmarkEnd w:id="877"/>
      <w:r>
        <w:rPr/>
        <w:t xml:space="preserve"> </w:t>
      </w:r>
      <w:bookmarkStart w:id="878" w:name="tc_52"/>
      <w:r>
        <w:rPr/>
        <w:t>khoản 7 Điều 21 của Nghị định này</w:t>
      </w:r>
      <w:bookmarkEnd w:id="878"/>
      <w:r>
        <w:rPr/>
        <w:t xml:space="preserve">. </w:t>
      </w:r>
    </w:p>
    <w:p>
      <w:pPr>
        <w:pStyle w:val="Normal"/>
        <w:shd w:fill="FFFFFF" w:val="clear"/>
        <w:bidi w:val="0"/>
        <w:spacing w:before="120" w:after="280"/>
        <w:rPr/>
      </w:pPr>
      <w:bookmarkStart w:id="879" w:name="khoan_32_16"/>
      <w:r>
        <w:rP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bookmarkEnd w:id="879"/>
    </w:p>
    <w:p>
      <w:pPr>
        <w:pStyle w:val="Normal"/>
        <w:shd w:fill="FFFFFF" w:val="clear"/>
        <w:bidi w:val="0"/>
        <w:spacing w:before="120" w:after="280"/>
        <w:rPr/>
      </w:pPr>
      <w:bookmarkStart w:id="880" w:name="diem_32_16_a"/>
      <w:r>
        <w:rPr/>
        <w:t>a) Giao phương tiện hoặc để cho người làm công, người đại diện điều khiển phương tiện thực hiện hành vi vi phạm quy định tại</w:t>
      </w:r>
      <w:bookmarkEnd w:id="880"/>
      <w:r>
        <w:rPr/>
        <w:t xml:space="preserve"> </w:t>
      </w:r>
      <w:bookmarkStart w:id="881" w:name="tc_53"/>
      <w:r>
        <w:rPr/>
        <w:t>điểm a khoản 5 Điều 34 của Nghị định này</w:t>
      </w:r>
      <w:bookmarkEnd w:id="881"/>
      <w:r>
        <w:rPr/>
        <w:t xml:space="preserve"> </w:t>
      </w:r>
      <w:bookmarkStart w:id="882" w:name="diem_32_16_a_name"/>
      <w:r>
        <w:rPr/>
        <w:t>hoặc trực tiếp điều khiển phương tiện thực hiện hành vi vi phạm quy định tại</w:t>
      </w:r>
      <w:bookmarkEnd w:id="882"/>
      <w:r>
        <w:rPr/>
        <w:t xml:space="preserve"> </w:t>
      </w:r>
      <w:bookmarkStart w:id="883" w:name="tc_54"/>
      <w:r>
        <w:rPr/>
        <w:t>điểm a khoản 5 Điều 34 của Nghị định này</w:t>
      </w:r>
      <w:bookmarkEnd w:id="883"/>
      <w:r>
        <w:rPr/>
        <w:t>;</w:t>
      </w:r>
    </w:p>
    <w:p>
      <w:pPr>
        <w:pStyle w:val="Normal"/>
        <w:shd w:fill="FFFFFF" w:val="clear"/>
        <w:bidi w:val="0"/>
        <w:spacing w:before="120" w:after="280"/>
        <w:rPr/>
      </w:pPr>
      <w:bookmarkStart w:id="884" w:name="diem_32_16_b"/>
      <w:r>
        <w:rPr/>
        <w:t>b) Giao phương tiện hoặc để cho người làm công, người đại diện điều khiển phương tiện thực hiện hành vi vi phạm quy định tại</w:t>
      </w:r>
      <w:bookmarkEnd w:id="884"/>
      <w:r>
        <w:rPr/>
        <w:t xml:space="preserve"> </w:t>
      </w:r>
      <w:bookmarkStart w:id="885" w:name="tc_55"/>
      <w:r>
        <w:rPr/>
        <w:t>điểm a, điểm b khoản 8 Điều 21 của Nghị định này</w:t>
      </w:r>
      <w:bookmarkEnd w:id="885"/>
      <w:r>
        <w:rPr/>
        <w:t xml:space="preserve"> </w:t>
      </w:r>
      <w:bookmarkStart w:id="886" w:name="diem_32_16_b_name"/>
      <w:r>
        <w:rPr/>
        <w:t>hoặc trực tiếp điều khiển phương tiện thực hiện hành vi vi phạm quy định tại</w:t>
      </w:r>
      <w:bookmarkEnd w:id="886"/>
      <w:r>
        <w:rPr/>
        <w:t xml:space="preserve"> </w:t>
      </w:r>
      <w:bookmarkStart w:id="887" w:name="tc_56"/>
      <w:r>
        <w:rPr/>
        <w:t>điểm a, điểm b khoản 8 Điều 21 của Nghị định này</w:t>
      </w:r>
      <w:bookmarkEnd w:id="887"/>
      <w:r>
        <w:rPr/>
        <w:t xml:space="preserve">; </w:t>
      </w:r>
    </w:p>
    <w:p>
      <w:pPr>
        <w:pStyle w:val="Normal"/>
        <w:shd w:fill="FFFFFF" w:val="clear"/>
        <w:bidi w:val="0"/>
        <w:spacing w:before="120" w:after="280"/>
        <w:rPr/>
      </w:pPr>
      <w:bookmarkStart w:id="888" w:name="diem_32_16_c"/>
      <w:r>
        <w:rP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bookmarkEnd w:id="888"/>
    </w:p>
    <w:p>
      <w:pPr>
        <w:pStyle w:val="Normal"/>
        <w:shd w:fill="FFFFFF" w:val="clear"/>
        <w:bidi w:val="0"/>
        <w:spacing w:before="120" w:after="280"/>
        <w:rPr/>
      </w:pPr>
      <w:bookmarkStart w:id="889" w:name="khoan_32_17"/>
      <w:r>
        <w:rP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bookmarkEnd w:id="889"/>
    </w:p>
    <w:p>
      <w:pPr>
        <w:pStyle w:val="Normal"/>
        <w:shd w:fill="FFFFFF" w:val="clear"/>
        <w:bidi w:val="0"/>
        <w:spacing w:before="120" w:after="280"/>
        <w:rPr/>
      </w:pPr>
      <w:bookmarkStart w:id="890" w:name="diem_32_17_a"/>
      <w:r>
        <w:rPr/>
        <w:t>a) Cắt, hàn, tẩy xoá, đục sửa, đóng lại trái phép số khung, số động cơ (số máy); đưa phương tiện đã bị cắt, hàn, tẩy xoá, đục sửa, đóng lại trái phép số khung, số động cơ (số máy) tham gia giao thông;</w:t>
      </w:r>
      <w:bookmarkEnd w:id="890"/>
      <w:r>
        <w:rPr/>
        <w:t xml:space="preserve"> </w:t>
      </w:r>
    </w:p>
    <w:p>
      <w:pPr>
        <w:pStyle w:val="Normal"/>
        <w:shd w:fill="FFFFFF" w:val="clear"/>
        <w:bidi w:val="0"/>
        <w:spacing w:before="120" w:after="280"/>
        <w:rPr/>
      </w:pPr>
      <w:bookmarkStart w:id="891" w:name="diem_32_17_b"/>
      <w:r>
        <w:rPr/>
        <w:t>b) Cải tạo xe ô tô loại khác thành xe ô tô chở người;</w:t>
      </w:r>
      <w:bookmarkEnd w:id="891"/>
      <w:r>
        <w:rPr/>
        <w:t xml:space="preserve"> </w:t>
      </w:r>
    </w:p>
    <w:p>
      <w:pPr>
        <w:pStyle w:val="Normal"/>
        <w:shd w:fill="FFFFFF" w:val="clear"/>
        <w:bidi w:val="0"/>
        <w:spacing w:before="120" w:after="280"/>
        <w:rPr/>
      </w:pPr>
      <w:bookmarkStart w:id="892" w:name="diem_32_17_c"/>
      <w:r>
        <w:rPr/>
        <w:t>c) Đưa phương tiện quá niên hạn sử dụng tham gia giao thông, trừ hành vi vi phạm quy định tại</w:t>
      </w:r>
      <w:bookmarkEnd w:id="892"/>
      <w:r>
        <w:rPr/>
        <w:t xml:space="preserve"> </w:t>
      </w:r>
      <w:bookmarkStart w:id="893" w:name="tc_57"/>
      <w:r>
        <w:rPr/>
        <w:t>điểm i khoản 7 Điều 26 của Nghị định này</w:t>
      </w:r>
      <w:bookmarkEnd w:id="893"/>
      <w:r>
        <w:rPr/>
        <w:t>;</w:t>
      </w:r>
    </w:p>
    <w:p>
      <w:pPr>
        <w:pStyle w:val="Normal"/>
        <w:shd w:fill="FFFFFF" w:val="clear"/>
        <w:bidi w:val="0"/>
        <w:spacing w:before="120" w:after="280"/>
        <w:rPr/>
      </w:pPr>
      <w:bookmarkStart w:id="894" w:name="diem_32_17_d"/>
      <w:r>
        <w:rPr/>
        <w:t>d) Tái phạm hành vi quy định tại khoản 5 Điều này (trong trường hợp chở vượt trên 100% số người quy định được phép chở của phương tiện);</w:t>
      </w:r>
      <w:bookmarkEnd w:id="894"/>
      <w:r>
        <w:rPr/>
        <w:t xml:space="preserve"> </w:t>
      </w:r>
    </w:p>
    <w:p>
      <w:pPr>
        <w:pStyle w:val="Normal"/>
        <w:shd w:fill="FFFFFF" w:val="clear"/>
        <w:bidi w:val="0"/>
        <w:spacing w:before="120" w:after="280"/>
        <w:rPr/>
      </w:pPr>
      <w:bookmarkStart w:id="895" w:name="diem_32_17_dd"/>
      <w:r>
        <w:rPr/>
        <w:t>đ) Tái phạm hành vi quy định tại khoản 6 Điều này (trong trường hợp chở vượt trên 100% số người quy định được phép chở của phương tiện);</w:t>
      </w:r>
      <w:bookmarkEnd w:id="895"/>
      <w:r>
        <w:rPr/>
        <w:t xml:space="preserve"> </w:t>
      </w:r>
    </w:p>
    <w:p>
      <w:pPr>
        <w:pStyle w:val="Normal"/>
        <w:shd w:fill="FFFFFF" w:val="clear"/>
        <w:bidi w:val="0"/>
        <w:spacing w:before="120" w:after="280"/>
        <w:rPr/>
      </w:pPr>
      <w:bookmarkStart w:id="896" w:name="diem_32_17_e"/>
      <w:r>
        <w:rPr/>
        <w:t>e) Tái phạm hành vi quy định tại điểm h khoản 14 Điều này;</w:t>
      </w:r>
      <w:bookmarkEnd w:id="896"/>
    </w:p>
    <w:p>
      <w:pPr>
        <w:pStyle w:val="Normal"/>
        <w:shd w:fill="FFFFFF" w:val="clear"/>
        <w:bidi w:val="0"/>
        <w:spacing w:before="120" w:after="280"/>
        <w:rPr/>
      </w:pPr>
      <w:bookmarkStart w:id="897" w:name="diem_32_17_g"/>
      <w:r>
        <w:rPr/>
        <w:t>g) Tái phạm hành vi quy định tại điểm b khoản 16 Điều này.</w:t>
      </w:r>
      <w:bookmarkEnd w:id="897"/>
    </w:p>
    <w:p>
      <w:pPr>
        <w:pStyle w:val="Normal"/>
        <w:shd w:fill="FFFFFF" w:val="clear"/>
        <w:bidi w:val="0"/>
        <w:spacing w:before="120" w:after="280"/>
        <w:rPr/>
      </w:pPr>
      <w:bookmarkStart w:id="898" w:name="khoan_32_18"/>
      <w:r>
        <w:rPr/>
        <w:t>18. Ngoài việc bị phạt tiền, cá nhân, tổ chức thực hiện hành vi vi phạm còn bị áp dụng các hình thức xử phạt bổ sung như sau:</w:t>
      </w:r>
      <w:bookmarkEnd w:id="898"/>
    </w:p>
    <w:p>
      <w:pPr>
        <w:pStyle w:val="Normal"/>
        <w:shd w:fill="FFFFFF" w:val="clear"/>
        <w:bidi w:val="0"/>
        <w:spacing w:before="120" w:after="280"/>
        <w:rPr/>
      </w:pPr>
      <w:bookmarkStart w:id="899" w:name="diem_32_18_a"/>
      <w:r>
        <w:rPr/>
        <w:t>a) Thực hiện hành vi quy định tại điểm g, điểm h khoản 8; điểm c khoản 12; điểm d khoản 13 Điều này bị tịch thu biển số; tịch thu biển số, thiết bị thay đổi biển số;</w:t>
      </w:r>
      <w:bookmarkEnd w:id="899"/>
      <w:r>
        <w:rPr/>
        <w:t xml:space="preserve"> </w:t>
      </w:r>
    </w:p>
    <w:p>
      <w:pPr>
        <w:pStyle w:val="Normal"/>
        <w:shd w:fill="FFFFFF" w:val="clear"/>
        <w:bidi w:val="0"/>
        <w:spacing w:before="120" w:after="280"/>
        <w:rPr/>
      </w:pPr>
      <w:bookmarkStart w:id="900" w:name="diem_32_18_b"/>
      <w:r>
        <w:rP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900"/>
    </w:p>
    <w:p>
      <w:pPr>
        <w:pStyle w:val="Normal"/>
        <w:shd w:fill="FFFFFF" w:val="clear"/>
        <w:bidi w:val="0"/>
        <w:spacing w:before="120" w:after="280"/>
        <w:rPr/>
      </w:pPr>
      <w:bookmarkStart w:id="901" w:name="diem_32_18_c"/>
      <w:r>
        <w:rP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tước quyền sử dụng giấy chứng nhận kiểm định an toàn kỹ thuật và bảo vệ môi trường và tem kiểm định của phương tiện từ 01 tháng đến 03 tháng;</w:t>
      </w:r>
      <w:bookmarkEnd w:id="901"/>
    </w:p>
    <w:p>
      <w:pPr>
        <w:pStyle w:val="Normal"/>
        <w:shd w:fill="FFFFFF" w:val="clear"/>
        <w:bidi w:val="0"/>
        <w:spacing w:before="120" w:after="280"/>
        <w:rPr/>
      </w:pPr>
      <w:bookmarkStart w:id="902" w:name="diem_32_18_d"/>
      <w:r>
        <w:rPr/>
        <w:t>d) Thực hiện hành vi quy định tại điểm d khoản 11, điểm h khoản 14, điểm c khoản 16 Điều này bị tước quyền sử dụng giấy chứng nhận kiểm định an toàn kỹ thuật và bảo vệ môi trường và tem kiểm định của phương tiện từ 01 tháng đến 03 tháng;</w:t>
      </w:r>
      <w:bookmarkEnd w:id="902"/>
    </w:p>
    <w:p>
      <w:pPr>
        <w:pStyle w:val="Normal"/>
        <w:shd w:fill="FFFFFF" w:val="clear"/>
        <w:bidi w:val="0"/>
        <w:spacing w:before="120" w:after="280"/>
        <w:rPr/>
      </w:pPr>
      <w:bookmarkStart w:id="903" w:name="diem_32_18_dd"/>
      <w:r>
        <w:rP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bookmarkEnd w:id="903"/>
    </w:p>
    <w:p>
      <w:pPr>
        <w:pStyle w:val="Normal"/>
        <w:shd w:fill="FFFFFF" w:val="clear"/>
        <w:bidi w:val="0"/>
        <w:spacing w:before="120" w:after="280"/>
        <w:rPr/>
      </w:pPr>
      <w:bookmarkStart w:id="904" w:name="khoan_32_19"/>
      <w:r>
        <w:rPr/>
        <w:t>19. Ngoài việc bị áp dụng hình thức xử phạt, cá nhân, tổ chức thực hiện hành vi vi phạm còn bị áp dụng các biện pháp khắc phục hậu quả sau đây:</w:t>
      </w:r>
      <w:bookmarkEnd w:id="904"/>
    </w:p>
    <w:p>
      <w:pPr>
        <w:pStyle w:val="Normal"/>
        <w:shd w:fill="FFFFFF" w:val="clear"/>
        <w:bidi w:val="0"/>
        <w:spacing w:before="120" w:after="280"/>
        <w:rPr/>
      </w:pPr>
      <w:bookmarkStart w:id="905" w:name="diem_32_19_a"/>
      <w:r>
        <w:rPr/>
        <w:t>a) Thực hiện hành vi quy định tại điểm a khoản 1, điểm i khoản 7 Điều này buộc khôi phục lại nhãn hiệu, màu sơn ghi trong chứng nhận đăng ký xe theo quy định;</w:t>
      </w:r>
      <w:bookmarkEnd w:id="905"/>
    </w:p>
    <w:p>
      <w:pPr>
        <w:pStyle w:val="Normal"/>
        <w:shd w:fill="FFFFFF" w:val="clear"/>
        <w:bidi w:val="0"/>
        <w:spacing w:before="120" w:after="280"/>
        <w:rPr/>
      </w:pPr>
      <w:bookmarkStart w:id="906" w:name="diem_32_19_b"/>
      <w:r>
        <w:rPr/>
        <w:t>b) Thực hiện hành vi quy định tại điểm a khoản 2 Điều này buộc thay thế thiết bị đủ tiêu chuẩn an toàn kỹ thuật theo quy định (lắp đúng loại kính an toàn);</w:t>
      </w:r>
      <w:bookmarkEnd w:id="906"/>
    </w:p>
    <w:p>
      <w:pPr>
        <w:pStyle w:val="Normal"/>
        <w:shd w:fill="FFFFFF" w:val="clear"/>
        <w:bidi w:val="0"/>
        <w:spacing w:before="120" w:after="280"/>
        <w:rPr/>
      </w:pPr>
      <w:bookmarkStart w:id="907" w:name="diem_32_19_c"/>
      <w:r>
        <w:rPr/>
        <w:t>c) Thực hiện hành vi quy định tại khoản 4, điểm e khoản 9 Điều này buộc thực hiện đúng quy định về biển số xe, quy định về kẻ hoặc dán chữ, số biển số, thông tin trên thành xe, cửa xe;</w:t>
      </w:r>
      <w:bookmarkEnd w:id="907"/>
    </w:p>
    <w:p>
      <w:pPr>
        <w:pStyle w:val="Normal"/>
        <w:shd w:fill="FFFFFF" w:val="clear"/>
        <w:bidi w:val="0"/>
        <w:spacing w:before="120" w:after="280"/>
        <w:rPr/>
      </w:pPr>
      <w:bookmarkStart w:id="908" w:name="diem_32_19_d"/>
      <w:r>
        <w:rP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bookmarkEnd w:id="908"/>
    </w:p>
    <w:p>
      <w:pPr>
        <w:pStyle w:val="Normal"/>
        <w:shd w:fill="FFFFFF" w:val="clear"/>
        <w:bidi w:val="0"/>
        <w:spacing w:before="120" w:after="280"/>
        <w:rPr/>
      </w:pPr>
      <w:bookmarkStart w:id="909" w:name="diem_32_19_dd"/>
      <w:r>
        <w:rP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909"/>
    </w:p>
    <w:p>
      <w:pPr>
        <w:pStyle w:val="Normal"/>
        <w:shd w:fill="FFFFFF" w:val="clear"/>
        <w:bidi w:val="0"/>
        <w:spacing w:before="120" w:after="280"/>
        <w:rPr/>
      </w:pPr>
      <w:bookmarkStart w:id="910" w:name="diem_32_19_e"/>
      <w:r>
        <w:rP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bookmarkEnd w:id="910"/>
    </w:p>
    <w:p>
      <w:pPr>
        <w:pStyle w:val="Normal"/>
        <w:shd w:fill="FFFFFF" w:val="clear"/>
        <w:bidi w:val="0"/>
        <w:spacing w:before="120" w:after="280"/>
        <w:rPr/>
      </w:pPr>
      <w:bookmarkStart w:id="911" w:name="diem_32_19_g"/>
      <w:r>
        <w:rP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bookmarkEnd w:id="911"/>
    </w:p>
    <w:p>
      <w:pPr>
        <w:pStyle w:val="Normal"/>
        <w:shd w:fill="FFFFFF" w:val="clear"/>
        <w:bidi w:val="0"/>
        <w:spacing w:before="120" w:after="280"/>
        <w:rPr/>
      </w:pPr>
      <w:bookmarkStart w:id="912" w:name="diem_32_19_h"/>
      <w:r>
        <w:rPr/>
        <w:t>h) Thực hiện hành vi quy định tại điểm c khoản 3, điểm k khoản 7 Điều này buộc tháo dỡ thiết bị âm thanh, ánh sáng lắp đặt trên xe gây mất trật tự, an toàn giao thông đường bộ;</w:t>
      </w:r>
      <w:bookmarkEnd w:id="912"/>
      <w:r>
        <w:rPr/>
        <w:t xml:space="preserve"> </w:t>
      </w:r>
    </w:p>
    <w:p>
      <w:pPr>
        <w:pStyle w:val="Normal"/>
        <w:shd w:fill="FFFFFF" w:val="clear"/>
        <w:bidi w:val="0"/>
        <w:spacing w:before="120" w:after="280"/>
        <w:rPr/>
      </w:pPr>
      <w:bookmarkStart w:id="913" w:name="diem_32_19_i"/>
      <w:r>
        <w:rP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bookmarkEnd w:id="913"/>
    </w:p>
    <w:p>
      <w:pPr>
        <w:pStyle w:val="Normal"/>
        <w:shd w:fill="FFFFFF" w:val="clear"/>
        <w:bidi w:val="0"/>
        <w:spacing w:before="120" w:after="280"/>
        <w:rPr/>
      </w:pPr>
      <w:bookmarkStart w:id="914" w:name="diem_32_19_k"/>
      <w:r>
        <w:rPr/>
        <w:t>k) Thực hiện hành vi vi phạm quy định tại điểm l khoản 7 Điều này buộc điều chỉnh lại chỉ số trên đồng hồ báo quãng đường của xe ô tô bị làm sai lệch;</w:t>
      </w:r>
      <w:bookmarkEnd w:id="914"/>
    </w:p>
    <w:p>
      <w:pPr>
        <w:pStyle w:val="Normal"/>
        <w:shd w:fill="FFFFFF" w:val="clear"/>
        <w:bidi w:val="0"/>
        <w:spacing w:before="120" w:after="280"/>
        <w:rPr/>
      </w:pPr>
      <w:bookmarkStart w:id="915" w:name="diem_32_19_l"/>
      <w:r>
        <w:rPr/>
        <w:t>l) Thực hiện hành vi vi phạm quy định tại điểm o khoản 7 Điều này buộc lắp đặt dụng cụ, thiết bị chuyên dùng để cứu hộ, hỗ trợ cứu hộ trên xe theo đúng quy định.</w:t>
      </w:r>
      <w:bookmarkEnd w:id="915"/>
    </w:p>
    <w:p>
      <w:pPr>
        <w:pStyle w:val="Normal"/>
        <w:shd w:fill="FFFFFF" w:val="clear"/>
        <w:bidi w:val="0"/>
        <w:spacing w:before="120" w:after="280"/>
        <w:rPr/>
      </w:pPr>
      <w:bookmarkStart w:id="916" w:name="khoan_32_20"/>
      <w:r>
        <w:rPr/>
        <w:t>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bookmarkEnd w:id="916"/>
    </w:p>
    <w:p>
      <w:pPr>
        <w:pStyle w:val="Normal"/>
        <w:shd w:fill="FFFFFF" w:val="clear"/>
        <w:bidi w:val="0"/>
        <w:spacing w:before="120" w:after="280"/>
        <w:rPr/>
      </w:pPr>
      <w:bookmarkStart w:id="917" w:name="khoan_32_21"/>
      <w:r>
        <w:rPr/>
        <w:t>21. Ngoài việc bị áp dụng hình thức xử phạt, cá nhân, tổ chức thực hiện hành vi vi phạm còn bị trừ điểm giấy phép lái xe như sau:</w:t>
      </w:r>
      <w:bookmarkEnd w:id="917"/>
    </w:p>
    <w:p>
      <w:pPr>
        <w:pStyle w:val="Normal"/>
        <w:shd w:fill="FFFFFF" w:val="clear"/>
        <w:bidi w:val="0"/>
        <w:spacing w:before="120" w:after="280"/>
        <w:rPr/>
      </w:pPr>
      <w:bookmarkStart w:id="918" w:name="diem_32_21_a"/>
      <w:r>
        <w:rP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bookmarkEnd w:id="918"/>
      <w:r>
        <w:rPr/>
        <w:t xml:space="preserve"> </w:t>
      </w:r>
    </w:p>
    <w:p>
      <w:pPr>
        <w:pStyle w:val="Normal"/>
        <w:shd w:fill="FFFFFF" w:val="clear"/>
        <w:bidi w:val="0"/>
        <w:spacing w:before="120" w:after="280"/>
        <w:rPr/>
      </w:pPr>
      <w:bookmarkStart w:id="919" w:name="diem_32_21_b"/>
      <w:r>
        <w:rPr/>
        <w:t>b) Thực hiện hành vi quy định tại điểm e, điểm g khoản 14 Điều này trong trường hợp chủ phương tiện là người trực tiếp điều khiển phương tiện còn bị trừ điểm giấy phép lái xe 03 điểm;</w:t>
      </w:r>
      <w:bookmarkEnd w:id="919"/>
      <w:r>
        <w:rPr/>
        <w:t xml:space="preserve"> </w:t>
      </w:r>
    </w:p>
    <w:p>
      <w:pPr>
        <w:pStyle w:val="Normal"/>
        <w:shd w:fill="FFFFFF" w:val="clear"/>
        <w:bidi w:val="0"/>
        <w:spacing w:before="120" w:after="280"/>
        <w:rPr/>
      </w:pPr>
      <w:bookmarkStart w:id="920" w:name="diem_32_21_c"/>
      <w:r>
        <w:rP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bookmarkEnd w:id="920"/>
      <w:r>
        <w:rPr/>
        <w:t xml:space="preserve"> </w:t>
      </w:r>
    </w:p>
    <w:p>
      <w:pPr>
        <w:pStyle w:val="Normal"/>
        <w:shd w:fill="FFFFFF" w:val="clear"/>
        <w:bidi w:val="0"/>
        <w:spacing w:before="120" w:after="280"/>
        <w:rPr/>
      </w:pPr>
      <w:bookmarkStart w:id="921" w:name="diem_32_21_d"/>
      <w:r>
        <w:rP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bookmarkEnd w:id="921"/>
    </w:p>
    <w:p>
      <w:pPr>
        <w:pStyle w:val="Normal"/>
        <w:shd w:fill="FFFFFF" w:val="clear"/>
        <w:bidi w:val="0"/>
        <w:spacing w:before="120" w:after="280"/>
        <w:rPr/>
      </w:pPr>
      <w:bookmarkStart w:id="922" w:name="diem_32_21_dd"/>
      <w:r>
        <w:rPr/>
        <w:t>đ) Thực hiện hành vi quy định tại điểm h khoản 8, điểm b khoản 12 Điều này trong trường hợp chủ phương tiện là người trực tiếp điều khiển phương tiện còn bị trừ điểm giấy phép lái xe 06 điểm;</w:t>
      </w:r>
      <w:bookmarkEnd w:id="922"/>
      <w:r>
        <w:rPr/>
        <w:t xml:space="preserve"> </w:t>
      </w:r>
    </w:p>
    <w:p>
      <w:pPr>
        <w:pStyle w:val="Normal"/>
        <w:shd w:fill="FFFFFF" w:val="clear"/>
        <w:bidi w:val="0"/>
        <w:spacing w:before="120" w:after="280"/>
        <w:rPr/>
      </w:pPr>
      <w:bookmarkStart w:id="923" w:name="diem_32_21_e"/>
      <w:r>
        <w:rPr/>
        <w:t>e) Thực hiện hành vi quy định tại khoản 15 Điều này trong trường hợp chủ phương tiện là người trực tiếp điều khiển phương tiện còn bị trừ điểm giấy phép lái xe 08 điểm;</w:t>
      </w:r>
      <w:bookmarkEnd w:id="923"/>
    </w:p>
    <w:p>
      <w:pPr>
        <w:pStyle w:val="Normal"/>
        <w:shd w:fill="FFFFFF" w:val="clear"/>
        <w:bidi w:val="0"/>
        <w:spacing w:before="120" w:after="280"/>
        <w:rPr/>
      </w:pPr>
      <w:bookmarkStart w:id="924" w:name="diem_32_21_g"/>
      <w:r>
        <w:rPr/>
        <w:t>g) Thực hiện hành vi quy định tại điểm d khoản 13, điểm b khoản 16 Điều này trong trường hợp chủ phương tiện là người trực tiếp điều khiển phương tiện còn bị trừ điểm giấy phép lái xe 10 điểm;</w:t>
      </w:r>
      <w:bookmarkEnd w:id="924"/>
      <w:r>
        <w:rPr/>
        <w:t xml:space="preserve"> </w:t>
      </w:r>
    </w:p>
    <w:p>
      <w:pPr>
        <w:pStyle w:val="Normal"/>
        <w:shd w:fill="FFFFFF" w:val="clear"/>
        <w:bidi w:val="0"/>
        <w:spacing w:before="120" w:after="280"/>
        <w:rPr/>
      </w:pPr>
      <w:bookmarkStart w:id="925" w:name="diem_32_21_h"/>
      <w:r>
        <w:rPr/>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bookmarkEnd w:id="925"/>
      <w:r>
        <w:rPr/>
        <w:t xml:space="preserve"> </w:t>
      </w:r>
    </w:p>
    <w:p>
      <w:pPr>
        <w:pStyle w:val="Normal"/>
        <w:shd w:fill="FFFFFF" w:val="clear"/>
        <w:bidi w:val="0"/>
        <w:spacing w:before="120" w:after="280"/>
        <w:rPr>
          <w:b/>
          <w:bCs/>
        </w:rPr>
      </w:pPr>
      <w:bookmarkStart w:id="926" w:name="dieu_33"/>
      <w:r>
        <w:rPr>
          <w:b/>
          <w:bCs/>
        </w:rPr>
        <w:t>Điều 33. Xử phạt hành khách đi xe vi phạm quy định về trật tự, an toàn giao thông</w:t>
      </w:r>
      <w:bookmarkEnd w:id="926"/>
    </w:p>
    <w:p>
      <w:pPr>
        <w:pStyle w:val="Normal"/>
        <w:shd w:fill="FFFFFF" w:val="clear"/>
        <w:bidi w:val="0"/>
        <w:spacing w:before="120" w:after="280"/>
        <w:rPr/>
      </w:pPr>
      <w:bookmarkStart w:id="927" w:name="khoan_33_1"/>
      <w:r>
        <w:rPr/>
        <w:t>1. Phạt tiền từ 100.000 đồng đến 200.000 đồng đối với một trong các hành vi vi phạm sau đây:</w:t>
      </w:r>
      <w:bookmarkEnd w:id="927"/>
    </w:p>
    <w:p>
      <w:pPr>
        <w:pStyle w:val="Normal"/>
        <w:shd w:fill="FFFFFF" w:val="clear"/>
        <w:bidi w:val="0"/>
        <w:spacing w:before="120" w:after="280"/>
        <w:rPr/>
      </w:pPr>
      <w:bookmarkStart w:id="928" w:name="diem_33_1_a"/>
      <w:r>
        <w:rPr/>
        <w:t>a) Không chấp hành hướng dẫn của lái xe, nhân viên phục vụ trên xe về các quy định bảo đảm trật tự, an toàn giao thông;</w:t>
      </w:r>
      <w:bookmarkEnd w:id="928"/>
    </w:p>
    <w:p>
      <w:pPr>
        <w:pStyle w:val="Normal"/>
        <w:shd w:fill="FFFFFF" w:val="clear"/>
        <w:bidi w:val="0"/>
        <w:spacing w:before="120" w:after="280"/>
        <w:rPr/>
      </w:pPr>
      <w:bookmarkStart w:id="929" w:name="diem_33_1_b"/>
      <w:r>
        <w:rPr/>
        <w:t>b) Gây mất trật tự trên xe.</w:t>
      </w:r>
      <w:bookmarkEnd w:id="929"/>
    </w:p>
    <w:p>
      <w:pPr>
        <w:pStyle w:val="Normal"/>
        <w:shd w:fill="FFFFFF" w:val="clear"/>
        <w:bidi w:val="0"/>
        <w:spacing w:before="120" w:after="280"/>
        <w:rPr/>
      </w:pPr>
      <w:bookmarkStart w:id="930" w:name="khoan_33_2"/>
      <w:r>
        <w:rPr/>
        <w:t>2. Phạt tiền từ 1.000.000 đồng đến 2.000.000 đồng đối với một trong các hành vi vi phạm sau đây:</w:t>
      </w:r>
      <w:bookmarkEnd w:id="930"/>
      <w:r>
        <w:rPr/>
        <w:t xml:space="preserve"> </w:t>
      </w:r>
    </w:p>
    <w:p>
      <w:pPr>
        <w:pStyle w:val="Normal"/>
        <w:shd w:fill="FFFFFF" w:val="clear"/>
        <w:bidi w:val="0"/>
        <w:spacing w:before="120" w:after="280"/>
        <w:rPr/>
      </w:pPr>
      <w:bookmarkStart w:id="931" w:name="diem_33_2_a"/>
      <w:r>
        <w:rPr/>
        <w:t>a) Mang hóa chất độc hại, chất dễ cháy, nổ, hàng nguy hiểm hoặc hàng cấm lưu thông trên xe chở khách;</w:t>
      </w:r>
      <w:bookmarkEnd w:id="931"/>
    </w:p>
    <w:p>
      <w:pPr>
        <w:pStyle w:val="Normal"/>
        <w:shd w:fill="FFFFFF" w:val="clear"/>
        <w:bidi w:val="0"/>
        <w:spacing w:before="120" w:after="280"/>
        <w:rPr/>
      </w:pPr>
      <w:bookmarkStart w:id="932" w:name="diem_33_2_b"/>
      <w:r>
        <w:rPr/>
        <w:t>b) Đu, bám vào thành xe; đứng, ngồi, nằm trên mui xe, nóc xe, trong khoang chở hành lý; tự ý mở cửa xe hoặc có hành vi khác không bảo đảm an toàn khi xe đang chạy.</w:t>
      </w:r>
      <w:bookmarkEnd w:id="932"/>
    </w:p>
    <w:p>
      <w:pPr>
        <w:pStyle w:val="Normal"/>
        <w:shd w:fill="FFFFFF" w:val="clear"/>
        <w:bidi w:val="0"/>
        <w:spacing w:before="120" w:after="280"/>
        <w:rPr/>
      </w:pPr>
      <w:bookmarkStart w:id="933" w:name="khoan_33_3"/>
      <w:r>
        <w:rPr/>
        <w:t>3. Phạt tiền từ 2.000.000 đồng đến 3.000.000 đồng đối với hành vi đe dọa, xâm phạm sức khỏe của người khác đi trên xe, lái xe, nhân viên phục vụ trên xe.</w:t>
      </w:r>
      <w:bookmarkEnd w:id="933"/>
    </w:p>
    <w:p>
      <w:pPr>
        <w:pStyle w:val="Normal"/>
        <w:shd w:fill="FFFFFF" w:val="clear"/>
        <w:bidi w:val="0"/>
        <w:spacing w:before="120" w:after="280"/>
        <w:rPr/>
      </w:pPr>
      <w:bookmarkStart w:id="934" w:name="khoan_33_4"/>
      <w:r>
        <w:rP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934"/>
    </w:p>
    <w:p>
      <w:pPr>
        <w:pStyle w:val="Normal"/>
        <w:shd w:fill="FFFFFF" w:val="clear"/>
        <w:bidi w:val="0"/>
        <w:spacing w:before="120" w:after="280"/>
        <w:rPr>
          <w:b/>
          <w:bCs/>
          <w:lang w:val="sv-SE" w:eastAsia="sv-SE"/>
        </w:rPr>
      </w:pPr>
      <w:bookmarkStart w:id="935" w:name="dieu_34"/>
      <w:r>
        <w:rPr>
          <w:b/>
          <w:bCs/>
          <w:lang w:val="sv-SE" w:eastAsia="sv-SE"/>
        </w:rPr>
        <w:t>Điều 34. Xử phạt, trừ điểm giấy phép lái xe của người điều khiển quá khổ giới hạn, xe quá tải trọng, xe bánh xích lưu hành đường bộ (kể cả xe ô tô chở hành khách)</w:t>
      </w:r>
      <w:bookmarkEnd w:id="935"/>
      <w:r>
        <w:rPr>
          <w:b/>
          <w:bCs/>
          <w:lang w:val="sv-SE" w:eastAsia="sv-SE"/>
        </w:rPr>
        <w:t xml:space="preserve"> </w:t>
      </w:r>
    </w:p>
    <w:p>
      <w:pPr>
        <w:pStyle w:val="Normal"/>
        <w:shd w:fill="FFFFFF" w:val="clear"/>
        <w:bidi w:val="0"/>
        <w:spacing w:before="120" w:after="280"/>
        <w:rPr>
          <w:lang w:val="sv-SE" w:eastAsia="sv-SE"/>
        </w:rPr>
      </w:pPr>
      <w:bookmarkStart w:id="936" w:name="khoan_34_1"/>
      <w:r>
        <w:rPr>
          <w:lang w:val="sv-SE" w:eastAsia="sv-SE"/>
        </w:rP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bookmarkEnd w:id="936"/>
    </w:p>
    <w:p>
      <w:pPr>
        <w:pStyle w:val="Normal"/>
        <w:shd w:fill="FFFFFF" w:val="clear"/>
        <w:bidi w:val="0"/>
        <w:spacing w:before="120" w:after="280"/>
        <w:rPr>
          <w:lang w:val="sv-SE" w:eastAsia="sv-SE"/>
        </w:rPr>
      </w:pPr>
      <w:bookmarkStart w:id="937" w:name="khoan_34_2"/>
      <w:r>
        <w:rPr>
          <w:lang w:val="sv-SE" w:eastAsia="sv-SE"/>
        </w:rPr>
        <w:t>2. Phạt tiền từ 4.000.000 đồng đến 6.000.000 đồng đối với hành vi điều khiển xe mà tổng trọng lượng (khối lượng toàn bộ) của xe vượt quá tải trọng cho phép của đường bộ trên 10% đến 20%, trừ trường hợp có giấy phép lưu hành còn giá trị sử dụng.</w:t>
      </w:r>
      <w:bookmarkEnd w:id="937"/>
      <w:r>
        <w:rPr>
          <w:lang w:val="sv-SE" w:eastAsia="sv-SE"/>
        </w:rPr>
        <w:t xml:space="preserve"> </w:t>
      </w:r>
    </w:p>
    <w:p>
      <w:pPr>
        <w:pStyle w:val="Normal"/>
        <w:shd w:fill="FFFFFF" w:val="clear"/>
        <w:bidi w:val="0"/>
        <w:spacing w:before="120" w:after="280"/>
        <w:rPr>
          <w:lang w:val="sv-SE" w:eastAsia="sv-SE"/>
        </w:rPr>
      </w:pPr>
      <w:bookmarkStart w:id="938" w:name="khoan_34_3"/>
      <w:r>
        <w:rPr>
          <w:lang w:val="sv-SE" w:eastAsia="sv-SE"/>
        </w:rPr>
        <w:t>3. Phạt tiền từ 8.000.000 đồng đến 10.000.000 đồng đối với một trong các hành vi vi phạm sau đây:</w:t>
      </w:r>
      <w:bookmarkEnd w:id="938"/>
    </w:p>
    <w:p>
      <w:pPr>
        <w:pStyle w:val="Normal"/>
        <w:shd w:fill="FFFFFF" w:val="clear"/>
        <w:bidi w:val="0"/>
        <w:spacing w:before="120" w:after="280"/>
        <w:rPr>
          <w:lang w:val="sv-SE" w:eastAsia="sv-SE"/>
        </w:rPr>
      </w:pPr>
      <w:bookmarkStart w:id="939" w:name="diem_34_3_a"/>
      <w:r>
        <w:rPr>
          <w:lang w:val="sv-SE" w:eastAsia="sv-SE"/>
        </w:rPr>
        <w:t>a) Chở hàng vượt khổ giới hạn của xe hoặc của đường bộ ghi trong giấy phép lưu hành;</w:t>
      </w:r>
      <w:bookmarkEnd w:id="939"/>
      <w:r>
        <w:rPr>
          <w:lang w:val="sv-SE" w:eastAsia="sv-SE"/>
        </w:rPr>
        <w:t xml:space="preserve"> </w:t>
      </w:r>
    </w:p>
    <w:p>
      <w:pPr>
        <w:pStyle w:val="Normal"/>
        <w:shd w:fill="FFFFFF" w:val="clear"/>
        <w:bidi w:val="0"/>
        <w:spacing w:before="120" w:after="280"/>
        <w:rPr>
          <w:lang w:val="sv-SE" w:eastAsia="sv-SE"/>
        </w:rPr>
      </w:pPr>
      <w:bookmarkStart w:id="940" w:name="diem_34_3_b"/>
      <w:r>
        <w:rPr>
          <w:lang w:val="sv-SE" w:eastAsia="sv-SE"/>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940"/>
    </w:p>
    <w:p>
      <w:pPr>
        <w:pStyle w:val="Normal"/>
        <w:shd w:fill="FFFFFF" w:val="clear"/>
        <w:bidi w:val="0"/>
        <w:spacing w:before="120" w:after="280"/>
        <w:rPr>
          <w:lang w:val="sv-SE" w:eastAsia="sv-SE"/>
        </w:rPr>
      </w:pPr>
      <w:bookmarkStart w:id="941" w:name="diem_34_3_c"/>
      <w:r>
        <w:rPr>
          <w:lang w:val="sv-SE" w:eastAsia="sv-SE"/>
        </w:rPr>
        <w:t>c) Điều khiển xe có kích thước bao ngoài vượt quá khổ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bookmarkEnd w:id="941"/>
      <w:r>
        <w:rPr>
          <w:lang w:val="sv-SE" w:eastAsia="sv-SE"/>
        </w:rPr>
        <w:t xml:space="preserve"> </w:t>
      </w:r>
    </w:p>
    <w:p>
      <w:pPr>
        <w:pStyle w:val="Normal"/>
        <w:shd w:fill="FFFFFF" w:val="clear"/>
        <w:bidi w:val="0"/>
        <w:spacing w:before="120" w:after="280"/>
        <w:rPr>
          <w:lang w:val="sv-SE" w:eastAsia="sv-SE"/>
        </w:rPr>
      </w:pPr>
      <w:bookmarkStart w:id="942" w:name="diem_34_3_d"/>
      <w:r>
        <w:rPr>
          <w:lang w:val="sv-SE" w:eastAsia="sv-SE"/>
        </w:rPr>
        <w:t>d) Điều khiển xe có kích thước bao ngoài vượt quá kích thước giới hạn cho phép của xe theo quy định, trừ trường hợp có giấy phép lưu hành còn giá trị sử dụng.</w:t>
      </w:r>
      <w:bookmarkEnd w:id="942"/>
      <w:r>
        <w:rPr>
          <w:lang w:val="sv-SE" w:eastAsia="sv-SE"/>
        </w:rPr>
        <w:t xml:space="preserve"> </w:t>
      </w:r>
    </w:p>
    <w:p>
      <w:pPr>
        <w:pStyle w:val="Normal"/>
        <w:shd w:fill="FFFFFF" w:val="clear"/>
        <w:bidi w:val="0"/>
        <w:spacing w:before="120" w:after="280"/>
        <w:rPr>
          <w:lang w:val="sv-SE" w:eastAsia="sv-SE"/>
        </w:rPr>
      </w:pPr>
      <w:bookmarkStart w:id="943" w:name="khoan_34_4"/>
      <w:r>
        <w:rPr>
          <w:lang w:val="sv-SE" w:eastAsia="sv-SE"/>
        </w:rPr>
        <w:t>4. Phạt tiền từ 13.000.000 đồng đến 15.000.000 đồng đối với một trong các hành vi vi phạm sau đây:</w:t>
      </w:r>
      <w:bookmarkEnd w:id="943"/>
    </w:p>
    <w:p>
      <w:pPr>
        <w:pStyle w:val="Normal"/>
        <w:shd w:fill="FFFFFF" w:val="clear"/>
        <w:bidi w:val="0"/>
        <w:spacing w:before="120" w:after="280"/>
        <w:rPr>
          <w:lang w:val="sv-SE" w:eastAsia="sv-SE"/>
        </w:rPr>
      </w:pPr>
      <w:bookmarkStart w:id="944" w:name="diem_34_4_a"/>
      <w:r>
        <w:rPr>
          <w:lang w:val="sv-SE" w:eastAsia="sv-SE"/>
        </w:rPr>
        <w:t>a) Điều khiển xe mà tổng trọng lượng (khối lượng toàn bộ) của xe hoặc tải trọng trục xe (bao gồm cả hàng hóa xếp trên xe, người được chở trên xe) vượt quá tải trọng cho phép của đường bộ trên 20% đến 50%, trừ trường hợp có giấy phép lưu hành còn giá trị sử dụng;</w:t>
      </w:r>
      <w:bookmarkEnd w:id="944"/>
    </w:p>
    <w:p>
      <w:pPr>
        <w:pStyle w:val="Normal"/>
        <w:shd w:fill="FFFFFF" w:val="clear"/>
        <w:bidi w:val="0"/>
        <w:spacing w:before="120" w:after="280"/>
        <w:rPr>
          <w:lang w:val="sv-SE" w:eastAsia="sv-SE"/>
        </w:rPr>
      </w:pPr>
      <w:bookmarkStart w:id="945" w:name="diem_34_4_b"/>
      <w:r>
        <w:rPr>
          <w:lang w:val="sv-SE" w:eastAsia="sv-SE"/>
        </w:rPr>
        <w:t>b) Điều khiển xe có giấy phép lưu hành còn giá trị sử dụng nhưng tổng trọng lượng (khối lượng toàn bộ) của xe hoặc tải trọng trục xe (bao gồm cả hàng hóa xếp trên xe nếu có) vượt quá quy định trong giấy phép lưu hành;</w:t>
      </w:r>
      <w:bookmarkEnd w:id="945"/>
    </w:p>
    <w:p>
      <w:pPr>
        <w:pStyle w:val="Normal"/>
        <w:shd w:fill="FFFFFF" w:val="clear"/>
        <w:bidi w:val="0"/>
        <w:spacing w:before="120" w:after="280"/>
        <w:rPr>
          <w:lang w:val="sv-SE" w:eastAsia="sv-SE"/>
        </w:rPr>
      </w:pPr>
      <w:bookmarkStart w:id="946" w:name="diem_34_4_c"/>
      <w:r>
        <w:rPr>
          <w:lang w:val="sv-SE" w:eastAsia="sv-SE"/>
        </w:rPr>
        <w:t>c) Điều khiển xe có giấy phép lưu hành còn giá trị sử dụng nhưng đi không đúng tuyến đường quy định trong giấy phép lưu hành.</w:t>
      </w:r>
      <w:bookmarkEnd w:id="946"/>
    </w:p>
    <w:p>
      <w:pPr>
        <w:pStyle w:val="Normal"/>
        <w:shd w:fill="FFFFFF" w:val="clear"/>
        <w:bidi w:val="0"/>
        <w:spacing w:before="120" w:after="280"/>
        <w:rPr>
          <w:lang w:val="sv-SE" w:eastAsia="sv-SE"/>
        </w:rPr>
      </w:pPr>
      <w:bookmarkStart w:id="947" w:name="khoan_34_5"/>
      <w:r>
        <w:rPr>
          <w:lang w:val="sv-SE" w:eastAsia="sv-SE"/>
        </w:rPr>
        <w:t>5. Phạt tiền từ 40.000.000 đồng đến 50.000.000 đồng đối với một trong các hành vi vi phạm sau đây:</w:t>
      </w:r>
      <w:bookmarkEnd w:id="947"/>
    </w:p>
    <w:p>
      <w:pPr>
        <w:pStyle w:val="Normal"/>
        <w:shd w:fill="FFFFFF" w:val="clear"/>
        <w:bidi w:val="0"/>
        <w:spacing w:before="120" w:after="280"/>
        <w:rPr>
          <w:lang w:val="sv-SE" w:eastAsia="sv-SE"/>
        </w:rPr>
      </w:pPr>
      <w:bookmarkStart w:id="948" w:name="diem_34_5_a"/>
      <w:r>
        <w:rPr>
          <w:lang w:val="sv-SE" w:eastAsia="sv-SE"/>
        </w:rPr>
        <w:t>a) Điều khiển xe mà tổng trọng lượng (khối lượng toàn bộ) của xe hoặc tải trọng trục xe (bao gồm cả hàng hóa xếp trên xe, người được chở trên xe) vượt quá tải trọng cho phép của đường bộ trên 50%, trừ trường hợp có giấy phép lưu hành còn giá trị sử dụng;</w:t>
      </w:r>
      <w:bookmarkEnd w:id="948"/>
    </w:p>
    <w:p>
      <w:pPr>
        <w:pStyle w:val="Normal"/>
        <w:shd w:fill="FFFFFF" w:val="clear"/>
        <w:bidi w:val="0"/>
        <w:spacing w:before="120" w:after="280"/>
        <w:rPr>
          <w:lang w:val="sv-SE" w:eastAsia="sv-SE"/>
        </w:rPr>
      </w:pPr>
      <w:bookmarkStart w:id="949" w:name="diem_34_5_b"/>
      <w:r>
        <w:rPr>
          <w:lang w:val="sv-SE" w:eastAsia="sv-SE"/>
        </w:rPr>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bookmarkEnd w:id="949"/>
      <w:r>
        <w:rPr>
          <w:lang w:val="sv-SE" w:eastAsia="sv-SE"/>
        </w:rPr>
        <w:t xml:space="preserve"> </w:t>
      </w:r>
    </w:p>
    <w:p>
      <w:pPr>
        <w:pStyle w:val="Normal"/>
        <w:shd w:fill="FFFFFF" w:val="clear"/>
        <w:bidi w:val="0"/>
        <w:spacing w:before="120" w:after="280"/>
        <w:rPr>
          <w:lang w:val="sv-SE" w:eastAsia="sv-SE"/>
        </w:rPr>
      </w:pPr>
      <w:bookmarkStart w:id="950" w:name="khoan_34_6"/>
      <w:r>
        <w:rPr>
          <w:lang w:val="sv-SE" w:eastAsia="sv-SE"/>
        </w:rPr>
        <w:t>6. Ngoài việc bị áp dụng hình thức xử phạt, người điều khiển phương tiện thực hiện hành vi vi phạm quy định tại khoản 1, khoản 2, khoản 3, khoản 4, khoản 5 Điều này nếu gây hư hại cầu, đường còn bị áp dụng biện pháp khắc phục hậu quả buộc khôi phục lại tình trạng ban đầu đã bị thay đổi do vi phạm hành chính gây ra.</w:t>
      </w:r>
      <w:bookmarkEnd w:id="950"/>
    </w:p>
    <w:p>
      <w:pPr>
        <w:pStyle w:val="Normal"/>
        <w:shd w:fill="FFFFFF" w:val="clear"/>
        <w:bidi w:val="0"/>
        <w:spacing w:before="120" w:after="280"/>
        <w:rPr>
          <w:lang w:val="sv-SE" w:eastAsia="sv-SE"/>
        </w:rPr>
      </w:pPr>
      <w:bookmarkStart w:id="951" w:name="khoan_34_7"/>
      <w:r>
        <w:rPr>
          <w:lang w:val="sv-SE" w:eastAsia="sv-SE"/>
        </w:rPr>
        <w:t>7. Ngoài việc bị áp dụng hình thức xử phạt, người điều khiển phương tiện thực hiện hành vi vi phạm còn bị trừ điểm giấy phép lái xe như sau:</w:t>
      </w:r>
      <w:bookmarkEnd w:id="951"/>
    </w:p>
    <w:p>
      <w:pPr>
        <w:pStyle w:val="Normal"/>
        <w:shd w:fill="FFFFFF" w:val="clear"/>
        <w:bidi w:val="0"/>
        <w:spacing w:before="120" w:after="280"/>
        <w:rPr>
          <w:lang w:val="sv-SE" w:eastAsia="sv-SE"/>
        </w:rPr>
      </w:pPr>
      <w:bookmarkStart w:id="952" w:name="diem_34_7_a"/>
      <w:r>
        <w:rPr>
          <w:lang w:val="sv-SE" w:eastAsia="sv-SE"/>
        </w:rPr>
        <w:t>a) Thực hiện hành vi quy định tại khoản 1, khoản 3, điểm a khoản 4 Điều này còn bị trừ điểm giấy phép lái xe 02 điểm;</w:t>
      </w:r>
      <w:bookmarkEnd w:id="952"/>
      <w:r>
        <w:rPr>
          <w:lang w:val="sv-SE" w:eastAsia="sv-SE"/>
        </w:rPr>
        <w:t xml:space="preserve"> </w:t>
      </w:r>
    </w:p>
    <w:p>
      <w:pPr>
        <w:pStyle w:val="Normal"/>
        <w:shd w:fill="FFFFFF" w:val="clear"/>
        <w:bidi w:val="0"/>
        <w:spacing w:before="120" w:after="280"/>
        <w:rPr>
          <w:lang w:val="sv-SE" w:eastAsia="sv-SE"/>
        </w:rPr>
      </w:pPr>
      <w:bookmarkStart w:id="953" w:name="diem_34_7_b"/>
      <w:r>
        <w:rPr>
          <w:lang w:val="sv-SE" w:eastAsia="sv-SE"/>
        </w:rPr>
        <w:t>b) Thực hiện hành vi quy định tại điểm b, điểm c khoản 4 Điều này còn bị trừ điểm giấy phép lái xe 03 điểm;</w:t>
      </w:r>
      <w:bookmarkEnd w:id="953"/>
      <w:r>
        <w:rPr>
          <w:lang w:val="sv-SE" w:eastAsia="sv-SE"/>
        </w:rPr>
        <w:t xml:space="preserve"> </w:t>
      </w:r>
    </w:p>
    <w:p>
      <w:pPr>
        <w:pStyle w:val="Normal"/>
        <w:shd w:fill="FFFFFF" w:val="clear"/>
        <w:bidi w:val="0"/>
        <w:spacing w:before="120" w:after="280"/>
        <w:rPr>
          <w:lang w:val="sv-SE" w:eastAsia="sv-SE"/>
        </w:rPr>
      </w:pPr>
      <w:bookmarkStart w:id="954" w:name="diem_34_7_c"/>
      <w:r>
        <w:rPr>
          <w:lang w:val="sv-SE" w:eastAsia="sv-SE"/>
        </w:rPr>
        <w:t>c) Thực hiện hành vi quy định tại điểm a khoản 5 Điều này còn bị trừ điểm giấy phép lái xe 04 điểm;</w:t>
      </w:r>
      <w:bookmarkEnd w:id="954"/>
      <w:r>
        <w:rPr>
          <w:lang w:val="sv-SE" w:eastAsia="sv-SE"/>
        </w:rPr>
        <w:t xml:space="preserve"> </w:t>
      </w:r>
    </w:p>
    <w:p>
      <w:pPr>
        <w:pStyle w:val="Normal"/>
        <w:shd w:fill="FFFFFF" w:val="clear"/>
        <w:bidi w:val="0"/>
        <w:spacing w:before="120" w:after="280"/>
        <w:rPr>
          <w:lang w:val="sv-SE" w:eastAsia="sv-SE"/>
        </w:rPr>
      </w:pPr>
      <w:bookmarkStart w:id="955" w:name="diem_34_7_d"/>
      <w:r>
        <w:rPr>
          <w:lang w:val="sv-SE" w:eastAsia="sv-SE"/>
        </w:rPr>
        <w:t>d) Thực hiện hành vi quy định tại điểm b khoản 5 Điều này còn bị trừ điểm giấy phép lái xe 10 điểm.</w:t>
      </w:r>
      <w:bookmarkEnd w:id="955"/>
      <w:r>
        <w:rPr>
          <w:lang w:val="sv-SE" w:eastAsia="sv-SE"/>
        </w:rPr>
        <w:t xml:space="preserve"> </w:t>
      </w:r>
    </w:p>
    <w:p>
      <w:pPr>
        <w:pStyle w:val="Normal"/>
        <w:shd w:fill="FFFFFF" w:val="clear"/>
        <w:bidi w:val="0"/>
        <w:spacing w:before="120" w:after="280"/>
        <w:rPr>
          <w:b/>
          <w:bCs/>
        </w:rPr>
      </w:pPr>
      <w:bookmarkStart w:id="956" w:name="dieu_35"/>
      <w:r>
        <w:rPr>
          <w:b/>
          <w:bCs/>
        </w:rPr>
        <w:t>Điều 35. Xử phạt, trừ điểm giấy phép lái xe đối với người đua xe trái phép, tổ chức đua xe, xúi giục, cổ vũ đua xe trái phép</w:t>
      </w:r>
      <w:bookmarkEnd w:id="956"/>
    </w:p>
    <w:p>
      <w:pPr>
        <w:pStyle w:val="Normal"/>
        <w:shd w:fill="FFFFFF" w:val="clear"/>
        <w:bidi w:val="0"/>
        <w:spacing w:before="120" w:after="280"/>
        <w:rPr/>
      </w:pPr>
      <w:bookmarkStart w:id="957" w:name="khoan_35_1"/>
      <w:r>
        <w:rP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bookmarkEnd w:id="957"/>
    </w:p>
    <w:p>
      <w:pPr>
        <w:pStyle w:val="Normal"/>
        <w:shd w:fill="FFFFFF" w:val="clear"/>
        <w:bidi w:val="0"/>
        <w:spacing w:before="120" w:after="280"/>
        <w:rPr/>
      </w:pPr>
      <w:bookmarkStart w:id="958" w:name="khoan_35_2"/>
      <w:r>
        <w:rPr/>
        <w:t>2. Phạt tiền từ 40.000.000 đồng đến 50.000.000 đồng đối với cá nhân, từ 80.000.000 đồng đến 100.000.000 đồng đối với tổ chức thực hiện hành vi vi phạm tổ chức đua xe trái phép.</w:t>
      </w:r>
      <w:bookmarkEnd w:id="958"/>
    </w:p>
    <w:p>
      <w:pPr>
        <w:pStyle w:val="Normal"/>
        <w:shd w:fill="FFFFFF" w:val="clear"/>
        <w:bidi w:val="0"/>
        <w:spacing w:before="120" w:after="280"/>
        <w:rPr/>
      </w:pPr>
      <w:bookmarkStart w:id="959" w:name="khoan_35_3"/>
      <w:r>
        <w:rPr/>
        <w:t>3. Tịch thu phương tiện đối với người điều khiển phương tiện thực hiện một trong các hành vi vi phạm sau đây:</w:t>
      </w:r>
      <w:bookmarkEnd w:id="959"/>
    </w:p>
    <w:p>
      <w:pPr>
        <w:pStyle w:val="Normal"/>
        <w:shd w:fill="FFFFFF" w:val="clear"/>
        <w:bidi w:val="0"/>
        <w:spacing w:before="120" w:after="280"/>
        <w:rPr/>
      </w:pPr>
      <w:bookmarkStart w:id="960" w:name="diem_35_3_a"/>
      <w:r>
        <w:rPr/>
        <w:t>a) Đua xe gắn máy, xe đạp máy, xe đạp trái phép trên đường giao thông;</w:t>
      </w:r>
      <w:bookmarkEnd w:id="960"/>
    </w:p>
    <w:p>
      <w:pPr>
        <w:pStyle w:val="Normal"/>
        <w:shd w:fill="FFFFFF" w:val="clear"/>
        <w:bidi w:val="0"/>
        <w:spacing w:before="120" w:after="280"/>
        <w:rPr/>
      </w:pPr>
      <w:bookmarkStart w:id="961" w:name="diem_35_3_b"/>
      <w:r>
        <w:rPr/>
        <w:t>b) Đua xe ô tô, mô tô trái phép trên đường giao thông.</w:t>
      </w:r>
      <w:bookmarkEnd w:id="961"/>
    </w:p>
    <w:p>
      <w:pPr>
        <w:pStyle w:val="Normal"/>
        <w:shd w:fill="FFFFFF" w:val="clear"/>
        <w:bidi w:val="0"/>
        <w:spacing w:before="120" w:after="280"/>
        <w:rPr>
          <w:lang w:val="sv-SE" w:eastAsia="sv-SE"/>
        </w:rPr>
      </w:pPr>
      <w:bookmarkStart w:id="962" w:name="khoan_35_4"/>
      <w:r>
        <w:rPr>
          <w:lang w:val="sv-SE" w:eastAsia="sv-SE"/>
        </w:rP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bookmarkEnd w:id="962"/>
      <w:r>
        <w:rPr>
          <w:lang w:val="sv-SE" w:eastAsia="sv-SE"/>
        </w:rPr>
        <w:t xml:space="preserve"> </w:t>
      </w:r>
    </w:p>
    <w:p>
      <w:pPr>
        <w:pStyle w:val="Normal"/>
        <w:shd w:fill="FFFFFF" w:val="clear"/>
        <w:bidi w:val="0"/>
        <w:spacing w:before="120" w:after="280"/>
        <w:rPr>
          <w:b/>
          <w:bCs/>
        </w:rPr>
      </w:pPr>
      <w:bookmarkStart w:id="963" w:name="dieu_36"/>
      <w:r>
        <w:rPr>
          <w:b/>
          <w:bCs/>
        </w:rPr>
        <w:t>Điều 36. Xử phạt người điều khiển xe mô tô, xe gắn máy, xe thô sơ thực hiện hành vi vi phạm vận chuyển hành khách, hàng hóa</w:t>
      </w:r>
      <w:bookmarkEnd w:id="963"/>
    </w:p>
    <w:p>
      <w:pPr>
        <w:pStyle w:val="Normal"/>
        <w:shd w:fill="FFFFFF" w:val="clear"/>
        <w:bidi w:val="0"/>
        <w:spacing w:before="120" w:after="280"/>
        <w:rPr/>
      </w:pPr>
      <w:bookmarkStart w:id="964" w:name="khoan_36_1"/>
      <w:r>
        <w:rPr/>
        <w:t xml:space="preserve">1. Phạt tiền từ 300.000 đồng đến 400.000 đồng đối với </w:t>
      </w:r>
      <w:bookmarkEnd w:id="964"/>
      <w:r>
        <w:rPr>
          <w:lang w:val="sv-SE" w:eastAsia="sv-SE"/>
        </w:rPr>
        <w:t xml:space="preserve">người điều khiển phương tiện thực hiện </w:t>
      </w:r>
      <w:r>
        <w:rPr/>
        <w:t>một trong các hành vi vi phạm sau đây:</w:t>
      </w:r>
    </w:p>
    <w:p>
      <w:pPr>
        <w:pStyle w:val="Normal"/>
        <w:shd w:fill="FFFFFF" w:val="clear"/>
        <w:bidi w:val="0"/>
        <w:spacing w:before="120" w:after="280"/>
        <w:rPr/>
      </w:pPr>
      <w:bookmarkStart w:id="965" w:name="diem_36_1_a"/>
      <w:r>
        <w:rPr/>
        <w:t>a) Vận chuyển hàng hóa mà sắp xếp, chằng buộc hàng hóa không bảo đảm an toàn hoặc gây nguy hiểm cho người, phương tiện tham gia giao thông;</w:t>
      </w:r>
      <w:bookmarkEnd w:id="965"/>
      <w:r>
        <w:rPr/>
        <w:t xml:space="preserve"> </w:t>
      </w:r>
    </w:p>
    <w:p>
      <w:pPr>
        <w:pStyle w:val="Normal"/>
        <w:shd w:fill="FFFFFF" w:val="clear"/>
        <w:bidi w:val="0"/>
        <w:spacing w:before="120" w:after="280"/>
        <w:rPr/>
      </w:pPr>
      <w:bookmarkStart w:id="966" w:name="diem_36_1_b"/>
      <w:r>
        <w:rPr/>
        <w:t>b) Vận chuyển hàng hóa trên xe gây cản trở tầm nhìn của người lái xe hoặc che khuất đèn, biển số xe (đối với loại xe có đèn, biển số xe); để rơi hàng hóa xuống đường.</w:t>
      </w:r>
      <w:bookmarkEnd w:id="966"/>
      <w:r>
        <w:rPr/>
        <w:t xml:space="preserve"> </w:t>
      </w:r>
    </w:p>
    <w:p>
      <w:pPr>
        <w:pStyle w:val="Normal"/>
        <w:shd w:fill="FFFFFF" w:val="clear"/>
        <w:bidi w:val="0"/>
        <w:spacing w:before="120" w:after="280"/>
        <w:rPr/>
      </w:pPr>
      <w:bookmarkStart w:id="967" w:name="khoan_36_2"/>
      <w:r>
        <w:rPr/>
        <w:t>2. Phạt tiền từ 400.000 đồng đến 600.000 đồng đối với một trong các hành vi vi phạm sau đây:</w:t>
      </w:r>
      <w:bookmarkEnd w:id="967"/>
      <w:r>
        <w:rPr/>
        <w:t xml:space="preserve"> </w:t>
      </w:r>
    </w:p>
    <w:p>
      <w:pPr>
        <w:pStyle w:val="Normal"/>
        <w:shd w:fill="FFFFFF" w:val="clear"/>
        <w:bidi w:val="0"/>
        <w:spacing w:before="120" w:after="280"/>
        <w:rPr/>
      </w:pPr>
      <w:bookmarkStart w:id="968" w:name="diem_36_2_a"/>
      <w:r>
        <w:rPr/>
        <w:t>a) Chở hành lý, hàng hóa vượt quá khối lượng cho phép của xe;</w:t>
      </w:r>
      <w:bookmarkEnd w:id="968"/>
      <w:r>
        <w:rPr/>
        <w:t xml:space="preserve"> </w:t>
      </w:r>
    </w:p>
    <w:p>
      <w:pPr>
        <w:pStyle w:val="Normal"/>
        <w:shd w:fill="FFFFFF" w:val="clear"/>
        <w:bidi w:val="0"/>
        <w:spacing w:before="120" w:after="280"/>
        <w:rPr/>
      </w:pPr>
      <w:bookmarkStart w:id="969" w:name="diem_36_2_b"/>
      <w:r>
        <w:rPr/>
        <w:t>b) Chở hành lý, hàng hóa vượt quá khổ giới hạn cho phép của xe;</w:t>
      </w:r>
      <w:bookmarkEnd w:id="969"/>
      <w:r>
        <w:rPr/>
        <w:t xml:space="preserve"> </w:t>
      </w:r>
    </w:p>
    <w:p>
      <w:pPr>
        <w:pStyle w:val="Normal"/>
        <w:shd w:fill="FFFFFF" w:val="clear"/>
        <w:bidi w:val="0"/>
        <w:spacing w:before="120" w:after="280"/>
        <w:rPr/>
      </w:pPr>
      <w:bookmarkStart w:id="970" w:name="diem_36_2_c"/>
      <w:r>
        <w:rPr/>
        <w:t>c) Vận chuyển hàng rời, vật liệu xây dựng, phế thải để rơi vãi xuống đường hoặc gây ra tiếng ồn, bụi bẩn;</w:t>
      </w:r>
      <w:bookmarkEnd w:id="970"/>
    </w:p>
    <w:p>
      <w:pPr>
        <w:pStyle w:val="Normal"/>
        <w:shd w:fill="FFFFFF" w:val="clear"/>
        <w:bidi w:val="0"/>
        <w:spacing w:before="120" w:after="280"/>
        <w:rPr/>
      </w:pPr>
      <w:bookmarkStart w:id="971" w:name="diem_36_2_d"/>
      <w:r>
        <w:rP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bookmarkEnd w:id="971"/>
    </w:p>
    <w:p>
      <w:pPr>
        <w:pStyle w:val="Normal"/>
        <w:shd w:fill="FFFFFF" w:val="clear"/>
        <w:bidi w:val="0"/>
        <w:spacing w:before="120" w:after="280"/>
        <w:rPr>
          <w:b/>
          <w:bCs/>
          <w:lang w:val="sv-SE" w:eastAsia="sv-SE"/>
        </w:rPr>
      </w:pPr>
      <w:bookmarkStart w:id="972" w:name="dieu_37"/>
      <w:r>
        <w:rPr>
          <w:b/>
          <w:bCs/>
          <w:lang w:val="sv-SE" w:eastAsia="sv-SE"/>
        </w:rPr>
        <w:t>Điều 37. Xử phạt người điều khiển phương tiện giao thông cơ giới đường bộ gắn biển số nước ngoài</w:t>
      </w:r>
      <w:bookmarkEnd w:id="972"/>
      <w:r>
        <w:rPr>
          <w:b/>
          <w:bCs/>
          <w:lang w:val="sv-SE" w:eastAsia="sv-SE"/>
        </w:rPr>
        <w:t> </w:t>
      </w:r>
    </w:p>
    <w:p>
      <w:pPr>
        <w:pStyle w:val="Normal"/>
        <w:shd w:fill="FFFFFF" w:val="clear"/>
        <w:bidi w:val="0"/>
        <w:spacing w:before="120" w:after="280"/>
        <w:rPr>
          <w:lang w:val="sv-SE" w:eastAsia="sv-SE"/>
        </w:rPr>
      </w:pPr>
      <w:bookmarkStart w:id="973" w:name="khoan_37_1"/>
      <w:r>
        <w:rPr>
          <w:lang w:val="sv-SE" w:eastAsia="sv-SE"/>
        </w:rPr>
        <w:t>1. Phạt tiền từ 1.000.000 đồng đến 2.000.000 đồng đối với người điều khiển phương tiện giao thông cơ giới đường bộ gắn biển số nước ngoài thực hiện một trong các hành vi vi phạm sau đây:</w:t>
      </w:r>
      <w:bookmarkEnd w:id="973"/>
    </w:p>
    <w:p>
      <w:pPr>
        <w:pStyle w:val="Normal"/>
        <w:shd w:fill="FFFFFF" w:val="clear"/>
        <w:bidi w:val="0"/>
        <w:spacing w:before="120" w:after="280"/>
        <w:rPr>
          <w:lang w:val="sv-SE" w:eastAsia="sv-SE"/>
        </w:rPr>
      </w:pPr>
      <w:bookmarkStart w:id="974" w:name="diem_37_1_a"/>
      <w:r>
        <w:rPr>
          <w:lang w:val="sv-SE" w:eastAsia="sv-SE"/>
        </w:rPr>
        <w:t>a) Giấy tờ của phương tiện không có bản dịch sang tiếng Anh hoặc tiếng Việt theo quy định;</w:t>
      </w:r>
      <w:bookmarkEnd w:id="974"/>
    </w:p>
    <w:p>
      <w:pPr>
        <w:pStyle w:val="Normal"/>
        <w:shd w:fill="FFFFFF" w:val="clear"/>
        <w:bidi w:val="0"/>
        <w:spacing w:before="120" w:after="280"/>
        <w:rPr>
          <w:lang w:val="sv-SE" w:eastAsia="sv-SE"/>
        </w:rPr>
      </w:pPr>
      <w:bookmarkStart w:id="975" w:name="diem_37_1_b"/>
      <w:r>
        <w:rPr>
          <w:lang w:val="sv-SE" w:eastAsia="sv-SE"/>
        </w:rPr>
        <w:t>b) Điều khiển xe chở hành khách không có danh sách hành khách theo quy định.</w:t>
      </w:r>
      <w:bookmarkEnd w:id="975"/>
    </w:p>
    <w:p>
      <w:pPr>
        <w:pStyle w:val="Normal"/>
        <w:shd w:fill="FFFFFF" w:val="clear"/>
        <w:bidi w:val="0"/>
        <w:spacing w:before="120" w:after="280"/>
        <w:rPr>
          <w:lang w:val="sv-SE" w:eastAsia="sv-SE"/>
        </w:rPr>
      </w:pPr>
      <w:bookmarkStart w:id="976" w:name="khoan_37_2"/>
      <w:r>
        <w:rPr>
          <w:lang w:val="sv-SE" w:eastAsia="sv-SE"/>
        </w:rP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bookmarkEnd w:id="976"/>
      <w:r>
        <w:rPr>
          <w:lang w:val="sv-SE" w:eastAsia="sv-SE"/>
        </w:rPr>
        <w:t xml:space="preserve"> </w:t>
      </w:r>
    </w:p>
    <w:p>
      <w:pPr>
        <w:pStyle w:val="Normal"/>
        <w:shd w:fill="FFFFFF" w:val="clear"/>
        <w:bidi w:val="0"/>
        <w:spacing w:before="120" w:after="280"/>
        <w:rPr>
          <w:lang w:val="sv-SE" w:eastAsia="sv-SE"/>
        </w:rPr>
      </w:pPr>
      <w:bookmarkStart w:id="977" w:name="khoan_37_3"/>
      <w:r>
        <w:rPr>
          <w:lang w:val="sv-SE" w:eastAsia="sv-SE"/>
        </w:rPr>
        <w:t>3. Phạt tiền từ 3.000.000 đồng đến 5.000.000 đồng đối với một trong các hành vi vi phạm sau đây:</w:t>
      </w:r>
      <w:bookmarkEnd w:id="977"/>
    </w:p>
    <w:p>
      <w:pPr>
        <w:pStyle w:val="Normal"/>
        <w:shd w:fill="FFFFFF" w:val="clear"/>
        <w:bidi w:val="0"/>
        <w:spacing w:before="120" w:after="280"/>
        <w:rPr>
          <w:lang w:val="sv-SE" w:eastAsia="sv-SE"/>
        </w:rPr>
      </w:pPr>
      <w:bookmarkStart w:id="978" w:name="diem_37_3_a"/>
      <w:r>
        <w:rPr>
          <w:lang w:val="sv-SE" w:eastAsia="sv-SE"/>
        </w:rPr>
        <w:t>a) Điều khiển phương tiện không gắn ký hiệu phân biệt quốc gia theo quy định;</w:t>
      </w:r>
      <w:bookmarkEnd w:id="978"/>
    </w:p>
    <w:p>
      <w:pPr>
        <w:pStyle w:val="Normal"/>
        <w:shd w:fill="FFFFFF" w:val="clear"/>
        <w:bidi w:val="0"/>
        <w:spacing w:before="120" w:after="280"/>
        <w:rPr>
          <w:lang w:val="sv-SE" w:eastAsia="sv-SE"/>
        </w:rPr>
      </w:pPr>
      <w:bookmarkStart w:id="979" w:name="diem_37_3_b"/>
      <w:r>
        <w:rPr>
          <w:lang w:val="sv-SE" w:eastAsia="sv-SE"/>
        </w:rPr>
        <w:t>b) Điều khiển phương tiện không có giấy phép liên vận, giấy phép vận tải đường bộ quốc tế theo quy định hoặc có nhưng đã hết giá trị sử dụng;</w:t>
      </w:r>
      <w:bookmarkEnd w:id="979"/>
    </w:p>
    <w:p>
      <w:pPr>
        <w:pStyle w:val="Normal"/>
        <w:shd w:fill="FFFFFF" w:val="clear"/>
        <w:bidi w:val="0"/>
        <w:spacing w:before="120" w:after="280"/>
        <w:rPr>
          <w:lang w:val="sv-SE" w:eastAsia="sv-SE"/>
        </w:rPr>
      </w:pPr>
      <w:bookmarkStart w:id="980" w:name="diem_37_3_c"/>
      <w:r>
        <w:rPr>
          <w:lang w:val="sv-SE" w:eastAsia="sv-SE"/>
        </w:rPr>
        <w:t>c) Vận chuyển hành khách hoặc hàng hóa không đúng với quy định tại các điều ước quốc tế mà Việt Nam đã ký kết, trừ các hành vi vi phạm quy định tại khoản 1, khoản 4, khoản 5, khoản 6 Điều này.</w:t>
      </w:r>
      <w:bookmarkEnd w:id="980"/>
    </w:p>
    <w:p>
      <w:pPr>
        <w:pStyle w:val="Normal"/>
        <w:shd w:fill="FFFFFF" w:val="clear"/>
        <w:bidi w:val="0"/>
        <w:spacing w:before="120" w:after="280"/>
        <w:rPr>
          <w:lang w:val="sv-SE" w:eastAsia="sv-SE"/>
        </w:rPr>
      </w:pPr>
      <w:bookmarkStart w:id="981" w:name="khoan_37_4"/>
      <w:r>
        <w:rPr>
          <w:lang w:val="sv-SE" w:eastAsia="sv-SE"/>
        </w:rPr>
        <w:t>4. Phạt tiền từ 8.000.000 đồng đến 10.000.000 đồng đối với một trong các hành vi vi phạm sau đây:</w:t>
      </w:r>
      <w:bookmarkEnd w:id="981"/>
    </w:p>
    <w:p>
      <w:pPr>
        <w:pStyle w:val="Normal"/>
        <w:shd w:fill="FFFFFF" w:val="clear"/>
        <w:bidi w:val="0"/>
        <w:spacing w:before="120" w:after="280"/>
        <w:rPr>
          <w:lang w:val="sv-SE" w:eastAsia="sv-SE"/>
        </w:rPr>
      </w:pPr>
      <w:bookmarkStart w:id="982" w:name="diem_37_4_a"/>
      <w:r>
        <w:rPr>
          <w:lang w:val="sv-SE" w:eastAsia="sv-SE"/>
        </w:rPr>
        <w:t>a) Điều khiển phương tiện không gắn biển số tạm thời hoặc gắn biển số tạm thời không do cơ quan có thẩm quyền cấp (nếu có quy định phải gắn biển số tạm thời);</w:t>
      </w:r>
      <w:bookmarkEnd w:id="982"/>
    </w:p>
    <w:p>
      <w:pPr>
        <w:pStyle w:val="Normal"/>
        <w:shd w:fill="FFFFFF" w:val="clear"/>
        <w:bidi w:val="0"/>
        <w:spacing w:before="120" w:after="280"/>
        <w:rPr>
          <w:lang w:val="sv-SE" w:eastAsia="sv-SE"/>
        </w:rPr>
      </w:pPr>
      <w:bookmarkStart w:id="983" w:name="diem_37_4_b"/>
      <w:r>
        <w:rPr>
          <w:lang w:val="sv-SE" w:eastAsia="sv-SE"/>
        </w:rPr>
        <w:t>b) Điều khiển xe ô tô có tay lái bên phải tham gia giao thông mà không đi theo đoàn, không có người, phương tiện hỗ trợ, hướng dẫn giao thông theo quy định.</w:t>
      </w:r>
      <w:bookmarkEnd w:id="983"/>
      <w:r>
        <w:rPr>
          <w:lang w:val="sv-SE" w:eastAsia="sv-SE"/>
        </w:rPr>
        <w:t xml:space="preserve"> </w:t>
      </w:r>
    </w:p>
    <w:p>
      <w:pPr>
        <w:pStyle w:val="Normal"/>
        <w:shd w:fill="FFFFFF" w:val="clear"/>
        <w:bidi w:val="0"/>
        <w:spacing w:before="120" w:after="280"/>
        <w:rPr>
          <w:lang w:val="sv-SE" w:eastAsia="sv-SE"/>
        </w:rPr>
      </w:pPr>
      <w:bookmarkStart w:id="984" w:name="khoan_37_5"/>
      <w:r>
        <w:rPr>
          <w:lang w:val="sv-SE" w:eastAsia="sv-SE"/>
        </w:rPr>
        <w:t>5. Phạt tiền từ 10.000.000 đồng đến 12.000.000 đồng đối với hành vi hoạt động quá phạm vi, tuyến đường, đoạn đường được phép hoạt động.</w:t>
      </w:r>
      <w:bookmarkEnd w:id="984"/>
      <w:r>
        <w:rPr>
          <w:lang w:val="sv-SE" w:eastAsia="sv-SE"/>
        </w:rPr>
        <w:t xml:space="preserve"> </w:t>
      </w:r>
    </w:p>
    <w:p>
      <w:pPr>
        <w:pStyle w:val="Normal"/>
        <w:shd w:fill="FFFFFF" w:val="clear"/>
        <w:bidi w:val="0"/>
        <w:spacing w:before="120" w:after="280"/>
        <w:rPr>
          <w:lang w:val="sv-SE" w:eastAsia="sv-SE"/>
        </w:rPr>
      </w:pPr>
      <w:bookmarkStart w:id="985" w:name="khoan_37_6"/>
      <w:r>
        <w:rPr>
          <w:lang w:val="sv-SE" w:eastAsia="sv-SE"/>
        </w:rPr>
        <w:t>6. Phạt tiền từ 30.000.000 đồng đến 35.000.000 đồng đối với hành vi lưu hành phương tiện trên lãnh thổ Việt Nam quá thời hạn quy định.</w:t>
      </w:r>
      <w:bookmarkEnd w:id="985"/>
      <w:r>
        <w:rPr>
          <w:lang w:val="sv-SE" w:eastAsia="sv-SE"/>
        </w:rPr>
        <w:t xml:space="preserve"> </w:t>
      </w:r>
    </w:p>
    <w:p>
      <w:pPr>
        <w:pStyle w:val="Normal"/>
        <w:shd w:fill="FFFFFF" w:val="clear"/>
        <w:bidi w:val="0"/>
        <w:spacing w:before="120" w:after="280"/>
        <w:rPr>
          <w:lang w:val="sv-SE" w:eastAsia="sv-SE"/>
        </w:rPr>
      </w:pPr>
      <w:bookmarkStart w:id="986" w:name="khoan_37_7"/>
      <w:r>
        <w:rPr>
          <w:lang w:val="sv-SE" w:eastAsia="sv-SE"/>
        </w:rP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bookmarkEnd w:id="986"/>
    </w:p>
    <w:p>
      <w:pPr>
        <w:pStyle w:val="Normal"/>
        <w:shd w:fill="FFFFFF" w:val="clear"/>
        <w:bidi w:val="0"/>
        <w:spacing w:before="120" w:after="280"/>
        <w:rPr>
          <w:b/>
          <w:bCs/>
        </w:rPr>
      </w:pPr>
      <w:bookmarkStart w:id="987" w:name="dieu_38"/>
      <w:r>
        <w:rPr>
          <w:b/>
          <w:bCs/>
        </w:rPr>
        <w:t>Điều 38. Xử phạt người điều khiển phương tiện đăng ký hoạt động trong Khu kinh tế thương mại đặc biệt, Khu kinh tế cửa khẩu quốc tế</w:t>
      </w:r>
      <w:bookmarkEnd w:id="987"/>
    </w:p>
    <w:p>
      <w:pPr>
        <w:pStyle w:val="Normal"/>
        <w:shd w:fill="FFFFFF" w:val="clear"/>
        <w:bidi w:val="0"/>
        <w:spacing w:before="120" w:after="280"/>
        <w:rPr/>
      </w:pPr>
      <w:bookmarkStart w:id="988" w:name="khoan_38_1"/>
      <w:r>
        <w:rPr/>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988"/>
    </w:p>
    <w:p>
      <w:pPr>
        <w:pStyle w:val="Normal"/>
        <w:shd w:fill="FFFFFF" w:val="clear"/>
        <w:bidi w:val="0"/>
        <w:spacing w:before="120" w:after="280"/>
        <w:rPr/>
      </w:pPr>
      <w:r>
        <w:rPr/>
        <w:t>a) Không có tờ khai phương tiện vận tải đường bộ tạm nhập, tái xuất theo quy định;</w:t>
      </w:r>
    </w:p>
    <w:p>
      <w:pPr>
        <w:pStyle w:val="Normal"/>
        <w:shd w:fill="FFFFFF" w:val="clear"/>
        <w:bidi w:val="0"/>
        <w:spacing w:before="120" w:after="280"/>
        <w:rPr/>
      </w:pPr>
      <w:r>
        <w:rPr/>
        <w:t>b) Điều khiển xe không có phù hiệu kiểm soát theo quy định hoặc có nhưng đã hết giá trị sử dụng hoặc sử dụng phù hiệu không do cơ quan có thẩm quyền cấp.</w:t>
      </w:r>
    </w:p>
    <w:p>
      <w:pPr>
        <w:pStyle w:val="Normal"/>
        <w:shd w:fill="FFFFFF" w:val="clear"/>
        <w:bidi w:val="0"/>
        <w:spacing w:before="120" w:after="280"/>
        <w:rPr/>
      </w:pPr>
      <w:bookmarkStart w:id="989" w:name="khoan_38_2"/>
      <w:r>
        <w:rPr/>
        <w:t>2. Phạt tiền từ 3.000.000 đồng đến 5.000.000 đồng đối với người điều khiển xe ô tô và các loại xe tương tự xe ô tô thực hiện một trong các hành vi vi phạm sau đây:</w:t>
      </w:r>
      <w:bookmarkEnd w:id="989"/>
    </w:p>
    <w:p>
      <w:pPr>
        <w:pStyle w:val="Normal"/>
        <w:shd w:fill="FFFFFF" w:val="clear"/>
        <w:bidi w:val="0"/>
        <w:spacing w:before="120" w:after="280"/>
        <w:rPr/>
      </w:pPr>
      <w:r>
        <w:rPr/>
        <w:t>a) Không có tờ khai phương tiện vận tải đường bộ tạm nhập, tái xuất theo quy định;</w:t>
      </w:r>
    </w:p>
    <w:p>
      <w:pPr>
        <w:pStyle w:val="Normal"/>
        <w:shd w:fill="FFFFFF" w:val="clear"/>
        <w:bidi w:val="0"/>
        <w:spacing w:before="120" w:after="280"/>
        <w:rPr/>
      </w:pPr>
      <w:r>
        <w:rPr/>
        <w:t>b) Điều khiển xe không có phù hiệu kiểm soát theo quy định hoặc có nhưng đã hết giá trị sử dụng hoặc sử dụng phù hiệu không do cơ quan có thẩm quyền cấp.</w:t>
      </w:r>
    </w:p>
    <w:p>
      <w:pPr>
        <w:pStyle w:val="Normal"/>
        <w:shd w:fill="FFFFFF" w:val="clear"/>
        <w:bidi w:val="0"/>
        <w:spacing w:before="120" w:after="280"/>
        <w:rPr/>
      </w:pPr>
      <w:bookmarkStart w:id="990" w:name="khoan_38_3"/>
      <w:r>
        <w:rPr/>
        <w:t>3. Tịch thu phương tiện đối với người điều khiển phương tiện tái phạm hành vi quy định tại khoản 1, khoản 2 Điều này.</w:t>
      </w:r>
      <w:bookmarkEnd w:id="990"/>
    </w:p>
    <w:p>
      <w:pPr>
        <w:pStyle w:val="Normal"/>
        <w:shd w:fill="FFFFFF" w:val="clear"/>
        <w:bidi w:val="0"/>
        <w:spacing w:before="120" w:after="280"/>
        <w:rPr/>
      </w:pPr>
      <w:bookmarkStart w:id="991" w:name="khoan_38_4"/>
      <w:r>
        <w:rP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bookmarkEnd w:id="991"/>
    </w:p>
    <w:p>
      <w:pPr>
        <w:pStyle w:val="Normal"/>
        <w:shd w:fill="FFFFFF" w:val="clear"/>
        <w:bidi w:val="0"/>
        <w:spacing w:before="120" w:after="280"/>
        <w:rPr/>
      </w:pPr>
      <w:bookmarkStart w:id="992" w:name="khoan_38_5"/>
      <w:r>
        <w:rP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bookmarkEnd w:id="992"/>
    </w:p>
    <w:p>
      <w:pPr>
        <w:pStyle w:val="Normal"/>
        <w:shd w:fill="FFFFFF" w:val="clear"/>
        <w:bidi w:val="0"/>
        <w:spacing w:before="120" w:after="280"/>
        <w:rPr>
          <w:b/>
          <w:bCs/>
        </w:rPr>
      </w:pPr>
      <w:bookmarkStart w:id="993" w:name="dieu_39"/>
      <w:r>
        <w:rPr>
          <w:b/>
          <w:bCs/>
        </w:rPr>
        <w:t>Điều 39. Xử phạt các hành vi vi phạm quy định về đào tạo, sát hạch lái xe</w:t>
      </w:r>
      <w:bookmarkEnd w:id="993"/>
    </w:p>
    <w:p>
      <w:pPr>
        <w:pStyle w:val="Normal"/>
        <w:shd w:fill="FFFFFF" w:val="clear"/>
        <w:bidi w:val="0"/>
        <w:spacing w:before="120" w:after="280"/>
        <w:rPr/>
      </w:pPr>
      <w:bookmarkStart w:id="994" w:name="khoan_39_1"/>
      <w:r>
        <w:rPr/>
        <w:t>1. Phạt tiền từ 2.000.000 đồng đến 3.000.000 đồng đối với giáo viên dạy lái xe thực hiện một trong các hành vi vi phạm sau đây:</w:t>
      </w:r>
      <w:bookmarkEnd w:id="994"/>
    </w:p>
    <w:p>
      <w:pPr>
        <w:pStyle w:val="Normal"/>
        <w:shd w:fill="FFFFFF" w:val="clear"/>
        <w:bidi w:val="0"/>
        <w:spacing w:before="120" w:after="280"/>
        <w:rPr/>
      </w:pPr>
      <w:bookmarkStart w:id="995" w:name="diem_39_1_a"/>
      <w:r>
        <w:rPr/>
        <w:t>a) Giáo viên dạy thực hành để học viên không có phù hiệu “Học viên tập lái xe” lái xe tập lái hoặc có phù hiệu nhưng không đeo khi lái xe tập lái;</w:t>
      </w:r>
      <w:bookmarkEnd w:id="995"/>
    </w:p>
    <w:p>
      <w:pPr>
        <w:pStyle w:val="Normal"/>
        <w:shd w:fill="FFFFFF" w:val="clear"/>
        <w:bidi w:val="0"/>
        <w:spacing w:before="120" w:after="280"/>
        <w:rPr/>
      </w:pPr>
      <w:bookmarkStart w:id="996" w:name="diem_39_1_b"/>
      <w:r>
        <w:rPr/>
        <w:t>b) Giáo viên dạy thực hành chở người, hàng trên xe tập lái trái quy định;</w:t>
      </w:r>
      <w:bookmarkEnd w:id="996"/>
    </w:p>
    <w:p>
      <w:pPr>
        <w:pStyle w:val="Normal"/>
        <w:shd w:fill="FFFFFF" w:val="clear"/>
        <w:bidi w:val="0"/>
        <w:spacing w:before="120" w:after="280"/>
        <w:rPr/>
      </w:pPr>
      <w:bookmarkStart w:id="997" w:name="diem_39_1_c"/>
      <w:r>
        <w:rP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bookmarkEnd w:id="997"/>
    </w:p>
    <w:p>
      <w:pPr>
        <w:pStyle w:val="Normal"/>
        <w:shd w:fill="FFFFFF" w:val="clear"/>
        <w:bidi w:val="0"/>
        <w:spacing w:before="120" w:after="280"/>
        <w:rPr/>
      </w:pPr>
      <w:bookmarkStart w:id="998" w:name="diem_39_1_d"/>
      <w:r>
        <w:rPr/>
        <w:t>d) Không đeo phù hiệu “Giáo viên dạy lái xe” khi giảng dạy;</w:t>
      </w:r>
      <w:bookmarkEnd w:id="998"/>
    </w:p>
    <w:p>
      <w:pPr>
        <w:pStyle w:val="Normal"/>
        <w:shd w:fill="FFFFFF" w:val="clear"/>
        <w:bidi w:val="0"/>
        <w:spacing w:before="120" w:after="280"/>
        <w:rPr/>
      </w:pPr>
      <w:bookmarkStart w:id="999" w:name="diem_39_1_dd"/>
      <w:r>
        <w:rPr/>
        <w:t>đ) Không có giáo án của môn học được phân công giảng dạy theo quy định hoặc có giáo án nhưng không phù hợp với môn được phân công giảng dạy;</w:t>
      </w:r>
      <w:bookmarkEnd w:id="999"/>
    </w:p>
    <w:p>
      <w:pPr>
        <w:pStyle w:val="Normal"/>
        <w:shd w:fill="FFFFFF" w:val="clear"/>
        <w:bidi w:val="0"/>
        <w:spacing w:before="120" w:after="280"/>
        <w:rPr/>
      </w:pPr>
      <w:bookmarkStart w:id="1000" w:name="diem_39_1_e"/>
      <w:r>
        <w:rPr/>
        <w:t>e) Giáo viên dạy thực hành không mang theo giấy phép xe tập lái hoặc mang theo giấy phép xe tập lái đã hết giá trị sử dụng.</w:t>
      </w:r>
      <w:bookmarkEnd w:id="1000"/>
    </w:p>
    <w:p>
      <w:pPr>
        <w:pStyle w:val="Normal"/>
        <w:shd w:fill="FFFFFF" w:val="clear"/>
        <w:bidi w:val="0"/>
        <w:spacing w:before="120" w:after="280"/>
        <w:rPr/>
      </w:pPr>
      <w:bookmarkStart w:id="1001" w:name="khoan_39_2"/>
      <w:r>
        <w:rPr/>
        <w:t>2. Phạt tiền từ 3.000.000 đồng đến 5.000.000 đồng đối với cơ sở đào tạo lái xe thực hiện một trong các hành vi vi phạm sau đây:</w:t>
      </w:r>
      <w:bookmarkEnd w:id="1001"/>
    </w:p>
    <w:p>
      <w:pPr>
        <w:pStyle w:val="Normal"/>
        <w:shd w:fill="FFFFFF" w:val="clear"/>
        <w:bidi w:val="0"/>
        <w:spacing w:before="120" w:after="280"/>
        <w:rPr/>
      </w:pPr>
      <w:bookmarkStart w:id="1002" w:name="diem_39_2_a"/>
      <w:r>
        <w:rPr/>
        <w:t>a) Sử dụng xe tập lái không có mui che mưa, nắng; không có ghế ngồi gắn chắc chắn trên thùng xe cho người học theo quy định;</w:t>
      </w:r>
      <w:bookmarkEnd w:id="1002"/>
    </w:p>
    <w:p>
      <w:pPr>
        <w:pStyle w:val="Normal"/>
        <w:shd w:fill="FFFFFF" w:val="clear"/>
        <w:bidi w:val="0"/>
        <w:spacing w:before="120" w:after="280"/>
        <w:rPr/>
      </w:pPr>
      <w:bookmarkStart w:id="1003" w:name="diem_39_2_b"/>
      <w:r>
        <w:rPr/>
        <w:t>b) Không thực hiện việc ký hợp đồng đào tạo, thanh lý hợp đồng đào tạo với người học lái xe theo quy định; có ký hợp đồng đào tạo, thanh lý hợp đồng đào tạo nhưng không do người học lái xe trực tiếp ký;</w:t>
      </w:r>
      <w:bookmarkEnd w:id="1003"/>
    </w:p>
    <w:p>
      <w:pPr>
        <w:pStyle w:val="Normal"/>
        <w:shd w:fill="FFFFFF" w:val="clear"/>
        <w:bidi w:val="0"/>
        <w:spacing w:before="120" w:after="280"/>
        <w:rPr/>
      </w:pPr>
      <w:bookmarkStart w:id="1004" w:name="diem_39_2_c"/>
      <w:r>
        <w:rPr/>
        <w:t>c) Không công khai quy chế tuyển sinh, quản lý đào tạo và mức thu học phí theo quy định;</w:t>
      </w:r>
      <w:bookmarkEnd w:id="1004"/>
    </w:p>
    <w:p>
      <w:pPr>
        <w:pStyle w:val="Normal"/>
        <w:shd w:fill="FFFFFF" w:val="clear"/>
        <w:bidi w:val="0"/>
        <w:spacing w:before="120" w:after="280"/>
        <w:rPr/>
      </w:pPr>
      <w:bookmarkStart w:id="1005" w:name="khoan_39_3"/>
      <w:r>
        <w:rPr/>
        <w:t>3. Phạt tiền từ 5.000.000 đồng đến 10.000.000 đồng đối với một trong các hành vi vi phạm sau đây:</w:t>
      </w:r>
      <w:bookmarkEnd w:id="1005"/>
      <w:r>
        <w:rPr/>
        <w:t xml:space="preserve"> </w:t>
      </w:r>
    </w:p>
    <w:p>
      <w:pPr>
        <w:pStyle w:val="Normal"/>
        <w:shd w:fill="FFFFFF" w:val="clear"/>
        <w:bidi w:val="0"/>
        <w:spacing w:before="120" w:after="280"/>
        <w:rPr/>
      </w:pPr>
      <w:bookmarkStart w:id="1006" w:name="diem_39_3_a"/>
      <w:r>
        <w:rPr/>
        <w:t>a) Cơ sở đào tạo lái xe không bố trí giáo viên dạy thực hành ngồi bên cạnh để bảo trợ tay lái cho học viên thực hành lái xe; bố trí giáo viên không đủ tiêu chuẩn để giảng dạy;</w:t>
      </w:r>
      <w:bookmarkEnd w:id="1006"/>
    </w:p>
    <w:p>
      <w:pPr>
        <w:pStyle w:val="Normal"/>
        <w:shd w:fill="FFFFFF" w:val="clear"/>
        <w:bidi w:val="0"/>
        <w:spacing w:before="120" w:after="280"/>
        <w:rPr/>
      </w:pPr>
      <w:bookmarkStart w:id="1007" w:name="diem_39_3_b"/>
      <w:r>
        <w:rP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007"/>
    </w:p>
    <w:p>
      <w:pPr>
        <w:pStyle w:val="Normal"/>
        <w:shd w:fill="FFFFFF" w:val="clear"/>
        <w:bidi w:val="0"/>
        <w:spacing w:before="120" w:after="280"/>
        <w:rPr/>
      </w:pPr>
      <w:bookmarkStart w:id="1008" w:name="diem_39_3_c"/>
      <w:r>
        <w:rPr/>
        <w:t>c) Cơ sở đào tạo lái xe sử dụng xe tập lái không trang bị thêm bộ phận hãm phụ hoặc có nhưng không có tác dụng;</w:t>
      </w:r>
      <w:bookmarkEnd w:id="1008"/>
    </w:p>
    <w:p>
      <w:pPr>
        <w:pStyle w:val="Normal"/>
        <w:shd w:fill="FFFFFF" w:val="clear"/>
        <w:bidi w:val="0"/>
        <w:spacing w:before="120" w:after="280"/>
        <w:rPr/>
      </w:pPr>
      <w:bookmarkStart w:id="1009" w:name="diem_39_3_d"/>
      <w:r>
        <w:rPr/>
        <w:t>d) Cơ sở đào tạo lái xe tuyển sinh học viên không đủ điều kiện trình độ văn hóa, thời gian lái xe an toàn tương ứng với từng hạng đào tạo; tuyển sinh học viên không đủ hồ sơ theo quy định;</w:t>
      </w:r>
      <w:bookmarkEnd w:id="1009"/>
    </w:p>
    <w:p>
      <w:pPr>
        <w:pStyle w:val="Normal"/>
        <w:shd w:fill="FFFFFF" w:val="clear"/>
        <w:bidi w:val="0"/>
        <w:spacing w:before="120" w:after="280"/>
        <w:rPr/>
      </w:pPr>
      <w:bookmarkStart w:id="1010" w:name="diem_39_3_dd"/>
      <w:r>
        <w:rPr/>
        <w:t>đ) Cơ sở đào tạo lái xe không có đủ số lượng giáo viên dạy thực hành lái xe các hạng để đáp ứng với kế hoạch sử dụng các xe tập lái dùng để đào tạo;</w:t>
      </w:r>
      <w:bookmarkEnd w:id="1010"/>
    </w:p>
    <w:p>
      <w:pPr>
        <w:pStyle w:val="Normal"/>
        <w:shd w:fill="FFFFFF" w:val="clear"/>
        <w:bidi w:val="0"/>
        <w:spacing w:before="120" w:after="280"/>
        <w:rPr/>
      </w:pPr>
      <w:bookmarkStart w:id="1011" w:name="diem_39_3_e"/>
      <w:r>
        <w:rPr/>
        <w:t>e) Cơ sở đào tạo lái xe không lưu trữ hoặc lưu trữ không đầy đủ hồ sơ theo quy định của 01 khóa đào tạo;</w:t>
      </w:r>
      <w:bookmarkEnd w:id="1011"/>
    </w:p>
    <w:p>
      <w:pPr>
        <w:pStyle w:val="Normal"/>
        <w:shd w:fill="FFFFFF" w:val="clear"/>
        <w:bidi w:val="0"/>
        <w:spacing w:before="120" w:after="280"/>
        <w:rPr/>
      </w:pPr>
      <w:bookmarkStart w:id="1012" w:name="diem_39_3_g"/>
      <w:r>
        <w:rP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012"/>
    </w:p>
    <w:p>
      <w:pPr>
        <w:pStyle w:val="Normal"/>
        <w:shd w:fill="FFFFFF" w:val="clear"/>
        <w:bidi w:val="0"/>
        <w:spacing w:before="120" w:after="280"/>
        <w:rPr/>
      </w:pPr>
      <w:bookmarkStart w:id="1013" w:name="diem_39_3_h"/>
      <w:r>
        <w:rPr/>
        <w:t>h) Trung tâm sát hạch lái xe không lưu trữ hoặc lưu trữ không đầy đủ hồ sơ theo quy định của 01 kỳ sát hạch lái xe;</w:t>
      </w:r>
      <w:bookmarkEnd w:id="1013"/>
    </w:p>
    <w:p>
      <w:pPr>
        <w:pStyle w:val="Normal"/>
        <w:shd w:fill="FFFFFF" w:val="clear"/>
        <w:bidi w:val="0"/>
        <w:spacing w:before="120" w:after="280"/>
        <w:rPr/>
      </w:pPr>
      <w:bookmarkStart w:id="1014" w:name="diem_39_3_i"/>
      <w:r>
        <w:rP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bookmarkEnd w:id="1014"/>
      <w:r>
        <w:rPr/>
        <w:t xml:space="preserve"> </w:t>
      </w:r>
    </w:p>
    <w:p>
      <w:pPr>
        <w:pStyle w:val="Normal"/>
        <w:shd w:fill="FFFFFF" w:val="clear"/>
        <w:bidi w:val="0"/>
        <w:spacing w:before="120" w:after="280"/>
        <w:rPr/>
      </w:pPr>
      <w:bookmarkStart w:id="1015" w:name="diem_39_3_k"/>
      <w:r>
        <w:rP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bookmarkEnd w:id="1015"/>
    </w:p>
    <w:p>
      <w:pPr>
        <w:pStyle w:val="Normal"/>
        <w:shd w:fill="FFFFFF" w:val="clear"/>
        <w:bidi w:val="0"/>
        <w:spacing w:before="120" w:after="280"/>
        <w:rPr/>
      </w:pPr>
      <w:bookmarkStart w:id="1016" w:name="khoan_39_4"/>
      <w:r>
        <w:rPr/>
        <w:t>4. Phạt tiền từ 10.000.000 đồng đến 20.000.000 đồng đối với cơ sở đào tạo lái xe, trung tâm sát hạch lái xe thực hiện một trong các hành vi vi phạm sau đây:</w:t>
      </w:r>
      <w:bookmarkEnd w:id="1016"/>
    </w:p>
    <w:p>
      <w:pPr>
        <w:pStyle w:val="Normal"/>
        <w:shd w:fill="FFFFFF" w:val="clear"/>
        <w:bidi w:val="0"/>
        <w:spacing w:before="120" w:after="280"/>
        <w:rPr/>
      </w:pPr>
      <w:bookmarkStart w:id="1017" w:name="diem_39_4_a"/>
      <w:r>
        <w:rPr/>
        <w:t>a) Cơ sở đào tạo lái xe tổ chức tuyển sinh, đào tạo vượt quá lưu lượng quy định trong giấy phép đào tạo lái xe;</w:t>
      </w:r>
      <w:bookmarkEnd w:id="1017"/>
    </w:p>
    <w:p>
      <w:pPr>
        <w:pStyle w:val="Normal"/>
        <w:shd w:fill="FFFFFF" w:val="clear"/>
        <w:bidi w:val="0"/>
        <w:spacing w:before="120" w:after="280"/>
        <w:rPr/>
      </w:pPr>
      <w:bookmarkStart w:id="1018" w:name="diem_39_4_b"/>
      <w:r>
        <w:rPr/>
        <w:t>b) Cơ sở đào tạo lái xe tổ chức đào tạo lái xe ngoài địa điểm được ghi trong giấy phép đào tạo lái xe;</w:t>
      </w:r>
      <w:bookmarkEnd w:id="1018"/>
    </w:p>
    <w:p>
      <w:pPr>
        <w:pStyle w:val="Normal"/>
        <w:shd w:fill="FFFFFF" w:val="clear"/>
        <w:bidi w:val="0"/>
        <w:spacing w:before="120" w:after="280"/>
        <w:rPr/>
      </w:pPr>
      <w:bookmarkStart w:id="1019" w:name="diem_39_4_c"/>
      <w:r>
        <w:rPr/>
        <w:t>c) Cơ sở đào tạo lái xe không lưu trữ hoặc lưu trữ không đầy đủ hồ sơ theo quy định của 02 khóa đào tạo trở lên;</w:t>
      </w:r>
      <w:bookmarkEnd w:id="1019"/>
    </w:p>
    <w:p>
      <w:pPr>
        <w:pStyle w:val="Normal"/>
        <w:shd w:fill="FFFFFF" w:val="clear"/>
        <w:bidi w:val="0"/>
        <w:spacing w:before="120" w:after="280"/>
        <w:rPr/>
      </w:pPr>
      <w:bookmarkStart w:id="1020" w:name="diem_39_4_d"/>
      <w:r>
        <w:rPr/>
        <w:t>d) Cơ sở đào tạo lái xe bố trí học viên tập lái trên xe tập lái vượt quá số lượng quy định;</w:t>
      </w:r>
      <w:bookmarkEnd w:id="1020"/>
    </w:p>
    <w:p>
      <w:pPr>
        <w:pStyle w:val="Normal"/>
        <w:shd w:fill="FFFFFF" w:val="clear"/>
        <w:bidi w:val="0"/>
        <w:spacing w:before="120" w:after="280"/>
        <w:rPr/>
      </w:pPr>
      <w:bookmarkStart w:id="1021" w:name="diem_39_4_dd"/>
      <w:r>
        <w:rPr/>
        <w:t>đ) Cơ sở đào tạo lái xe không có đủ hệ thống phòng học; phòng học không đủ trang thiết bị, mô hình học cụ;</w:t>
      </w:r>
      <w:bookmarkEnd w:id="1021"/>
    </w:p>
    <w:p>
      <w:pPr>
        <w:pStyle w:val="Normal"/>
        <w:shd w:fill="FFFFFF" w:val="clear"/>
        <w:bidi w:val="0"/>
        <w:spacing w:before="120" w:after="280"/>
        <w:rPr/>
      </w:pPr>
      <w:bookmarkStart w:id="1022" w:name="diem_39_4_e"/>
      <w:r>
        <w:rPr/>
        <w:t>e) Cơ sở đào tạo lái xe không có đủ sân tập lái hoặc sân tập lái không đủ điều kiện theo quy định;</w:t>
      </w:r>
      <w:bookmarkEnd w:id="1022"/>
    </w:p>
    <w:p>
      <w:pPr>
        <w:pStyle w:val="Normal"/>
        <w:shd w:fill="FFFFFF" w:val="clear"/>
        <w:bidi w:val="0"/>
        <w:spacing w:before="120" w:after="280"/>
        <w:rPr/>
      </w:pPr>
      <w:bookmarkStart w:id="1023" w:name="diem_39_4_g"/>
      <w:r>
        <w:rPr/>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023"/>
    </w:p>
    <w:p>
      <w:pPr>
        <w:pStyle w:val="Normal"/>
        <w:shd w:fill="FFFFFF" w:val="clear"/>
        <w:bidi w:val="0"/>
        <w:spacing w:before="120" w:after="280"/>
        <w:rPr/>
      </w:pPr>
      <w:bookmarkStart w:id="1024" w:name="diem_39_4_h"/>
      <w:r>
        <w:rPr/>
        <w:t>h) Cơ sở đào tạo lái xe không có đủ thiết bị giám sát thời gian học lý thuyết, thời gian, quãng đường học thực hành lái xe của học viên hoặc có các thiết bị đó nhưng không hoạt động theo quy định;</w:t>
      </w:r>
      <w:bookmarkEnd w:id="1024"/>
    </w:p>
    <w:p>
      <w:pPr>
        <w:pStyle w:val="Normal"/>
        <w:shd w:fill="FFFFFF" w:val="clear"/>
        <w:bidi w:val="0"/>
        <w:spacing w:before="120" w:after="280"/>
        <w:rPr/>
      </w:pPr>
      <w:bookmarkStart w:id="1025" w:name="diem_39_4_i"/>
      <w:r>
        <w:rPr/>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025"/>
    </w:p>
    <w:p>
      <w:pPr>
        <w:pStyle w:val="Normal"/>
        <w:shd w:fill="FFFFFF" w:val="clear"/>
        <w:bidi w:val="0"/>
        <w:spacing w:before="120" w:after="280"/>
        <w:rPr/>
      </w:pPr>
      <w:bookmarkStart w:id="1026" w:name="diem_39_4_k"/>
      <w:r>
        <w:rP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bookmarkEnd w:id="1026"/>
    </w:p>
    <w:p>
      <w:pPr>
        <w:pStyle w:val="Normal"/>
        <w:shd w:fill="FFFFFF" w:val="clear"/>
        <w:bidi w:val="0"/>
        <w:spacing w:before="120" w:after="280"/>
        <w:rPr/>
      </w:pPr>
      <w:bookmarkStart w:id="1027" w:name="khoan_39_5"/>
      <w:r>
        <w:rPr/>
        <w:t>5. Phạt tiền từ 20.000.000 đồng đến 30.000.000 đồng đối với cơ sở đào tạo lái xe, trung tâm sát hạch lái xe thực hiện một trong các hành vi vi phạm sau đây:</w:t>
      </w:r>
      <w:bookmarkEnd w:id="1027"/>
      <w:r>
        <w:rPr/>
        <w:t xml:space="preserve"> </w:t>
      </w:r>
    </w:p>
    <w:p>
      <w:pPr>
        <w:pStyle w:val="Normal"/>
        <w:shd w:fill="FFFFFF" w:val="clear"/>
        <w:bidi w:val="0"/>
        <w:spacing w:before="120" w:after="280"/>
        <w:rPr/>
      </w:pPr>
      <w:bookmarkStart w:id="1028" w:name="diem_39_5_a"/>
      <w:r>
        <w:rPr/>
        <w:t>a) Cơ sở đào tạo lái xe tổ chức tuyển sinh, đào tạo không đúng hạng giấy phép lái xe được phép đào tạo;</w:t>
      </w:r>
      <w:bookmarkEnd w:id="1028"/>
    </w:p>
    <w:p>
      <w:pPr>
        <w:pStyle w:val="Normal"/>
        <w:shd w:fill="FFFFFF" w:val="clear"/>
        <w:bidi w:val="0"/>
        <w:spacing w:before="120" w:after="280"/>
        <w:rPr/>
      </w:pPr>
      <w:bookmarkStart w:id="1029" w:name="diem_39_5_b"/>
      <w:r>
        <w:rPr/>
        <w:t>b) Cơ sở đào tạo lái xe đào tạo không đúng nội dung, chương trình, giáo trình theo quy định;</w:t>
      </w:r>
      <w:bookmarkEnd w:id="1029"/>
    </w:p>
    <w:p>
      <w:pPr>
        <w:pStyle w:val="Normal"/>
        <w:shd w:fill="FFFFFF" w:val="clear"/>
        <w:bidi w:val="0"/>
        <w:spacing w:before="120" w:after="280"/>
        <w:rPr/>
      </w:pPr>
      <w:bookmarkStart w:id="1030" w:name="diem_39_5_c"/>
      <w:r>
        <w:rPr/>
        <w:t>c) Cơ sở đào tạo lái xe xét hoàn thành khoá đào tạo hoặc cấp chứng chỉ sơ cấp hoặc cấp chứng chỉ đào tạo cho học viên sai quy định;</w:t>
      </w:r>
      <w:bookmarkEnd w:id="1030"/>
    </w:p>
    <w:p>
      <w:pPr>
        <w:pStyle w:val="Normal"/>
        <w:shd w:fill="FFFFFF" w:val="clear"/>
        <w:bidi w:val="0"/>
        <w:spacing w:before="120" w:after="280"/>
        <w:rPr/>
      </w:pPr>
      <w:bookmarkStart w:id="1031" w:name="diem_39_5_d"/>
      <w:r>
        <w:rP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031"/>
    </w:p>
    <w:p>
      <w:pPr>
        <w:pStyle w:val="Normal"/>
        <w:shd w:fill="FFFFFF" w:val="clear"/>
        <w:bidi w:val="0"/>
        <w:spacing w:before="120" w:after="280"/>
        <w:rPr/>
      </w:pPr>
      <w:bookmarkStart w:id="1032" w:name="diem_39_5_dd"/>
      <w:r>
        <w:rPr/>
        <w:t>đ) Trung tâm sát hạch lái xe không lắp đủ camera giám sát phòng sát hạch lý thuyết, mô phỏng các tình huống giao thông, sân sát hạch theo quy định hoặc có lắp camera giám sát nhưng không hoạt động theo quy định;</w:t>
      </w:r>
      <w:bookmarkEnd w:id="1032"/>
    </w:p>
    <w:p>
      <w:pPr>
        <w:pStyle w:val="Normal"/>
        <w:shd w:fill="FFFFFF" w:val="clear"/>
        <w:bidi w:val="0"/>
        <w:spacing w:before="120" w:after="280"/>
        <w:rPr/>
      </w:pPr>
      <w:bookmarkStart w:id="1033" w:name="diem_39_5_e"/>
      <w:r>
        <w:rPr/>
        <w:t>e) Trung tâm sát hạch lái xe có trên 50% số xe sát hạch lái xe trong hình được cấp phép không bảo đảm điều kiện để sát hạch theo quy định;</w:t>
      </w:r>
      <w:bookmarkEnd w:id="1033"/>
    </w:p>
    <w:p>
      <w:pPr>
        <w:pStyle w:val="Normal"/>
        <w:shd w:fill="FFFFFF" w:val="clear"/>
        <w:bidi w:val="0"/>
        <w:spacing w:before="120" w:after="280"/>
        <w:rPr/>
      </w:pPr>
      <w:bookmarkStart w:id="1034" w:name="diem_39_5_g"/>
      <w:r>
        <w:rPr/>
        <w:t>g) Trung tâm sát hạch lái xe có trên 50% số xe sát hạch lái xe trên đường được cấp phép không bảo đảm điều kiện để sát hạch theo quy định;</w:t>
      </w:r>
      <w:bookmarkEnd w:id="1034"/>
    </w:p>
    <w:p>
      <w:pPr>
        <w:pStyle w:val="Normal"/>
        <w:shd w:fill="FFFFFF" w:val="clear"/>
        <w:bidi w:val="0"/>
        <w:spacing w:before="120" w:after="280"/>
        <w:rPr/>
      </w:pPr>
      <w:bookmarkStart w:id="1035" w:name="diem_39_5_h"/>
      <w:r>
        <w:rPr/>
        <w:t>h) Trung tâm sát hạch lái xe có trên 50% số máy tính sát hạch lý thuyết được cấp phép không bảo đảm điều kiện để sát hạch theo quy định;</w:t>
      </w:r>
      <w:bookmarkEnd w:id="1035"/>
    </w:p>
    <w:p>
      <w:pPr>
        <w:pStyle w:val="Normal"/>
        <w:shd w:fill="FFFFFF" w:val="clear"/>
        <w:bidi w:val="0"/>
        <w:spacing w:before="120" w:after="280"/>
        <w:rPr/>
      </w:pPr>
      <w:bookmarkStart w:id="1036" w:name="diem_39_5_i"/>
      <w:r>
        <w:rPr/>
        <w:t>i) Trung tâm sát hạch lái xe tự ý di chuyển vị trí các phòng chức năng; thay đổi hình các bài sát hạch mà chưa được chấp thuận của cơ quan quản lý nhà nước có thẩm quyền;</w:t>
      </w:r>
      <w:bookmarkEnd w:id="1036"/>
    </w:p>
    <w:p>
      <w:pPr>
        <w:pStyle w:val="Normal"/>
        <w:shd w:fill="FFFFFF" w:val="clear"/>
        <w:bidi w:val="0"/>
        <w:spacing w:before="120" w:after="280"/>
        <w:rPr/>
      </w:pPr>
      <w:bookmarkStart w:id="1037" w:name="diem_39_5_k"/>
      <w:r>
        <w:rPr/>
        <w:t>k) Trung tâm sát hạch lái xe không lưu trữ hoặc lưu trữ không đầy đủ hồ sơ theo quy định của 02 kỳ sát hạch lái xe trở lên.</w:t>
      </w:r>
      <w:bookmarkEnd w:id="1037"/>
    </w:p>
    <w:p>
      <w:pPr>
        <w:pStyle w:val="Normal"/>
        <w:shd w:fill="FFFFFF" w:val="clear"/>
        <w:bidi w:val="0"/>
        <w:spacing w:before="120" w:after="280"/>
        <w:rPr/>
      </w:pPr>
      <w:bookmarkStart w:id="1038" w:name="khoan_39_6"/>
      <w:r>
        <w:rP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bookmarkEnd w:id="1038"/>
    </w:p>
    <w:p>
      <w:pPr>
        <w:pStyle w:val="Normal"/>
        <w:shd w:fill="FFFFFF" w:val="clear"/>
        <w:bidi w:val="0"/>
        <w:spacing w:before="120" w:after="280"/>
        <w:rPr/>
      </w:pPr>
      <w:bookmarkStart w:id="1039" w:name="khoan_39_7"/>
      <w:r>
        <w:rPr/>
        <w:t>7. Phạt tiền từ 40.000.000 đồng đến 50.000.000 đồng đối với trung tâm sát hạch lái xe thực hiện một trong các hành vi vi phạm sau đây:</w:t>
      </w:r>
      <w:bookmarkEnd w:id="1039"/>
    </w:p>
    <w:p>
      <w:pPr>
        <w:pStyle w:val="Normal"/>
        <w:shd w:fill="FFFFFF" w:val="clear"/>
        <w:bidi w:val="0"/>
        <w:spacing w:before="120" w:after="280"/>
        <w:rPr/>
      </w:pPr>
      <w:bookmarkStart w:id="1040" w:name="diem_39_7_a"/>
      <w:r>
        <w:rPr/>
        <w:t>a) Tự ý thay đổi hoặc sử dụng phần mềm sát hạch, thiết bị chấm điểm, xe sát hạch khi chưa được sự chấp thuận của cơ quan quản lý nhà nước có thẩm quyền;</w:t>
      </w:r>
      <w:bookmarkEnd w:id="1040"/>
    </w:p>
    <w:p>
      <w:pPr>
        <w:pStyle w:val="Normal"/>
        <w:shd w:fill="FFFFFF" w:val="clear"/>
        <w:bidi w:val="0"/>
        <w:spacing w:before="120" w:after="280"/>
        <w:rPr/>
      </w:pPr>
      <w:bookmarkStart w:id="1041" w:name="diem_39_7_b"/>
      <w:r>
        <w:rPr/>
        <w:t>b) Sử dụng máy tính trong phòng sát hạch lý thuyết kết nối với đường truyền ra ngoài phòng thi trái quy định;</w:t>
      </w:r>
      <w:bookmarkEnd w:id="1041"/>
    </w:p>
    <w:p>
      <w:pPr>
        <w:pStyle w:val="Normal"/>
        <w:shd w:fill="FFFFFF" w:val="clear"/>
        <w:bidi w:val="0"/>
        <w:spacing w:before="120" w:after="280"/>
        <w:rPr/>
      </w:pPr>
      <w:bookmarkStart w:id="1042" w:name="diem_39_7_c"/>
      <w:r>
        <w:rPr/>
        <w:t>c) Cố tình để phương tiện, trang thiết bị chấm điểm hoạt động không chính xác trong kỳ sát hạch; để các dấu hiệu, ký hiệu trái quy định trên sân sát hạch, xe sát hạch trong kỳ sát hạch.</w:t>
      </w:r>
      <w:bookmarkEnd w:id="1042"/>
    </w:p>
    <w:p>
      <w:pPr>
        <w:pStyle w:val="Normal"/>
        <w:shd w:fill="FFFFFF" w:val="clear"/>
        <w:bidi w:val="0"/>
        <w:spacing w:before="120" w:after="280"/>
        <w:rPr/>
      </w:pPr>
      <w:bookmarkStart w:id="1043" w:name="khoan_39_8"/>
      <w:r>
        <w:rPr/>
        <w:t>8. Giáo viên dạy thực hành để học viên thực hành lái xe thực hiện một trong các hành vi vi phạm quy định tại</w:t>
      </w:r>
      <w:bookmarkEnd w:id="1043"/>
      <w:r>
        <w:rPr/>
        <w:t xml:space="preserve"> </w:t>
      </w:r>
      <w:bookmarkStart w:id="1044" w:name="tc_58"/>
      <w:r>
        <w:rPr/>
        <w:t>Điều 6 của Nghị định này</w:t>
      </w:r>
      <w:bookmarkEnd w:id="1044"/>
      <w:r>
        <w:rPr/>
        <w:t xml:space="preserve">, </w:t>
      </w:r>
      <w:bookmarkStart w:id="1045" w:name="khoan_39_8_name"/>
      <w:r>
        <w:rPr/>
        <w:t>bị xử phạt theo quy định đối với hành vi vi phạm đó.</w:t>
      </w:r>
      <w:bookmarkEnd w:id="1045"/>
    </w:p>
    <w:p>
      <w:pPr>
        <w:pStyle w:val="Normal"/>
        <w:shd w:fill="FFFFFF" w:val="clear"/>
        <w:bidi w:val="0"/>
        <w:spacing w:before="120" w:after="280"/>
        <w:rPr/>
      </w:pPr>
      <w:bookmarkStart w:id="1046" w:name="khoan_39_9"/>
      <w:r>
        <w:rPr/>
        <w:t>9. Ngoài việc bị phạt tiền, cá nhân, tổ chức thực hiện hành vi vi phạm còn bị áp dụng các hình thức xử phạt bổ sung sau đây:</w:t>
      </w:r>
      <w:bookmarkEnd w:id="1046"/>
    </w:p>
    <w:p>
      <w:pPr>
        <w:pStyle w:val="Normal"/>
        <w:shd w:fill="FFFFFF" w:val="clear"/>
        <w:bidi w:val="0"/>
        <w:spacing w:before="120" w:after="280"/>
        <w:rPr/>
      </w:pPr>
      <w:bookmarkStart w:id="1047" w:name="diem_39_9_a"/>
      <w:r>
        <w:rP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bookmarkEnd w:id="1047"/>
    </w:p>
    <w:p>
      <w:pPr>
        <w:pStyle w:val="Normal"/>
        <w:shd w:fill="FFFFFF" w:val="clear"/>
        <w:bidi w:val="0"/>
        <w:spacing w:before="120" w:after="280"/>
        <w:rPr/>
      </w:pPr>
      <w:bookmarkStart w:id="1048" w:name="diem_39_9_b"/>
      <w:r>
        <w:rPr/>
        <w:t>b) Cơ sở đào tạo lái xe thực hiện hành vi quy định tại điểm c khoản 4; điểm a, điểm b, điểm c, điểm d khoản 5 Điều này bị đình chỉ tuyển sinh từ 02 tháng đến 04 tháng;</w:t>
      </w:r>
      <w:bookmarkEnd w:id="1048"/>
    </w:p>
    <w:p>
      <w:pPr>
        <w:pStyle w:val="Normal"/>
        <w:shd w:fill="FFFFFF" w:val="clear"/>
        <w:bidi w:val="0"/>
        <w:spacing w:before="120" w:after="280"/>
        <w:rPr/>
      </w:pPr>
      <w:bookmarkStart w:id="1049" w:name="diem_39_9_c"/>
      <w:r>
        <w:rP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bookmarkEnd w:id="1049"/>
    </w:p>
    <w:p>
      <w:pPr>
        <w:pStyle w:val="Normal"/>
        <w:shd w:fill="FFFFFF" w:val="clear"/>
        <w:bidi w:val="0"/>
        <w:spacing w:before="120" w:after="280"/>
        <w:rPr/>
      </w:pPr>
      <w:bookmarkStart w:id="1050" w:name="diem_39_9_d"/>
      <w:r>
        <w:rPr/>
        <w:t>d) Trung tâm sát hạch lái xe thực hiện hành vi quy định tại điểm k khoản 5, khoản 7 Điều này bị tước quyền sử dụng giấy phép sát hạch từ 02 tháng đến 04 tháng.</w:t>
      </w:r>
      <w:bookmarkEnd w:id="1050"/>
    </w:p>
    <w:p>
      <w:pPr>
        <w:pStyle w:val="Normal"/>
        <w:shd w:fill="FFFFFF" w:val="clear"/>
        <w:bidi w:val="0"/>
        <w:spacing w:before="120" w:after="280"/>
        <w:rPr/>
      </w:pPr>
      <w:bookmarkStart w:id="1051" w:name="khoan_39_10"/>
      <w:r>
        <w:rPr/>
        <w:t>10. Ngoài việc bị áp dụng hình thức xử phạt, cá nhân thực hiện hành vi vi phạm quy định tại điểm i khoản 3 Điều này còn bị áp dụng biện pháp khắc phục hậu quả thu hồi giấy tờ, tài liệu giả mạo.</w:t>
      </w:r>
      <w:bookmarkEnd w:id="1051"/>
    </w:p>
    <w:p>
      <w:pPr>
        <w:pStyle w:val="Normal"/>
        <w:bidi w:val="0"/>
        <w:spacing w:before="120" w:after="280"/>
        <w:rPr/>
      </w:pPr>
      <w:bookmarkStart w:id="1052" w:name="dieu_40"/>
      <w:r>
        <w:rPr>
          <w:b/>
          <w:bCs/>
        </w:rPr>
        <w:t>Điều 40. Xử phạt các hành vi vi phạm quy định về hoạt động đăng kiểm xe cơ giới, xe máy chuyên dùng, phụ tùng xe cơ giới</w:t>
      </w:r>
      <w:bookmarkEnd w:id="1052"/>
      <w:r>
        <w:rPr/>
        <w:t xml:space="preserve"> </w:t>
      </w:r>
    </w:p>
    <w:p>
      <w:pPr>
        <w:pStyle w:val="Normal"/>
        <w:shd w:fill="FFFFFF" w:val="clear"/>
        <w:bidi w:val="0"/>
        <w:spacing w:before="120" w:after="280"/>
        <w:rPr/>
      </w:pPr>
      <w:bookmarkStart w:id="1053" w:name="khoan_40_1"/>
      <w:r>
        <w:rPr/>
        <w:t>1. Phạt tiền từ 8.000.000 đồng đến 10.000.000 đồng đối với cá nhân thực hiện một trong các hành vi vi phạm sau đây:</w:t>
      </w:r>
      <w:bookmarkEnd w:id="1053"/>
      <w:r>
        <w:rPr/>
        <w:t xml:space="preserve"> </w:t>
      </w:r>
    </w:p>
    <w:p>
      <w:pPr>
        <w:pStyle w:val="Normal"/>
        <w:shd w:fill="FFFFFF" w:val="clear"/>
        <w:bidi w:val="0"/>
        <w:spacing w:before="120" w:after="280"/>
        <w:rPr/>
      </w:pPr>
      <w:bookmarkStart w:id="1054" w:name="diem_40_1_a"/>
      <w:r>
        <w:rPr/>
        <w:t>a) Không tuân thủ đúng quy định tại các quy trình, quy chuẩn kỹ thuật có liên quan trong chứng nhận, kiểm định xe cơ giới, xe máy chuyên dùng, phụ tùng xe cơ giới;</w:t>
      </w:r>
      <w:bookmarkEnd w:id="1054"/>
      <w:r>
        <w:rPr/>
        <w:t xml:space="preserve"> </w:t>
      </w:r>
    </w:p>
    <w:p>
      <w:pPr>
        <w:pStyle w:val="Normal"/>
        <w:shd w:fill="FFFFFF" w:val="clear"/>
        <w:bidi w:val="0"/>
        <w:spacing w:before="120" w:after="280"/>
        <w:rPr/>
      </w:pPr>
      <w:bookmarkStart w:id="1055" w:name="diem_40_1_b"/>
      <w:r>
        <w:rPr/>
        <w:t>b) Không thực hiện đúng chức trách, nhiệm vụ được phân công trong chứng nhận, kiểm định xe cơ giới, xe máy chuyên dùng, phụ tùng xe cơ giới;</w:t>
      </w:r>
      <w:bookmarkEnd w:id="1055"/>
    </w:p>
    <w:p>
      <w:pPr>
        <w:pStyle w:val="Normal"/>
        <w:shd w:fill="FFFFFF" w:val="clear"/>
        <w:bidi w:val="0"/>
        <w:spacing w:before="120" w:after="280"/>
        <w:rPr/>
      </w:pPr>
      <w:bookmarkStart w:id="1056" w:name="diem_40_1_c"/>
      <w:r>
        <w:rPr/>
        <w:t>c) Đưa ra các yêu cầu trái quy định về trình tự, thủ tục đăng kiểm đối với cá nhân, tổ chức.</w:t>
      </w:r>
      <w:bookmarkEnd w:id="1056"/>
    </w:p>
    <w:p>
      <w:pPr>
        <w:pStyle w:val="Normal"/>
        <w:shd w:fill="FFFFFF" w:val="clear"/>
        <w:bidi w:val="0"/>
        <w:spacing w:before="120" w:after="280"/>
        <w:rPr/>
      </w:pPr>
      <w:bookmarkStart w:id="1057" w:name="khoan_40_2"/>
      <w:r>
        <w:rPr/>
        <w:t>2. Phạt tiền từ 10.000.000 đồng đến 15.000.000 đồng đối với cơ sở đăng kiểm thực hiện một trong các hành vi vi phạm sau đây:</w:t>
      </w:r>
      <w:bookmarkEnd w:id="1057"/>
      <w:r>
        <w:rPr/>
        <w:t xml:space="preserve"> </w:t>
      </w:r>
    </w:p>
    <w:p>
      <w:pPr>
        <w:pStyle w:val="Normal"/>
        <w:shd w:fill="FFFFFF" w:val="clear"/>
        <w:bidi w:val="0"/>
        <w:spacing w:before="120" w:after="280"/>
        <w:rPr/>
      </w:pPr>
      <w:bookmarkStart w:id="1058" w:name="diem_40_2_a"/>
      <w:r>
        <w:rP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bookmarkEnd w:id="1058"/>
      <w:r>
        <w:rPr/>
        <w:t xml:space="preserve"> </w:t>
      </w:r>
    </w:p>
    <w:p>
      <w:pPr>
        <w:pStyle w:val="Normal"/>
        <w:shd w:fill="FFFFFF" w:val="clear"/>
        <w:bidi w:val="0"/>
        <w:spacing w:before="120" w:after="280"/>
        <w:rPr/>
      </w:pPr>
      <w:bookmarkStart w:id="1059" w:name="diem_40_2_b"/>
      <w:r>
        <w:rPr/>
        <w:t>b) Có từ 02 lượt đăng kiểm viên trở lên bị xử phạt theo quy định tại khoản 1 Điều này trong thời hạn 12 tháng tính từ lần vi phạm đầu tiên;</w:t>
      </w:r>
      <w:bookmarkEnd w:id="1059"/>
      <w:r>
        <w:rPr/>
        <w:t xml:space="preserve"> </w:t>
      </w:r>
    </w:p>
    <w:p>
      <w:pPr>
        <w:pStyle w:val="Normal"/>
        <w:shd w:fill="FFFFFF" w:val="clear"/>
        <w:bidi w:val="0"/>
        <w:spacing w:before="120" w:after="280"/>
        <w:rPr/>
      </w:pPr>
      <w:bookmarkStart w:id="1060" w:name="diem_40_2_c"/>
      <w:r>
        <w:rPr/>
        <w:t>c) Phân công người không đủ điều kiện thực hiện nhiệm vụ của đăng kiểm viên, nhân viên nghiệp vụ;</w:t>
      </w:r>
      <w:bookmarkEnd w:id="1060"/>
    </w:p>
    <w:p>
      <w:pPr>
        <w:pStyle w:val="Normal"/>
        <w:shd w:fill="FFFFFF" w:val="clear"/>
        <w:bidi w:val="0"/>
        <w:spacing w:before="120" w:after="280"/>
        <w:rPr/>
      </w:pPr>
      <w:bookmarkStart w:id="1061" w:name="diem_40_2_d"/>
      <w:r>
        <w:rPr/>
        <w:t>d) Cấp chứng nhận cải tạo cho xe cơ giới, xe máy chuyên dùng không đúng quy định;</w:t>
      </w:r>
      <w:bookmarkEnd w:id="1061"/>
    </w:p>
    <w:p>
      <w:pPr>
        <w:pStyle w:val="Normal"/>
        <w:shd w:fill="FFFFFF" w:val="clear"/>
        <w:bidi w:val="0"/>
        <w:spacing w:before="120" w:after="280"/>
        <w:rPr/>
      </w:pPr>
      <w:bookmarkStart w:id="1062" w:name="diem_40_2_dd"/>
      <w:r>
        <w:rPr/>
        <w:t>đ) Thực hiện kiểm định đối với phương tiện thuộc trường hợp bị từ chối kiểm định theo quy định;</w:t>
      </w:r>
      <w:bookmarkEnd w:id="1062"/>
    </w:p>
    <w:p>
      <w:pPr>
        <w:pStyle w:val="Normal"/>
        <w:shd w:fill="FFFFFF" w:val="clear"/>
        <w:bidi w:val="0"/>
        <w:spacing w:before="120" w:after="280"/>
        <w:rPr/>
      </w:pPr>
      <w:bookmarkStart w:id="1063" w:name="diem_40_2_e"/>
      <w:r>
        <w:rPr/>
        <w:t>e) Lưu trữ hồ sơ, tài liệu, dữ liệu kiểm định, cải tạo xe không đúng quy định;</w:t>
      </w:r>
      <w:bookmarkEnd w:id="1063"/>
      <w:r>
        <w:rPr/>
        <w:t xml:space="preserve"> </w:t>
      </w:r>
    </w:p>
    <w:p>
      <w:pPr>
        <w:pStyle w:val="Normal"/>
        <w:shd w:fill="FFFFFF" w:val="clear"/>
        <w:bidi w:val="0"/>
        <w:spacing w:before="120" w:after="280"/>
        <w:rPr/>
      </w:pPr>
      <w:bookmarkStart w:id="1064" w:name="diem_40_2_g"/>
      <w:r>
        <w:rPr/>
        <w:t>g) Không thực hiện việc cập nhật hồ sơ phương tiện cho xe cơ giới, xe máy chuyên dùng theo quy định.</w:t>
      </w:r>
      <w:bookmarkEnd w:id="1064"/>
    </w:p>
    <w:p>
      <w:pPr>
        <w:pStyle w:val="Normal"/>
        <w:shd w:fill="FFFFFF" w:val="clear"/>
        <w:bidi w:val="0"/>
        <w:spacing w:before="120" w:after="280"/>
        <w:rPr/>
      </w:pPr>
      <w:bookmarkStart w:id="1065" w:name="khoan_40_3"/>
      <w:r>
        <w:rPr/>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bookmarkEnd w:id="1065"/>
      <w:r>
        <w:rPr/>
        <w:t xml:space="preserve"> </w:t>
      </w:r>
    </w:p>
    <w:p>
      <w:pPr>
        <w:pStyle w:val="Normal"/>
        <w:shd w:fill="FFFFFF" w:val="clear"/>
        <w:bidi w:val="0"/>
        <w:spacing w:before="120" w:after="280"/>
        <w:rPr/>
      </w:pPr>
      <w:bookmarkStart w:id="1066" w:name="diem_40_3_a"/>
      <w:r>
        <w:rPr/>
        <w:t>a) Không thực hiện niêm yết công khai các trình tự, thủ tục thử nghiệm, chứng nhận theo quy định;</w:t>
      </w:r>
      <w:bookmarkEnd w:id="1066"/>
      <w:r>
        <w:rPr/>
        <w:t xml:space="preserve"> </w:t>
      </w:r>
    </w:p>
    <w:p>
      <w:pPr>
        <w:pStyle w:val="Normal"/>
        <w:shd w:fill="FFFFFF" w:val="clear"/>
        <w:bidi w:val="0"/>
        <w:spacing w:before="120" w:after="280"/>
        <w:rPr/>
      </w:pPr>
      <w:bookmarkStart w:id="1067" w:name="diem_40_3_b"/>
      <w:r>
        <w:rPr/>
        <w:t>b) Thực hiện việc thử nghiệm, chứng nhận không đúng quy định;</w:t>
      </w:r>
      <w:bookmarkEnd w:id="1067"/>
      <w:r>
        <w:rPr/>
        <w:t xml:space="preserve"> </w:t>
      </w:r>
    </w:p>
    <w:p>
      <w:pPr>
        <w:pStyle w:val="Normal"/>
        <w:shd w:fill="FFFFFF" w:val="clear"/>
        <w:bidi w:val="0"/>
        <w:spacing w:before="120" w:after="280"/>
        <w:rPr/>
      </w:pPr>
      <w:bookmarkStart w:id="1068" w:name="diem_40_3_c"/>
      <w:r>
        <w:rPr/>
        <w:t>c) Phân công người không đủ điều kiện thực hiện việc thử nghiệm, chứng nhận;</w:t>
      </w:r>
      <w:bookmarkEnd w:id="1068"/>
      <w:r>
        <w:rPr/>
        <w:t xml:space="preserve"> </w:t>
      </w:r>
    </w:p>
    <w:p>
      <w:pPr>
        <w:pStyle w:val="Normal"/>
        <w:shd w:fill="FFFFFF" w:val="clear"/>
        <w:bidi w:val="0"/>
        <w:spacing w:before="120" w:after="280"/>
        <w:rPr/>
      </w:pPr>
      <w:bookmarkStart w:id="1069" w:name="diem_40_3_d"/>
      <w:r>
        <w:rPr/>
        <w:t>d) Sử dụng thiết bị, dụng cụ không đảm bảo theo quy định của pháp luật về đo lường để kiểm tra, thử nghiệm;</w:t>
      </w:r>
      <w:bookmarkEnd w:id="1069"/>
      <w:r>
        <w:rPr/>
        <w:t xml:space="preserve"> </w:t>
      </w:r>
    </w:p>
    <w:p>
      <w:pPr>
        <w:pStyle w:val="Normal"/>
        <w:shd w:fill="FFFFFF" w:val="clear"/>
        <w:bidi w:val="0"/>
        <w:spacing w:before="120" w:after="280"/>
        <w:rPr/>
      </w:pPr>
      <w:bookmarkStart w:id="1070" w:name="diem_40_3_dd"/>
      <w:r>
        <w:rPr/>
        <w:t>đ) Có từ 02 lượt đăng kiểm viên trở lên bị xử phạt theo quy định tại khoản 1 Điều này trong thời hạn 12 tháng tính từ lần bị xử phạt đầu tiên;</w:t>
      </w:r>
      <w:bookmarkEnd w:id="1070"/>
      <w:r>
        <w:rPr/>
        <w:t xml:space="preserve"> </w:t>
      </w:r>
    </w:p>
    <w:p>
      <w:pPr>
        <w:pStyle w:val="Normal"/>
        <w:shd w:fill="FFFFFF" w:val="clear"/>
        <w:bidi w:val="0"/>
        <w:spacing w:before="120" w:after="280"/>
        <w:rPr/>
      </w:pPr>
      <w:bookmarkStart w:id="1071" w:name="diem_40_3_e"/>
      <w:r>
        <w:rPr/>
        <w:t>e) Lưu trữ hồ sơ, tài liệu, dữ liệu chứng nhận không đúng quy định.</w:t>
      </w:r>
      <w:bookmarkEnd w:id="1071"/>
      <w:r>
        <w:rPr/>
        <w:t xml:space="preserve"> </w:t>
      </w:r>
    </w:p>
    <w:p>
      <w:pPr>
        <w:pStyle w:val="Normal"/>
        <w:shd w:fill="FFFFFF" w:val="clear"/>
        <w:bidi w:val="0"/>
        <w:spacing w:before="120" w:after="280"/>
        <w:rPr/>
      </w:pPr>
      <w:bookmarkStart w:id="1072" w:name="khoan_40_4"/>
      <w:r>
        <w:rPr/>
        <w:t>4. Phạt tiền từ 16.000.000 đồng đến 20.000.000 đồng đối với cơ sở đăng kiểm thực hiện một trong các hành vi vi phạm sau đây:</w:t>
      </w:r>
      <w:bookmarkEnd w:id="1072"/>
      <w:r>
        <w:rPr/>
        <w:t xml:space="preserve"> </w:t>
      </w:r>
    </w:p>
    <w:p>
      <w:pPr>
        <w:pStyle w:val="Normal"/>
        <w:shd w:fill="FFFFFF" w:val="clear"/>
        <w:bidi w:val="0"/>
        <w:spacing w:before="120" w:after="280"/>
        <w:rPr/>
      </w:pPr>
      <w:bookmarkStart w:id="1073" w:name="diem_40_4_a"/>
      <w:r>
        <w:rPr/>
        <w:t>a) Kiểm định, cấp giấy chứng nhận kiểm định cho xe cơ giới, xe máy chuyên dùng, kiểm định khí thải xe mô tô, xe gắn máy không đúng quy định, tiêu chuẩn, quy chuẩn kỹ thuật;</w:t>
      </w:r>
      <w:bookmarkEnd w:id="1073"/>
      <w:r>
        <w:rPr/>
        <w:t xml:space="preserve"> </w:t>
      </w:r>
    </w:p>
    <w:p>
      <w:pPr>
        <w:pStyle w:val="Normal"/>
        <w:shd w:fill="FFFFFF" w:val="clear"/>
        <w:bidi w:val="0"/>
        <w:spacing w:before="120" w:after="280"/>
        <w:rPr/>
      </w:pPr>
      <w:bookmarkStart w:id="1074" w:name="diem_40_4_b"/>
      <w:r>
        <w:rPr/>
        <w:t>b) Đưa ra các yêu cầu trái quy định về trình tự, thủ tục đăng kiểm đối với cá nhân, tổ chức;</w:t>
      </w:r>
      <w:bookmarkEnd w:id="1074"/>
    </w:p>
    <w:p>
      <w:pPr>
        <w:pStyle w:val="Normal"/>
        <w:shd w:fill="FFFFFF" w:val="clear"/>
        <w:bidi w:val="0"/>
        <w:spacing w:before="120" w:after="280"/>
        <w:rPr/>
      </w:pPr>
      <w:bookmarkStart w:id="1075" w:name="diem_40_4_c"/>
      <w:r>
        <w:rPr/>
        <w:t>c) Từ chối cung cấp dịch vụ kiểm định không đúng quy định của pháp luật.</w:t>
      </w:r>
      <w:bookmarkEnd w:id="1075"/>
    </w:p>
    <w:p>
      <w:pPr>
        <w:pStyle w:val="Normal"/>
        <w:shd w:fill="FFFFFF" w:val="clear"/>
        <w:bidi w:val="0"/>
        <w:spacing w:before="120" w:after="280"/>
        <w:rPr/>
      </w:pPr>
      <w:bookmarkStart w:id="1076" w:name="khoan_40_5"/>
      <w:r>
        <w:rP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bookmarkEnd w:id="1076"/>
      <w:r>
        <w:rPr/>
        <w:t xml:space="preserve"> </w:t>
      </w:r>
    </w:p>
    <w:p>
      <w:pPr>
        <w:pStyle w:val="Normal"/>
        <w:shd w:fill="FFFFFF" w:val="clear"/>
        <w:bidi w:val="0"/>
        <w:spacing w:before="120" w:after="280"/>
        <w:rPr/>
      </w:pPr>
      <w:bookmarkStart w:id="1077" w:name="diem_40_5_a"/>
      <w:r>
        <w:rPr/>
        <w:t>a) Sử dụng, cung cấp hồ sơ, tài liệu giả để thực hiện việc kiểm tra, chứng nhận, thử nghiệm nhưng chưa đến mức bị truy cứu trách nhiệm hình sự;</w:t>
      </w:r>
      <w:bookmarkEnd w:id="1077"/>
      <w:r>
        <w:rPr/>
        <w:t xml:space="preserve"> </w:t>
      </w:r>
    </w:p>
    <w:p>
      <w:pPr>
        <w:pStyle w:val="Normal"/>
        <w:shd w:fill="FFFFFF" w:val="clear"/>
        <w:bidi w:val="0"/>
        <w:spacing w:before="120" w:after="280"/>
        <w:rPr/>
      </w:pPr>
      <w:bookmarkStart w:id="1078" w:name="diem_40_5_b"/>
      <w:r>
        <w:rPr/>
        <w:t>b) Sử dụng thiết bị, dụng cụ không đảm bảo theo quy định của pháp luật về đo lường để kiểm tra chất lượng xuất xưởng xe cơ giới, xe máy chuyên dùng, phụ tùng xe cơ giới.</w:t>
      </w:r>
      <w:bookmarkEnd w:id="1078"/>
      <w:r>
        <w:rPr/>
        <w:t xml:space="preserve"> </w:t>
      </w:r>
    </w:p>
    <w:p>
      <w:pPr>
        <w:pStyle w:val="Normal"/>
        <w:shd w:fill="FFFFFF" w:val="clear"/>
        <w:bidi w:val="0"/>
        <w:spacing w:before="120" w:after="280"/>
        <w:rPr/>
      </w:pPr>
      <w:bookmarkStart w:id="1079" w:name="khoan_40_6"/>
      <w:r>
        <w:rPr/>
        <w:t>6. Ngoài việc bị phạt tiền, cá nhân, tổ chức thực hiện hành vi vi phạm còn bị áp dụng hình thức xử phạt bổ sung sau đây:</w:t>
      </w:r>
      <w:bookmarkEnd w:id="1079"/>
      <w:r>
        <w:rPr/>
        <w:t xml:space="preserve"> </w:t>
      </w:r>
    </w:p>
    <w:p>
      <w:pPr>
        <w:pStyle w:val="Normal"/>
        <w:shd w:fill="FFFFFF" w:val="clear"/>
        <w:bidi w:val="0"/>
        <w:spacing w:before="120" w:after="280"/>
        <w:rPr/>
      </w:pPr>
      <w:bookmarkStart w:id="1080" w:name="diem_40_6_a"/>
      <w:r>
        <w:rPr/>
        <w:t>a) Thực hiện hành vi quy định tại khoản 1 Điều này bị tước quyền sử dụng chứng chỉ đăng kiểm viên từ 01 tháng đến 03 tháng;</w:t>
      </w:r>
      <w:bookmarkEnd w:id="1080"/>
      <w:r>
        <w:rPr/>
        <w:t xml:space="preserve"> </w:t>
      </w:r>
    </w:p>
    <w:p>
      <w:pPr>
        <w:pStyle w:val="Normal"/>
        <w:shd w:fill="FFFFFF" w:val="clear"/>
        <w:bidi w:val="0"/>
        <w:spacing w:before="120" w:after="280"/>
        <w:rPr/>
      </w:pPr>
      <w:bookmarkStart w:id="1081" w:name="diem_40_6_b"/>
      <w:r>
        <w:rP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bookmarkEnd w:id="1081"/>
    </w:p>
    <w:p>
      <w:pPr>
        <w:pStyle w:val="Normal"/>
        <w:shd w:fill="FFFFFF" w:val="clear"/>
        <w:bidi w:val="0"/>
        <w:spacing w:before="120" w:after="280"/>
        <w:rPr>
          <w:b/>
          <w:bCs/>
        </w:rPr>
      </w:pPr>
      <w:bookmarkStart w:id="1082" w:name="chuong_3"/>
      <w:r>
        <w:rPr>
          <w:b/>
          <w:bCs/>
        </w:rPr>
        <w:t>Chương III</w:t>
      </w:r>
      <w:bookmarkEnd w:id="1082"/>
    </w:p>
    <w:p>
      <w:pPr>
        <w:pStyle w:val="Normal"/>
        <w:shd w:fill="FFFFFF" w:val="clear"/>
        <w:bidi w:val="0"/>
        <w:spacing w:before="120" w:after="280"/>
        <w:jc w:val="center"/>
        <w:rPr>
          <w:b/>
          <w:bCs/>
          <w:sz w:val="24"/>
        </w:rPr>
      </w:pPr>
      <w:bookmarkStart w:id="1083" w:name="chuong_3_name"/>
      <w:r>
        <w:rPr>
          <w:b/>
          <w:bCs/>
          <w:sz w:val="24"/>
        </w:rPr>
        <w:t>THẨM QUYỀN, THỦ TỤC XỬ PHẠT, TRỪ ĐIỂM, PHỤC HỒI ĐIỂM GIẤY PHÉP LÁI XE</w:t>
      </w:r>
      <w:bookmarkEnd w:id="1083"/>
    </w:p>
    <w:p>
      <w:pPr>
        <w:pStyle w:val="Normal"/>
        <w:shd w:fill="FFFFFF" w:val="clear"/>
        <w:bidi w:val="0"/>
        <w:spacing w:before="120" w:after="280"/>
        <w:rPr>
          <w:b/>
          <w:bCs/>
        </w:rPr>
      </w:pPr>
      <w:bookmarkStart w:id="1084" w:name="muc_1_3"/>
      <w:r>
        <w:rPr>
          <w:b/>
          <w:bCs/>
        </w:rPr>
        <w:t>Mục 1. THẨM QUYỀN XỬ PHẠT</w:t>
      </w:r>
      <w:bookmarkEnd w:id="1084"/>
    </w:p>
    <w:p>
      <w:pPr>
        <w:pStyle w:val="Normal"/>
        <w:shd w:fill="FFFFFF" w:val="clear"/>
        <w:bidi w:val="0"/>
        <w:spacing w:before="120" w:after="280"/>
        <w:rPr>
          <w:b/>
          <w:bCs/>
        </w:rPr>
      </w:pPr>
      <w:bookmarkStart w:id="1085" w:name="dieu_41"/>
      <w:r>
        <w:rPr>
          <w:b/>
          <w:bCs/>
        </w:rPr>
        <w:t>Điều 41. Phân định thẩm quyền xử phạt vi phạm hành chính về trật tự, an toàn giao thông trong lĩnh vực giao thông đường bộ</w:t>
      </w:r>
      <w:bookmarkEnd w:id="1085"/>
    </w:p>
    <w:p>
      <w:pPr>
        <w:pStyle w:val="Normal"/>
        <w:shd w:fill="FFFFFF" w:val="clear"/>
        <w:bidi w:val="0"/>
        <w:spacing w:before="120" w:after="280"/>
        <w:rPr/>
      </w:pPr>
      <w:r>
        <w:rPr/>
        <w:t xml:space="preserve">1. Chủ tịch Ủy ban nhân dân các cấp có thẩm quyền xử phạt đối với các hành vi vi phạm quy định tại Nghị định này trong phạm vi quản lý của địa phương mình. </w:t>
      </w:r>
    </w:p>
    <w:p>
      <w:pPr>
        <w:pStyle w:val="Normal"/>
        <w:shd w:fill="FFFFFF" w:val="clear"/>
        <w:bidi w:val="0"/>
        <w:spacing w:before="120" w:after="280"/>
        <w:rPr/>
      </w:pPr>
      <w:r>
        <w:rPr/>
        <w:t>2. Cảnh sát giao thông trong phạm vi chức năng, nhiệm vụ được giao có thẩm quyền xử phạt đối với các hành vi vi phạm quy định tại các điểm, khoản, điều của Nghị định này như sau:</w:t>
      </w:r>
    </w:p>
    <w:p>
      <w:pPr>
        <w:pStyle w:val="Normal"/>
        <w:shd w:fill="FFFFFF" w:val="clear"/>
        <w:bidi w:val="0"/>
        <w:spacing w:before="120" w:after="280"/>
        <w:rPr/>
      </w:pPr>
      <w:r>
        <w:rPr/>
        <w:t xml:space="preserve">a) </w:t>
      </w:r>
      <w:bookmarkStart w:id="1086" w:name="tc_59"/>
      <w:r>
        <w:rPr/>
        <w:t>Điều 6, Điều 7</w:t>
      </w:r>
      <w:bookmarkEnd w:id="1086"/>
      <w:r>
        <w:rPr/>
        <w:t xml:space="preserve">, </w:t>
      </w:r>
      <w:bookmarkStart w:id="1087" w:name="tc_60"/>
      <w:r>
        <w:rPr/>
        <w:t>Điều 8, Điều 9</w:t>
      </w:r>
      <w:bookmarkEnd w:id="1087"/>
      <w:r>
        <w:rPr/>
        <w:t xml:space="preserve">, </w:t>
      </w:r>
      <w:bookmarkStart w:id="1088" w:name="tc_61"/>
      <w:r>
        <w:rPr/>
        <w:t>Điều 10, Điều 11</w:t>
      </w:r>
      <w:bookmarkEnd w:id="1088"/>
      <w:r>
        <w:rPr/>
        <w:t xml:space="preserve">, </w:t>
      </w:r>
      <w:bookmarkStart w:id="1089" w:name="tc_62"/>
      <w:r>
        <w:rPr/>
        <w:t>Điều 12, Điều 13</w:t>
      </w:r>
      <w:bookmarkEnd w:id="1089"/>
      <w:r>
        <w:rPr/>
        <w:t xml:space="preserve">, </w:t>
      </w:r>
      <w:bookmarkStart w:id="1090" w:name="tc_63"/>
      <w:r>
        <w:rPr/>
        <w:t>Điều 14, Điều 15</w:t>
      </w:r>
      <w:bookmarkEnd w:id="1090"/>
      <w:r>
        <w:rPr/>
        <w:t xml:space="preserve">, </w:t>
      </w:r>
      <w:bookmarkStart w:id="1091" w:name="tc_64"/>
      <w:r>
        <w:rPr/>
        <w:t>Điều 16, Điều 17</w:t>
      </w:r>
      <w:bookmarkEnd w:id="1091"/>
      <w:r>
        <w:rPr/>
        <w:t xml:space="preserve">, </w:t>
      </w:r>
      <w:bookmarkStart w:id="1092" w:name="tc_65"/>
      <w:r>
        <w:rPr/>
        <w:t>Điều 18, Điều 19</w:t>
      </w:r>
      <w:bookmarkEnd w:id="1092"/>
      <w:r>
        <w:rPr/>
        <w:t xml:space="preserve">, </w:t>
      </w:r>
      <w:bookmarkStart w:id="1093" w:name="tc_66"/>
      <w:r>
        <w:rPr/>
        <w:t>Điều 20, Điều 21</w:t>
      </w:r>
      <w:bookmarkEnd w:id="1093"/>
      <w:r>
        <w:rPr/>
        <w:t xml:space="preserve">, </w:t>
      </w:r>
      <w:bookmarkStart w:id="1094" w:name="tc_67"/>
      <w:r>
        <w:rPr/>
        <w:t>Điều 22, Điều 23</w:t>
      </w:r>
      <w:bookmarkEnd w:id="1094"/>
      <w:r>
        <w:rPr/>
        <w:t xml:space="preserve">, </w:t>
      </w:r>
      <w:bookmarkStart w:id="1095" w:name="tc_68"/>
      <w:r>
        <w:rPr/>
        <w:t>Điều 24, Điều 25</w:t>
      </w:r>
      <w:bookmarkEnd w:id="1095"/>
      <w:r>
        <w:rPr/>
        <w:t xml:space="preserve">, </w:t>
      </w:r>
      <w:bookmarkStart w:id="1096" w:name="tc_69"/>
      <w:r>
        <w:rPr/>
        <w:t>Điều 26, Điều 27</w:t>
      </w:r>
      <w:bookmarkEnd w:id="1096"/>
      <w:r>
        <w:rPr/>
        <w:t xml:space="preserve">, </w:t>
      </w:r>
      <w:bookmarkStart w:id="1097" w:name="tc_70"/>
      <w:r>
        <w:rPr/>
        <w:t>Điều 28, Điều 29</w:t>
      </w:r>
      <w:bookmarkEnd w:id="1097"/>
      <w:r>
        <w:rPr/>
        <w:t xml:space="preserve">, </w:t>
      </w:r>
      <w:bookmarkStart w:id="1098" w:name="tc_71"/>
      <w:r>
        <w:rPr/>
        <w:t>Điều 30, Điều 31</w:t>
      </w:r>
      <w:bookmarkEnd w:id="1098"/>
      <w:r>
        <w:rPr/>
        <w:t xml:space="preserve">, </w:t>
      </w:r>
      <w:bookmarkStart w:id="1099" w:name="tc_72"/>
      <w:r>
        <w:rPr/>
        <w:t>Điều 32, Điều 33</w:t>
      </w:r>
      <w:bookmarkEnd w:id="1099"/>
      <w:r>
        <w:rPr/>
        <w:t xml:space="preserve">, </w:t>
      </w:r>
      <w:bookmarkStart w:id="1100" w:name="tc_73"/>
      <w:r>
        <w:rPr/>
        <w:t>Điều 34, Điều 35, Điều 36</w:t>
      </w:r>
      <w:bookmarkEnd w:id="1100"/>
      <w:r>
        <w:rPr/>
        <w:t>;</w:t>
      </w:r>
    </w:p>
    <w:p>
      <w:pPr>
        <w:pStyle w:val="Normal"/>
        <w:shd w:fill="FFFFFF" w:val="clear"/>
        <w:bidi w:val="0"/>
        <w:spacing w:before="120" w:after="280"/>
        <w:rPr/>
      </w:pPr>
      <w:r>
        <w:rPr/>
        <w:t xml:space="preserve">b) </w:t>
      </w:r>
      <w:bookmarkStart w:id="1101" w:name="tc_74"/>
      <w:r>
        <w:rPr/>
        <w:t>Khoản 1, điểm a khoản 3, điểm b khoản 4, khoản 5 Điều 37</w:t>
      </w:r>
      <w:bookmarkEnd w:id="1101"/>
      <w:r>
        <w:rPr/>
        <w:t xml:space="preserve">; </w:t>
      </w:r>
    </w:p>
    <w:p>
      <w:pPr>
        <w:pStyle w:val="Normal"/>
        <w:shd w:fill="FFFFFF" w:val="clear"/>
        <w:bidi w:val="0"/>
        <w:spacing w:before="120" w:after="280"/>
        <w:rPr/>
      </w:pPr>
      <w:r>
        <w:rPr/>
        <w:t xml:space="preserve">c) </w:t>
      </w:r>
      <w:bookmarkStart w:id="1102" w:name="tc_75"/>
      <w:r>
        <w:rPr/>
        <w:t>Điều 38</w:t>
      </w:r>
      <w:bookmarkEnd w:id="1102"/>
      <w:r>
        <w:rPr/>
        <w:t>;</w:t>
      </w:r>
    </w:p>
    <w:p>
      <w:pPr>
        <w:pStyle w:val="Normal"/>
        <w:shd w:fill="FFFFFF" w:val="clear"/>
        <w:bidi w:val="0"/>
        <w:spacing w:before="120" w:after="280"/>
        <w:rPr/>
      </w:pPr>
      <w:r>
        <w:rPr/>
        <w:t xml:space="preserve">d) </w:t>
      </w:r>
      <w:bookmarkStart w:id="1103" w:name="tc_76"/>
      <w:r>
        <w:rPr/>
        <w:t>Điểm a, điểm b, điểm c, điểm d, điểm e khoản 1; điểm a khoản 2; điểm a, điểm b, điểm c khoản 3; điểm d khoản 4; khoản 8 Điều 39</w:t>
      </w:r>
      <w:bookmarkEnd w:id="1103"/>
      <w:r>
        <w:rPr/>
        <w:t>.</w:t>
      </w:r>
    </w:p>
    <w:p>
      <w:pPr>
        <w:pStyle w:val="Normal"/>
        <w:shd w:fill="FFFFFF" w:val="clear"/>
        <w:bidi w:val="0"/>
        <w:spacing w:before="120" w:after="280"/>
        <w:rPr/>
      </w:pPr>
      <w:r>
        <w:rP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pPr>
        <w:pStyle w:val="Normal"/>
        <w:shd w:fill="FFFFFF" w:val="clear"/>
        <w:bidi w:val="0"/>
        <w:spacing w:before="120" w:after="280"/>
        <w:rPr/>
      </w:pPr>
      <w:r>
        <w:rPr/>
        <w:t xml:space="preserve">a) </w:t>
      </w:r>
      <w:bookmarkStart w:id="1104" w:name="tc_77"/>
      <w:r>
        <w:rPr/>
        <w:t>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bookmarkEnd w:id="1104"/>
      <w:r>
        <w:rPr/>
        <w:t xml:space="preserve">; </w:t>
      </w:r>
    </w:p>
    <w:p>
      <w:pPr>
        <w:pStyle w:val="Normal"/>
        <w:shd w:fill="FFFFFF" w:val="clear"/>
        <w:bidi w:val="0"/>
        <w:spacing w:before="120" w:after="280"/>
        <w:rPr/>
      </w:pPr>
      <w:r>
        <w:rPr/>
        <w:t xml:space="preserve">b) </w:t>
      </w:r>
      <w:bookmarkStart w:id="1105" w:name="tc_78"/>
      <w:r>
        <w:rPr/>
        <w:t>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bookmarkEnd w:id="1105"/>
      <w:r>
        <w:rPr/>
        <w:t xml:space="preserve">; </w:t>
      </w:r>
    </w:p>
    <w:p>
      <w:pPr>
        <w:pStyle w:val="Normal"/>
        <w:shd w:fill="FFFFFF" w:val="clear"/>
        <w:bidi w:val="0"/>
        <w:spacing w:before="120" w:after="280"/>
        <w:rPr/>
      </w:pPr>
      <w:r>
        <w:rPr/>
        <w:t xml:space="preserve">c) </w:t>
      </w:r>
      <w:bookmarkStart w:id="1106" w:name="tc_79"/>
      <w:r>
        <w:rPr/>
        <w:t>Khoản 2; điểm b, điểm c, điểm đ khoản 3; điểm b, điểm c, điểm d, điểm đ, điểm e khoản 4; điểm a, điểm b, điểm c khoản 5; điểm c, điểm d, điểm g khoản 6; khoản 7; điểm a, điểm b, điểm c, điểm d khoản 9 Điều 8</w:t>
      </w:r>
      <w:bookmarkEnd w:id="1106"/>
      <w:r>
        <w:rPr/>
        <w:t>;</w:t>
      </w:r>
    </w:p>
    <w:p>
      <w:pPr>
        <w:pStyle w:val="Normal"/>
        <w:shd w:fill="FFFFFF" w:val="clear"/>
        <w:bidi w:val="0"/>
        <w:spacing w:before="120" w:after="280"/>
        <w:rPr/>
      </w:pPr>
      <w:r>
        <w:rPr/>
        <w:t xml:space="preserve">d) </w:t>
      </w:r>
      <w:bookmarkStart w:id="1107" w:name="tc_80"/>
      <w:r>
        <w:rPr/>
        <w:t>Khoản 1, khoản 2, khoản 3, khoản 4 Điều 9</w:t>
      </w:r>
      <w:bookmarkEnd w:id="1107"/>
      <w:r>
        <w:rPr/>
        <w:t xml:space="preserve">; </w:t>
      </w:r>
    </w:p>
    <w:p>
      <w:pPr>
        <w:pStyle w:val="Normal"/>
        <w:shd w:fill="FFFFFF" w:val="clear"/>
        <w:bidi w:val="0"/>
        <w:spacing w:before="120" w:after="280"/>
        <w:rPr/>
      </w:pPr>
      <w:r>
        <w:rPr/>
        <w:t xml:space="preserve">đ) </w:t>
      </w:r>
      <w:bookmarkStart w:id="1108" w:name="tc_81"/>
      <w:r>
        <w:rPr/>
        <w:t>Khoản 1; điểm b, điểm c khoản 2 Điều 10</w:t>
      </w:r>
      <w:bookmarkEnd w:id="1108"/>
      <w:r>
        <w:rPr/>
        <w:t>;</w:t>
      </w:r>
    </w:p>
    <w:p>
      <w:pPr>
        <w:pStyle w:val="Normal"/>
        <w:shd w:fill="FFFFFF" w:val="clear"/>
        <w:bidi w:val="0"/>
        <w:spacing w:before="120" w:after="280"/>
        <w:rPr/>
      </w:pPr>
      <w:r>
        <w:rPr/>
        <w:t xml:space="preserve">e) </w:t>
      </w:r>
      <w:bookmarkStart w:id="1109" w:name="tc_82"/>
      <w:r>
        <w:rPr/>
        <w:t>Khoản 1, khoản 2 Điều 11</w:t>
      </w:r>
      <w:bookmarkEnd w:id="1109"/>
      <w:r>
        <w:rPr/>
        <w:t>;</w:t>
      </w:r>
    </w:p>
    <w:p>
      <w:pPr>
        <w:pStyle w:val="Normal"/>
        <w:shd w:fill="FFFFFF" w:val="clear"/>
        <w:bidi w:val="0"/>
        <w:spacing w:before="120" w:after="280"/>
        <w:rPr/>
      </w:pPr>
      <w:r>
        <w:rPr/>
        <w:t xml:space="preserve">g) </w:t>
      </w:r>
      <w:bookmarkStart w:id="1110" w:name="tc_83"/>
      <w:r>
        <w:rPr/>
        <w:t>Khoản 1; khoản 2; khoản 3; khoản 5; điểm c, điểm d khoản 6; khoản 7; khoản 9; khoản 10; điểm a, điểm c khoản 11; khoản 12; khoản 14 Điều 12</w:t>
      </w:r>
      <w:bookmarkEnd w:id="1110"/>
      <w:r>
        <w:rPr/>
        <w:t>;</w:t>
      </w:r>
    </w:p>
    <w:p>
      <w:pPr>
        <w:pStyle w:val="Normal"/>
        <w:shd w:fill="FFFFFF" w:val="clear"/>
        <w:bidi w:val="0"/>
        <w:spacing w:before="120" w:after="280"/>
        <w:rPr/>
      </w:pPr>
      <w:r>
        <w:rPr/>
        <w:t xml:space="preserve">h) </w:t>
      </w:r>
      <w:bookmarkStart w:id="1111" w:name="tc_84"/>
      <w:r>
        <w:rPr/>
        <w:t>Điều 15, Điều 17</w:t>
      </w:r>
      <w:bookmarkEnd w:id="1111"/>
      <w:r>
        <w:rPr/>
        <w:t>;</w:t>
      </w:r>
    </w:p>
    <w:p>
      <w:pPr>
        <w:pStyle w:val="Normal"/>
        <w:shd w:fill="FFFFFF" w:val="clear"/>
        <w:bidi w:val="0"/>
        <w:spacing w:before="120" w:after="280"/>
        <w:rPr/>
      </w:pPr>
      <w:r>
        <w:rPr/>
        <w:t xml:space="preserve">i) </w:t>
      </w:r>
      <w:bookmarkStart w:id="1112" w:name="tc_85"/>
      <w:r>
        <w:rPr/>
        <w:t>Điểm b khoản 3; điểm a, điểm c, điểm d, điểm g khoản 5; điểm a, điểm b, điểm c khoản 6 Điều 20</w:t>
      </w:r>
      <w:bookmarkEnd w:id="1112"/>
      <w:r>
        <w:rPr/>
        <w:t xml:space="preserve">; </w:t>
      </w:r>
    </w:p>
    <w:p>
      <w:pPr>
        <w:pStyle w:val="Normal"/>
        <w:shd w:fill="FFFFFF" w:val="clear"/>
        <w:bidi w:val="0"/>
        <w:spacing w:before="120" w:after="280"/>
        <w:rPr/>
      </w:pPr>
      <w:r>
        <w:rPr/>
        <w:t xml:space="preserve">k) </w:t>
      </w:r>
      <w:bookmarkStart w:id="1113" w:name="tc_86"/>
      <w:r>
        <w:rPr/>
        <w:t>Khoản 2, khoản 3, khoản 4, khoản 5 Điều 23</w:t>
      </w:r>
      <w:bookmarkEnd w:id="1113"/>
      <w:r>
        <w:rPr/>
        <w:t xml:space="preserve">; </w:t>
      </w:r>
    </w:p>
    <w:p>
      <w:pPr>
        <w:pStyle w:val="Normal"/>
        <w:shd w:fill="FFFFFF" w:val="clear"/>
        <w:bidi w:val="0"/>
        <w:spacing w:before="120" w:after="280"/>
        <w:rPr/>
      </w:pPr>
      <w:r>
        <w:rPr/>
        <w:t xml:space="preserve">l) </w:t>
      </w:r>
      <w:bookmarkStart w:id="1114" w:name="tc_87"/>
      <w:r>
        <w:rPr/>
        <w:t>Điều 24; Điều 25</w:t>
      </w:r>
      <w:bookmarkEnd w:id="1114"/>
      <w:r>
        <w:rPr/>
        <w:t>;</w:t>
      </w:r>
    </w:p>
    <w:p>
      <w:pPr>
        <w:pStyle w:val="Normal"/>
        <w:shd w:fill="FFFFFF" w:val="clear"/>
        <w:bidi w:val="0"/>
        <w:spacing w:before="120" w:after="280"/>
        <w:rPr/>
      </w:pPr>
      <w:r>
        <w:rPr/>
        <w:t xml:space="preserve">m) </w:t>
      </w:r>
      <w:bookmarkStart w:id="1115" w:name="tc_88"/>
      <w:r>
        <w:rPr/>
        <w:t>Khoản 1, khoản 3 Điều 28</w:t>
      </w:r>
      <w:bookmarkEnd w:id="1115"/>
      <w:r>
        <w:rPr/>
        <w:t>;</w:t>
      </w:r>
    </w:p>
    <w:p>
      <w:pPr>
        <w:pStyle w:val="Normal"/>
        <w:shd w:fill="FFFFFF" w:val="clear"/>
        <w:bidi w:val="0"/>
        <w:spacing w:before="120" w:after="280"/>
        <w:rPr/>
      </w:pPr>
      <w:r>
        <w:rPr/>
        <w:t xml:space="preserve">n) </w:t>
      </w:r>
      <w:bookmarkStart w:id="1116" w:name="tc_89"/>
      <w:r>
        <w:rPr/>
        <w:t>Điều 31; Điều 33; Điều 35; Điều 36</w:t>
      </w:r>
      <w:bookmarkEnd w:id="1116"/>
      <w:r>
        <w:rPr/>
        <w:t>.</w:t>
      </w:r>
    </w:p>
    <w:p>
      <w:pPr>
        <w:pStyle w:val="Normal"/>
        <w:shd w:fill="FFFFFF" w:val="clear"/>
        <w:bidi w:val="0"/>
        <w:spacing w:before="120" w:after="280"/>
        <w:rPr/>
      </w:pPr>
      <w:r>
        <w:rP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pPr>
        <w:pStyle w:val="Normal"/>
        <w:shd w:fill="FFFFFF" w:val="clear"/>
        <w:bidi w:val="0"/>
        <w:spacing w:before="120" w:after="280"/>
        <w:rPr/>
      </w:pPr>
      <w:r>
        <w:rPr/>
        <w:t xml:space="preserve">a) </w:t>
      </w:r>
      <w:bookmarkStart w:id="1117" w:name="tc_90"/>
      <w:r>
        <w:rPr/>
        <w:t>Điểm đ khoản 1; điểm d, điểm đ khoản 2; điểm b, điểm d, điểm đ, điểm e, điểm g khoản 3 Điều 6</w:t>
      </w:r>
      <w:bookmarkEnd w:id="1117"/>
      <w:r>
        <w:rPr/>
        <w:t>;</w:t>
      </w:r>
    </w:p>
    <w:p>
      <w:pPr>
        <w:pStyle w:val="Normal"/>
        <w:shd w:fill="FFFFFF" w:val="clear"/>
        <w:bidi w:val="0"/>
        <w:spacing w:before="120" w:after="280"/>
        <w:rPr/>
      </w:pPr>
      <w:r>
        <w:rPr/>
        <w:t xml:space="preserve">b) </w:t>
      </w:r>
      <w:bookmarkStart w:id="1118" w:name="tc_217"/>
      <w:r>
        <w:rPr/>
        <w:t>Điểm d, điểm e, điểm g, điểm i khoản 1; điểm a, điểm d, điểm e, điểm g, điểm h, điểm i, điểm k khoản 2; điểm b, điểm c, điểm e, điểm g, điểm k khoản 3; điểm b, điểm d, điểm đ khoản 4 Điều 7</w:t>
      </w:r>
      <w:bookmarkEnd w:id="1118"/>
      <w:r>
        <w:rPr/>
        <w:t xml:space="preserve">; </w:t>
      </w:r>
    </w:p>
    <w:p>
      <w:pPr>
        <w:pStyle w:val="Normal"/>
        <w:shd w:fill="FFFFFF" w:val="clear"/>
        <w:bidi w:val="0"/>
        <w:spacing w:before="120" w:after="280"/>
        <w:rPr/>
      </w:pPr>
      <w:r>
        <w:rPr/>
        <w:t xml:space="preserve">c) </w:t>
      </w:r>
      <w:bookmarkStart w:id="1119" w:name="tc_91"/>
      <w:r>
        <w:rPr/>
        <w:t>Khoản 2; điểm b, điểm c khoản 3; điểm c, điểm d, điểm đ, điểm e khoản 4 Điều 8</w:t>
      </w:r>
      <w:bookmarkEnd w:id="1119"/>
      <w:r>
        <w:rPr/>
        <w:t>;</w:t>
      </w:r>
    </w:p>
    <w:p>
      <w:pPr>
        <w:pStyle w:val="Normal"/>
        <w:shd w:fill="FFFFFF" w:val="clear"/>
        <w:bidi w:val="0"/>
        <w:spacing w:before="120" w:after="280"/>
        <w:rPr/>
      </w:pPr>
      <w:r>
        <w:rPr/>
        <w:t xml:space="preserve">d) </w:t>
      </w:r>
      <w:bookmarkStart w:id="1120" w:name="tc_92"/>
      <w:r>
        <w:rPr/>
        <w:t>Điểm a, điểm b, điểm c, điểm d, điểm đ, điểm e, điểm g, điểm h, điểm i, điểm k, điểm l, điểm m, điểm n, điểm o khoản 1; khoản 2; điểm a, điểm b, điểm c khoản 3; điểm d, điểm đ khoản 4 Điều 9</w:t>
      </w:r>
      <w:bookmarkEnd w:id="1120"/>
      <w:r>
        <w:rPr/>
        <w:t xml:space="preserve">; </w:t>
      </w:r>
    </w:p>
    <w:p>
      <w:pPr>
        <w:pStyle w:val="Normal"/>
        <w:shd w:fill="FFFFFF" w:val="clear"/>
        <w:bidi w:val="0"/>
        <w:spacing w:before="120" w:after="280"/>
        <w:rPr/>
      </w:pPr>
      <w:r>
        <w:rPr/>
        <w:t xml:space="preserve">đ) </w:t>
      </w:r>
      <w:bookmarkStart w:id="1121" w:name="tc_93"/>
      <w:r>
        <w:rPr/>
        <w:t>Khoản 1; điểm b, điểm c khoản 2 Điều 10</w:t>
      </w:r>
      <w:bookmarkEnd w:id="1121"/>
      <w:r>
        <w:rPr/>
        <w:t>;</w:t>
      </w:r>
    </w:p>
    <w:p>
      <w:pPr>
        <w:pStyle w:val="Normal"/>
        <w:shd w:fill="FFFFFF" w:val="clear"/>
        <w:bidi w:val="0"/>
        <w:spacing w:before="120" w:after="280"/>
        <w:rPr/>
      </w:pPr>
      <w:r>
        <w:rPr/>
        <w:t xml:space="preserve">e) </w:t>
      </w:r>
      <w:bookmarkStart w:id="1122" w:name="tc_94"/>
      <w:r>
        <w:rPr/>
        <w:t>Khoản 1, khoản 2 Điều 11</w:t>
      </w:r>
      <w:bookmarkEnd w:id="1122"/>
      <w:r>
        <w:rPr/>
        <w:t xml:space="preserve">; </w:t>
      </w:r>
    </w:p>
    <w:p>
      <w:pPr>
        <w:pStyle w:val="Normal"/>
        <w:shd w:fill="FFFFFF" w:val="clear"/>
        <w:bidi w:val="0"/>
        <w:spacing w:before="120" w:after="280"/>
        <w:rPr/>
      </w:pPr>
      <w:r>
        <w:rPr/>
        <w:t xml:space="preserve">g) </w:t>
      </w:r>
      <w:bookmarkStart w:id="1123" w:name="tc_95"/>
      <w:r>
        <w:rPr/>
        <w:t>Khoản 1; khoản 2; khoản 3; khoản 5; điểm c, điểm d khoản 6 Điều 12</w:t>
      </w:r>
      <w:bookmarkEnd w:id="1123"/>
      <w:r>
        <w:rPr/>
        <w:t xml:space="preserve">; </w:t>
      </w:r>
    </w:p>
    <w:p>
      <w:pPr>
        <w:pStyle w:val="Normal"/>
        <w:shd w:fill="FFFFFF" w:val="clear"/>
        <w:bidi w:val="0"/>
        <w:spacing w:before="120" w:after="280"/>
        <w:rPr/>
      </w:pPr>
      <w:r>
        <w:rPr/>
        <w:t xml:space="preserve">h) </w:t>
      </w:r>
      <w:bookmarkStart w:id="1124" w:name="tc_96"/>
      <w:r>
        <w:rPr/>
        <w:t>Điều 15</w:t>
      </w:r>
      <w:bookmarkEnd w:id="1124"/>
      <w:r>
        <w:rPr/>
        <w:t xml:space="preserve">; </w:t>
      </w:r>
    </w:p>
    <w:p>
      <w:pPr>
        <w:pStyle w:val="Normal"/>
        <w:shd w:fill="FFFFFF" w:val="clear"/>
        <w:bidi w:val="0"/>
        <w:spacing w:before="120" w:after="280"/>
        <w:rPr/>
      </w:pPr>
      <w:r>
        <w:rPr/>
        <w:t xml:space="preserve">i) </w:t>
      </w:r>
      <w:bookmarkStart w:id="1125" w:name="tc_97"/>
      <w:r>
        <w:rPr/>
        <w:t>Khoản 1 Điều 17</w:t>
      </w:r>
      <w:bookmarkEnd w:id="1125"/>
      <w:r>
        <w:rPr/>
        <w:t xml:space="preserve">; </w:t>
      </w:r>
    </w:p>
    <w:p>
      <w:pPr>
        <w:pStyle w:val="Normal"/>
        <w:shd w:fill="FFFFFF" w:val="clear"/>
        <w:bidi w:val="0"/>
        <w:spacing w:before="120" w:after="280"/>
        <w:rPr/>
      </w:pPr>
      <w:r>
        <w:rPr/>
        <w:t xml:space="preserve">k) </w:t>
      </w:r>
      <w:bookmarkStart w:id="1126" w:name="tc_98"/>
      <w:r>
        <w:rPr/>
        <w:t>Điểm b khoản 3 Điều 20</w:t>
      </w:r>
      <w:bookmarkEnd w:id="1126"/>
      <w:r>
        <w:rPr/>
        <w:t>;</w:t>
      </w:r>
    </w:p>
    <w:p>
      <w:pPr>
        <w:pStyle w:val="Normal"/>
        <w:shd w:fill="FFFFFF" w:val="clear"/>
        <w:bidi w:val="0"/>
        <w:spacing w:before="120" w:after="280"/>
        <w:rPr/>
      </w:pPr>
      <w:r>
        <w:rPr/>
        <w:t xml:space="preserve">l) </w:t>
      </w:r>
      <w:bookmarkStart w:id="1127" w:name="tc_99"/>
      <w:r>
        <w:rPr/>
        <w:t>Khoản 1, khoản 2 Điều 33</w:t>
      </w:r>
      <w:bookmarkEnd w:id="1127"/>
      <w:r>
        <w:rPr/>
        <w:t>;</w:t>
      </w:r>
    </w:p>
    <w:p>
      <w:pPr>
        <w:pStyle w:val="Normal"/>
        <w:shd w:fill="FFFFFF" w:val="clear"/>
        <w:bidi w:val="0"/>
        <w:spacing w:before="120" w:after="280"/>
        <w:rPr/>
      </w:pPr>
      <w:r>
        <w:rPr/>
        <w:t xml:space="preserve">m) </w:t>
      </w:r>
      <w:bookmarkStart w:id="1128" w:name="tc_218"/>
      <w:r>
        <w:rPr/>
        <w:t>Khoản 1 Điều 35</w:t>
      </w:r>
      <w:bookmarkEnd w:id="1128"/>
      <w:r>
        <w:rPr/>
        <w:t xml:space="preserve">. </w:t>
      </w:r>
    </w:p>
    <w:p>
      <w:pPr>
        <w:pStyle w:val="Normal"/>
        <w:shd w:fill="FFFFFF" w:val="clear"/>
        <w:bidi w:val="0"/>
        <w:spacing w:before="120" w:after="280"/>
        <w:rPr/>
      </w:pPr>
      <w:r>
        <w:rPr/>
        <w:t xml:space="preserve">5. Thanh tra đường bộ, người được giao thực hiện nhiệm vụ thanh tra chuyên ngành đường bộ trong phạm vi chức năng, nhiệm vụ được giao có thẩm quyền xử phạt tại các điểm, khoản, điều của Nghị định này như sau: </w:t>
      </w:r>
    </w:p>
    <w:p>
      <w:pPr>
        <w:pStyle w:val="Normal"/>
        <w:shd w:fill="FFFFFF" w:val="clear"/>
        <w:bidi w:val="0"/>
        <w:spacing w:before="120" w:after="280"/>
        <w:rPr/>
      </w:pPr>
      <w:r>
        <w:rPr/>
        <w:t xml:space="preserve">a) </w:t>
      </w:r>
      <w:bookmarkStart w:id="1129" w:name="tc_100"/>
      <w:r>
        <w:rPr/>
        <w:t>Khoản 1; điểm a, điểm b, điểm c, điểm d, điểm e khoản 2; khoản 3; khoản 4; khoản 5; điểm a khoản 6; điểm a, điểm d, điểm g, điểm h khoản 7; điểm a, điểm b khoản 8 Điều 26</w:t>
      </w:r>
      <w:bookmarkEnd w:id="1129"/>
      <w:r>
        <w:rPr/>
        <w:t xml:space="preserve">; </w:t>
      </w:r>
      <w:bookmarkStart w:id="1130" w:name="tc_101"/>
      <w:r>
        <w:rPr/>
        <w:t>điểm a khoản 2; điểm i, điểm l khoản 7; điểm b khoản 8; điểm a khoản 9; điểm c khoản 16; điểm a, điểm b khoản 17 Điều 32</w:t>
      </w:r>
      <w:bookmarkEnd w:id="1130"/>
      <w:r>
        <w:rPr/>
        <w:t xml:space="preserve"> khi thực hiện công tác thanh tra, kiểm tra tại đơn vị vận tải, bến xe, bãi đỗ xe, trạm dừng nghỉ, đơn vị thực hiện dịch vụ hỗ trợ vận tải;</w:t>
      </w:r>
    </w:p>
    <w:p>
      <w:pPr>
        <w:pStyle w:val="Normal"/>
        <w:shd w:fill="FFFFFF" w:val="clear"/>
        <w:bidi w:val="0"/>
        <w:spacing w:before="120" w:after="280"/>
        <w:rPr/>
      </w:pPr>
      <w:r>
        <w:rPr/>
        <w:t xml:space="preserve">b) </w:t>
      </w:r>
      <w:bookmarkStart w:id="1131" w:name="tc_102"/>
      <w:r>
        <w:rPr/>
        <w:t>Điều 39, Điều 40</w:t>
      </w:r>
      <w:bookmarkEnd w:id="1131"/>
      <w:r>
        <w:rPr/>
        <w:t>.</w:t>
      </w:r>
    </w:p>
    <w:p>
      <w:pPr>
        <w:pStyle w:val="Normal"/>
        <w:shd w:fill="FFFFFF" w:val="clear"/>
        <w:bidi w:val="0"/>
        <w:spacing w:before="120" w:after="280"/>
        <w:rPr>
          <w:b/>
          <w:bCs/>
          <w:lang w:val="pt-BR" w:eastAsia="pt-BR"/>
        </w:rPr>
      </w:pPr>
      <w:bookmarkStart w:id="1132" w:name="dieu_42"/>
      <w:r>
        <w:rPr>
          <w:b/>
          <w:bCs/>
          <w:lang w:val="pt-BR" w:eastAsia="pt-BR"/>
        </w:rPr>
        <w:t>Điều 42. Thẩm quyền xử phạt của Chủ tịch Ủy ban nhân dân các cấp </w:t>
      </w:r>
      <w:bookmarkEnd w:id="1132"/>
    </w:p>
    <w:p>
      <w:pPr>
        <w:pStyle w:val="Normal"/>
        <w:shd w:fill="FFFFFF" w:val="clear"/>
        <w:bidi w:val="0"/>
        <w:spacing w:before="120" w:after="280"/>
        <w:rPr>
          <w:lang w:val="pt-BR" w:eastAsia="pt-BR"/>
        </w:rPr>
      </w:pPr>
      <w:bookmarkStart w:id="1133" w:name="khoan_42_1"/>
      <w:r>
        <w:rPr>
          <w:lang w:val="pt-BR" w:eastAsia="pt-BR"/>
        </w:rPr>
        <w:t>1. Chủ tịch Ủy ban nhân dân cấp xã có quyền:</w:t>
      </w:r>
      <w:bookmarkEnd w:id="1133"/>
    </w:p>
    <w:p>
      <w:pPr>
        <w:pStyle w:val="Normal"/>
        <w:shd w:fill="FFFFFF" w:val="clear"/>
        <w:bidi w:val="0"/>
        <w:spacing w:before="120" w:after="280"/>
        <w:rPr>
          <w:lang w:val="pt-BR" w:eastAsia="pt-BR"/>
        </w:rPr>
      </w:pPr>
      <w:r>
        <w:rPr>
          <w:lang w:val="pt-BR" w:eastAsia="pt-BR"/>
        </w:rPr>
        <w:t>a) Phạt cảnh cáo;</w:t>
      </w:r>
    </w:p>
    <w:p>
      <w:pPr>
        <w:pStyle w:val="Normal"/>
        <w:shd w:fill="FFFFFF" w:val="clear"/>
        <w:bidi w:val="0"/>
        <w:spacing w:before="120" w:after="280"/>
        <w:rPr>
          <w:lang w:val="pt-BR" w:eastAsia="pt-BR"/>
        </w:rPr>
      </w:pPr>
      <w:r>
        <w:rPr>
          <w:lang w:val="pt-BR" w:eastAsia="pt-BR"/>
        </w:rPr>
        <w:t>b) Phạt tiền đến 5.000.000 đồng;</w:t>
      </w:r>
    </w:p>
    <w:p>
      <w:pPr>
        <w:pStyle w:val="Normal"/>
        <w:shd w:fill="FFFFFF" w:val="clear"/>
        <w:bidi w:val="0"/>
        <w:spacing w:before="120" w:after="280"/>
        <w:rPr>
          <w:lang w:val="pt-BR" w:eastAsia="pt-BR"/>
        </w:rPr>
      </w:pPr>
      <w:r>
        <w:rPr>
          <w:lang w:val="pt-BR" w:eastAsia="pt-BR"/>
        </w:rPr>
        <w:t>c) Tịch thu tang vật, phương tiện được sử dụng để vi phạm hành chính có giá trị không vượt quá 10.000.000 đồng;</w:t>
      </w:r>
    </w:p>
    <w:p>
      <w:pPr>
        <w:pStyle w:val="Normal"/>
        <w:shd w:fill="FFFFFF" w:val="clear"/>
        <w:bidi w:val="0"/>
        <w:spacing w:before="120" w:after="280"/>
        <w:rPr>
          <w:lang w:val="pt-BR" w:eastAsia="pt-BR"/>
        </w:rPr>
      </w:pPr>
      <w:r>
        <w:rPr>
          <w:lang w:val="pt-BR" w:eastAsia="pt-BR"/>
        </w:rPr>
        <w:t xml:space="preserve">d) Áp dụng biện pháp khắc phục hậu quả quy định tại các </w:t>
      </w:r>
      <w:bookmarkStart w:id="1134" w:name="tc_103"/>
      <w:r>
        <w:rPr>
          <w:lang w:val="pt-BR" w:eastAsia="pt-BR"/>
        </w:rPr>
        <w:t>điểm a, điểm b khoản 3 Điều 3 của Nghị định này</w:t>
      </w:r>
      <w:bookmarkEnd w:id="1134"/>
      <w:r>
        <w:rPr>
          <w:lang w:val="pt-BR" w:eastAsia="pt-BR"/>
        </w:rPr>
        <w:t>.</w:t>
      </w:r>
    </w:p>
    <w:p>
      <w:pPr>
        <w:pStyle w:val="Normal"/>
        <w:shd w:fill="FFFFFF" w:val="clear"/>
        <w:bidi w:val="0"/>
        <w:spacing w:before="120" w:after="280"/>
        <w:rPr>
          <w:lang w:val="pt-BR" w:eastAsia="pt-BR"/>
        </w:rPr>
      </w:pPr>
      <w:bookmarkStart w:id="1135" w:name="khoan_42_2"/>
      <w:r>
        <w:rPr>
          <w:lang w:val="pt-BR" w:eastAsia="pt-BR"/>
        </w:rPr>
        <w:t>2. Chủ tịch Ủy ban nhân dân cấp huyện có quyền:</w:t>
      </w:r>
      <w:bookmarkEnd w:id="1135"/>
    </w:p>
    <w:p>
      <w:pPr>
        <w:pStyle w:val="Normal"/>
        <w:shd w:fill="FFFFFF" w:val="clear"/>
        <w:bidi w:val="0"/>
        <w:spacing w:before="120" w:after="280"/>
        <w:rPr>
          <w:lang w:val="pt-BR" w:eastAsia="pt-BR"/>
        </w:rPr>
      </w:pPr>
      <w:r>
        <w:rPr>
          <w:lang w:val="pt-BR" w:eastAsia="pt-BR"/>
        </w:rPr>
        <w:t>a) Phạt cảnh cáo;</w:t>
      </w:r>
    </w:p>
    <w:p>
      <w:pPr>
        <w:pStyle w:val="Normal"/>
        <w:shd w:fill="FFFFFF" w:val="clear"/>
        <w:bidi w:val="0"/>
        <w:spacing w:before="120" w:after="280"/>
        <w:rPr>
          <w:lang w:val="pt-BR" w:eastAsia="pt-BR"/>
        </w:rPr>
      </w:pPr>
      <w:r>
        <w:rPr>
          <w:lang w:val="pt-BR" w:eastAsia="pt-BR"/>
        </w:rPr>
        <w:t>b) Phạt tiền đến 37.500.000 đồng;</w:t>
      </w:r>
    </w:p>
    <w:p>
      <w:pPr>
        <w:pStyle w:val="Normal"/>
        <w:shd w:fill="FFFFFF" w:val="clear"/>
        <w:bidi w:val="0"/>
        <w:spacing w:before="120" w:after="280"/>
        <w:rPr>
          <w:lang w:val="pt-BR" w:eastAsia="pt-BR"/>
        </w:rPr>
      </w:pPr>
      <w:r>
        <w:rPr>
          <w:lang w:val="pt-BR" w:eastAsia="pt-BR"/>
        </w:rPr>
        <w:t>c) Tước quyền sử dụng giấy phép, chứng chỉ hành nghề có thời hạn hoặc đình chỉ hoạt động có thời hạn;</w:t>
      </w:r>
    </w:p>
    <w:p>
      <w:pPr>
        <w:pStyle w:val="Normal"/>
        <w:shd w:fill="FFFFFF" w:val="clear"/>
        <w:bidi w:val="0"/>
        <w:spacing w:before="120" w:after="280"/>
        <w:rPr>
          <w:lang w:val="pt-BR" w:eastAsia="pt-BR"/>
        </w:rPr>
      </w:pPr>
      <w:r>
        <w:rPr>
          <w:lang w:val="pt-BR" w:eastAsia="pt-BR"/>
        </w:rPr>
        <w:t>d) Tịch thu tang vật, phương tiện được sử dụng để vi phạm hành chính;</w:t>
      </w:r>
    </w:p>
    <w:p>
      <w:pPr>
        <w:pStyle w:val="Normal"/>
        <w:shd w:fill="FFFFFF" w:val="clear"/>
        <w:bidi w:val="0"/>
        <w:spacing w:before="120" w:after="280"/>
        <w:rPr>
          <w:lang w:val="pt-BR" w:eastAsia="pt-BR"/>
        </w:rPr>
      </w:pPr>
      <w:r>
        <w:rPr>
          <w:lang w:val="pt-BR" w:eastAsia="pt-BR"/>
        </w:rPr>
        <w:t xml:space="preserve">đ) Áp dụng biện pháp khắc phục hậu quả quy định tại </w:t>
      </w:r>
      <w:bookmarkStart w:id="1136" w:name="tc_104"/>
      <w:r>
        <w:rPr>
          <w:lang w:val="pt-BR" w:eastAsia="pt-BR"/>
        </w:rPr>
        <w:t>khoản 3 Điều 3 (trừ điểm c khoản 3 Điều 3) của Nghị định này</w:t>
      </w:r>
      <w:bookmarkEnd w:id="1136"/>
      <w:r>
        <w:rPr>
          <w:lang w:val="pt-BR" w:eastAsia="pt-BR"/>
        </w:rPr>
        <w:t>.</w:t>
      </w:r>
    </w:p>
    <w:p>
      <w:pPr>
        <w:pStyle w:val="Normal"/>
        <w:shd w:fill="FFFFFF" w:val="clear"/>
        <w:bidi w:val="0"/>
        <w:spacing w:before="120" w:after="280"/>
        <w:rPr>
          <w:lang w:val="pt-BR" w:eastAsia="pt-BR"/>
        </w:rPr>
      </w:pPr>
      <w:bookmarkStart w:id="1137" w:name="khoan_42_3"/>
      <w:r>
        <w:rPr>
          <w:lang w:val="pt-BR" w:eastAsia="pt-BR"/>
        </w:rPr>
        <w:t>3. Chủ tịch Ủy ban nhân dân cấp tỉnh có quyền:</w:t>
      </w:r>
      <w:bookmarkEnd w:id="1137"/>
    </w:p>
    <w:p>
      <w:pPr>
        <w:pStyle w:val="Normal"/>
        <w:shd w:fill="FFFFFF" w:val="clear"/>
        <w:bidi w:val="0"/>
        <w:spacing w:before="120" w:after="280"/>
        <w:rPr>
          <w:lang w:val="pt-BR" w:eastAsia="pt-BR"/>
        </w:rPr>
      </w:pPr>
      <w:r>
        <w:rPr>
          <w:lang w:val="pt-BR" w:eastAsia="pt-BR"/>
        </w:rPr>
        <w:t>a) Phạt cảnh cáo;</w:t>
      </w:r>
    </w:p>
    <w:p>
      <w:pPr>
        <w:pStyle w:val="Normal"/>
        <w:shd w:fill="FFFFFF" w:val="clear"/>
        <w:bidi w:val="0"/>
        <w:spacing w:before="120" w:after="280"/>
        <w:rPr>
          <w:lang w:val="pt-BR" w:eastAsia="pt-BR"/>
        </w:rPr>
      </w:pPr>
      <w:r>
        <w:rPr>
          <w:lang w:val="pt-BR" w:eastAsia="pt-BR"/>
        </w:rPr>
        <w:t>b) Phạt tiền đến 75.000.000 đồng;</w:t>
      </w:r>
    </w:p>
    <w:p>
      <w:pPr>
        <w:pStyle w:val="Normal"/>
        <w:shd w:fill="FFFFFF" w:val="clear"/>
        <w:bidi w:val="0"/>
        <w:spacing w:before="120" w:after="280"/>
        <w:rPr>
          <w:lang w:val="pt-BR" w:eastAsia="pt-BR"/>
        </w:rPr>
      </w:pPr>
      <w:r>
        <w:rPr>
          <w:lang w:val="pt-BR" w:eastAsia="pt-BR"/>
        </w:rPr>
        <w:t>c) Tước quyền sử dụng giấy phép, chứng chỉ hành nghề có thời hạn hoặc đình chỉ hoạt động có thời hạn;</w:t>
      </w:r>
    </w:p>
    <w:p>
      <w:pPr>
        <w:pStyle w:val="Normal"/>
        <w:shd w:fill="FFFFFF" w:val="clear"/>
        <w:bidi w:val="0"/>
        <w:spacing w:before="120" w:after="280"/>
        <w:rPr>
          <w:lang w:val="pt-BR" w:eastAsia="pt-BR"/>
        </w:rPr>
      </w:pPr>
      <w:r>
        <w:rPr>
          <w:lang w:val="pt-BR" w:eastAsia="pt-BR"/>
        </w:rPr>
        <w:t>d) Tịch thu tang vật, phương tiện được sử dụng để vi phạm hành chính;</w:t>
      </w:r>
    </w:p>
    <w:p>
      <w:pPr>
        <w:pStyle w:val="Normal"/>
        <w:shd w:fill="FFFFFF" w:val="clear"/>
        <w:bidi w:val="0"/>
        <w:spacing w:before="120" w:after="280"/>
        <w:rPr>
          <w:lang w:val="pt-BR" w:eastAsia="pt-BR"/>
        </w:rPr>
      </w:pPr>
      <w:r>
        <w:rPr>
          <w:lang w:val="pt-BR" w:eastAsia="pt-BR"/>
        </w:rPr>
        <w:t xml:space="preserve">đ) Áp dụng biện pháp khắc phục hậu quả quy định tại </w:t>
      </w:r>
      <w:bookmarkStart w:id="1138" w:name="tc_105"/>
      <w:r>
        <w:rPr>
          <w:lang w:val="pt-BR" w:eastAsia="pt-BR"/>
        </w:rPr>
        <w:t>khoản 3 Điều 3 của Nghị định này</w:t>
      </w:r>
      <w:bookmarkEnd w:id="1138"/>
      <w:r>
        <w:rPr>
          <w:lang w:val="pt-BR" w:eastAsia="pt-BR"/>
        </w:rPr>
        <w:t>.</w:t>
      </w:r>
    </w:p>
    <w:p>
      <w:pPr>
        <w:pStyle w:val="Normal"/>
        <w:shd w:fill="FFFFFF" w:val="clear"/>
        <w:bidi w:val="0"/>
        <w:spacing w:before="120" w:after="280"/>
        <w:rPr>
          <w:b/>
          <w:bCs/>
          <w:lang w:val="pt-BR" w:eastAsia="pt-BR"/>
        </w:rPr>
      </w:pPr>
      <w:bookmarkStart w:id="1139" w:name="dieu_43"/>
      <w:r>
        <w:rPr>
          <w:b/>
          <w:bCs/>
          <w:lang w:val="pt-BR" w:eastAsia="pt-BR"/>
        </w:rPr>
        <w:t>Điều 43. Thẩm quyền xử phạt của Công an nhân dân</w:t>
      </w:r>
      <w:bookmarkEnd w:id="1139"/>
      <w:r>
        <w:rPr>
          <w:b/>
          <w:bCs/>
          <w:lang w:val="pt-BR" w:eastAsia="pt-BR"/>
        </w:rPr>
        <w:t> </w:t>
      </w:r>
    </w:p>
    <w:p>
      <w:pPr>
        <w:pStyle w:val="Normal"/>
        <w:shd w:fill="FFFFFF" w:val="clear"/>
        <w:bidi w:val="0"/>
        <w:spacing w:before="120" w:after="280"/>
        <w:rPr>
          <w:lang w:val="pt-BR" w:eastAsia="pt-BR"/>
        </w:rPr>
      </w:pPr>
      <w:bookmarkStart w:id="1140" w:name="khoan_43_1"/>
      <w:r>
        <w:rPr>
          <w:lang w:val="pt-BR" w:eastAsia="pt-BR"/>
        </w:rPr>
        <w:t>1. Chiến sĩ Công an nhân dân đang thi hành công vụ có quyền:</w:t>
      </w:r>
      <w:bookmarkEnd w:id="1140"/>
    </w:p>
    <w:p>
      <w:pPr>
        <w:pStyle w:val="Normal"/>
        <w:shd w:fill="FFFFFF" w:val="clear"/>
        <w:bidi w:val="0"/>
        <w:spacing w:before="120" w:after="280"/>
        <w:rPr>
          <w:lang w:val="pt-BR" w:eastAsia="pt-BR"/>
        </w:rPr>
      </w:pPr>
      <w:r>
        <w:rPr>
          <w:lang w:val="pt-BR" w:eastAsia="pt-BR"/>
        </w:rPr>
        <w:t>a) Phạt cảnh cáo;</w:t>
      </w:r>
    </w:p>
    <w:p>
      <w:pPr>
        <w:pStyle w:val="Normal"/>
        <w:shd w:fill="FFFFFF" w:val="clear"/>
        <w:bidi w:val="0"/>
        <w:spacing w:before="120" w:after="280"/>
        <w:rPr>
          <w:lang w:val="pt-BR" w:eastAsia="pt-BR"/>
        </w:rPr>
      </w:pPr>
      <w:r>
        <w:rPr>
          <w:lang w:val="pt-BR" w:eastAsia="pt-BR"/>
        </w:rPr>
        <w:t>b) Phạt tiền đến 500.000 đồng.</w:t>
      </w:r>
    </w:p>
    <w:p>
      <w:pPr>
        <w:pStyle w:val="Normal"/>
        <w:shd w:fill="FFFFFF" w:val="clear"/>
        <w:bidi w:val="0"/>
        <w:spacing w:before="120" w:after="280"/>
        <w:rPr>
          <w:lang w:val="pt-BR" w:eastAsia="pt-BR"/>
        </w:rPr>
      </w:pPr>
      <w:bookmarkStart w:id="1141" w:name="khoan_43_2"/>
      <w:r>
        <w:rPr>
          <w:lang w:val="pt-BR" w:eastAsia="pt-BR"/>
        </w:rPr>
        <w:t>2. Thủ trưởng đơn vị Cảnh sát cơ động cấp đại đội, Trưởng trạm, Đội trưởng của người quy định tại khoản 1 Điều này có quyền:</w:t>
      </w:r>
      <w:bookmarkEnd w:id="1141"/>
    </w:p>
    <w:p>
      <w:pPr>
        <w:pStyle w:val="Normal"/>
        <w:shd w:fill="FFFFFF" w:val="clear"/>
        <w:bidi w:val="0"/>
        <w:spacing w:before="120" w:after="280"/>
        <w:rPr>
          <w:lang w:val="pt-BR" w:eastAsia="pt-BR"/>
        </w:rPr>
      </w:pPr>
      <w:r>
        <w:rPr>
          <w:lang w:val="pt-BR" w:eastAsia="pt-BR"/>
        </w:rPr>
        <w:t>a) Phạt cảnh cáo;</w:t>
      </w:r>
    </w:p>
    <w:p>
      <w:pPr>
        <w:pStyle w:val="Normal"/>
        <w:shd w:fill="FFFFFF" w:val="clear"/>
        <w:bidi w:val="0"/>
        <w:spacing w:before="120" w:after="280"/>
        <w:rPr>
          <w:lang w:val="pt-BR" w:eastAsia="pt-BR"/>
        </w:rPr>
      </w:pPr>
      <w:r>
        <w:rPr>
          <w:lang w:val="pt-BR" w:eastAsia="pt-BR"/>
        </w:rPr>
        <w:t>b) Phạt tiền đến 1.500.000 đồng.</w:t>
      </w:r>
    </w:p>
    <w:p>
      <w:pPr>
        <w:pStyle w:val="Normal"/>
        <w:shd w:fill="FFFFFF" w:val="clear"/>
        <w:bidi w:val="0"/>
        <w:spacing w:before="120" w:after="280"/>
        <w:rPr>
          <w:lang w:val="pt-BR" w:eastAsia="pt-BR"/>
        </w:rPr>
      </w:pPr>
      <w:bookmarkStart w:id="1142" w:name="khoan_43_3"/>
      <w:r>
        <w:rPr>
          <w:lang w:val="pt-BR" w:eastAsia="pt-BR"/>
        </w:rPr>
        <w:t>3. Trưởng Công an cấp xã, Trưởng đồn Công an, Trưởng trạm Công an cửa khẩu, khu chế xuất, Tiểu đoàn trưởng Tiểu đoàn Cảnh sát cơ động có quyền:</w:t>
      </w:r>
      <w:bookmarkEnd w:id="1142"/>
    </w:p>
    <w:p>
      <w:pPr>
        <w:pStyle w:val="Normal"/>
        <w:shd w:fill="FFFFFF" w:val="clear"/>
        <w:bidi w:val="0"/>
        <w:spacing w:before="120" w:after="280"/>
        <w:rPr>
          <w:lang w:val="pt-BR" w:eastAsia="pt-BR"/>
        </w:rPr>
      </w:pPr>
      <w:r>
        <w:rPr>
          <w:lang w:val="pt-BR" w:eastAsia="pt-BR"/>
        </w:rPr>
        <w:t>a) Phạt cảnh cáo;</w:t>
      </w:r>
    </w:p>
    <w:p>
      <w:pPr>
        <w:pStyle w:val="Normal"/>
        <w:shd w:fill="FFFFFF" w:val="clear"/>
        <w:bidi w:val="0"/>
        <w:spacing w:before="120" w:after="280"/>
        <w:rPr>
          <w:lang w:val="pt-BR" w:eastAsia="pt-BR"/>
        </w:rPr>
      </w:pPr>
      <w:r>
        <w:rPr>
          <w:lang w:val="pt-BR" w:eastAsia="pt-BR"/>
        </w:rPr>
        <w:t>b) Phạt tiền đến 2.500.000 đồng;</w:t>
      </w:r>
    </w:p>
    <w:p>
      <w:pPr>
        <w:pStyle w:val="Normal"/>
        <w:shd w:fill="FFFFFF" w:val="clear"/>
        <w:bidi w:val="0"/>
        <w:spacing w:before="120" w:after="280"/>
        <w:rPr>
          <w:lang w:val="pt-BR" w:eastAsia="pt-BR"/>
        </w:rPr>
      </w:pPr>
      <w:r>
        <w:rPr>
          <w:lang w:val="pt-BR" w:eastAsia="pt-BR"/>
        </w:rPr>
        <w:t>c) Tịch thu tang vật, phương tiện được sử dụng để vi phạm hành chính có giá trị không vượt quá 5.000.000 đồng;</w:t>
      </w:r>
    </w:p>
    <w:p>
      <w:pPr>
        <w:pStyle w:val="Normal"/>
        <w:shd w:fill="FFFFFF" w:val="clear"/>
        <w:bidi w:val="0"/>
        <w:spacing w:before="120" w:after="280"/>
        <w:rPr>
          <w:lang w:val="pt-BR" w:eastAsia="pt-BR"/>
        </w:rPr>
      </w:pPr>
      <w:r>
        <w:rPr>
          <w:lang w:val="pt-BR" w:eastAsia="pt-BR"/>
        </w:rPr>
        <w:t xml:space="preserve">d) Áp dụng biện pháp khắc phục hậu quả quy định tại </w:t>
      </w:r>
      <w:bookmarkStart w:id="1143" w:name="tc_106"/>
      <w:r>
        <w:rPr>
          <w:lang w:val="pt-BR" w:eastAsia="pt-BR"/>
        </w:rPr>
        <w:t>điểm a, điểm b khoản 3 Điều 3 của Nghị định này</w:t>
      </w:r>
      <w:bookmarkEnd w:id="1143"/>
      <w:r>
        <w:rPr>
          <w:lang w:val="pt-BR" w:eastAsia="pt-BR"/>
        </w:rPr>
        <w:t>.</w:t>
      </w:r>
    </w:p>
    <w:p>
      <w:pPr>
        <w:pStyle w:val="Normal"/>
        <w:shd w:fill="FFFFFF" w:val="clear"/>
        <w:bidi w:val="0"/>
        <w:spacing w:before="120" w:after="280"/>
        <w:rPr>
          <w:lang w:val="pt-BR" w:eastAsia="pt-BR"/>
        </w:rPr>
      </w:pPr>
      <w:bookmarkStart w:id="1144" w:name="khoan_43_4"/>
      <w:r>
        <w:rPr>
          <w:lang w:val="pt-BR" w:eastAsia="pt-BR"/>
        </w:rPr>
        <w:t>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bookmarkEnd w:id="1144"/>
    </w:p>
    <w:p>
      <w:pPr>
        <w:pStyle w:val="Normal"/>
        <w:shd w:fill="FFFFFF" w:val="clear"/>
        <w:bidi w:val="0"/>
        <w:spacing w:before="120" w:after="280"/>
        <w:rPr>
          <w:lang w:val="pt-BR" w:eastAsia="pt-BR"/>
        </w:rPr>
      </w:pPr>
      <w:r>
        <w:rPr>
          <w:lang w:val="pt-BR" w:eastAsia="pt-BR"/>
        </w:rPr>
        <w:t>a) Phạt cảnh cáo;</w:t>
      </w:r>
    </w:p>
    <w:p>
      <w:pPr>
        <w:pStyle w:val="Normal"/>
        <w:shd w:fill="FFFFFF" w:val="clear"/>
        <w:bidi w:val="0"/>
        <w:spacing w:before="120" w:after="280"/>
        <w:rPr>
          <w:lang w:val="pt-BR" w:eastAsia="pt-BR"/>
        </w:rPr>
      </w:pPr>
      <w:r>
        <w:rPr>
          <w:lang w:val="pt-BR" w:eastAsia="pt-BR"/>
        </w:rPr>
        <w:t>b) Phạt tiền đến 15.000.000 đồng;</w:t>
      </w:r>
    </w:p>
    <w:p>
      <w:pPr>
        <w:pStyle w:val="Normal"/>
        <w:shd w:fill="FFFFFF" w:val="clear"/>
        <w:bidi w:val="0"/>
        <w:spacing w:before="120" w:after="280"/>
        <w:rPr>
          <w:lang w:val="pt-BR" w:eastAsia="pt-BR"/>
        </w:rPr>
      </w:pPr>
      <w:r>
        <w:rPr>
          <w:lang w:val="pt-BR" w:eastAsia="pt-BR"/>
        </w:rPr>
        <w:t>c) Tước quyền sử dụng giấy phép, chứng chỉ hành nghề có thời hạn hoặc đình chỉ hoạt động có thời hạn;</w:t>
      </w:r>
    </w:p>
    <w:p>
      <w:pPr>
        <w:pStyle w:val="Normal"/>
        <w:shd w:fill="FFFFFF" w:val="clear"/>
        <w:bidi w:val="0"/>
        <w:spacing w:before="120" w:after="280"/>
        <w:rPr>
          <w:lang w:val="pt-BR" w:eastAsia="pt-BR"/>
        </w:rPr>
      </w:pPr>
      <w:r>
        <w:rPr>
          <w:lang w:val="pt-BR" w:eastAsia="pt-BR"/>
        </w:rPr>
        <w:t>d) Tịch thu tang vật, phương tiện được sử dụng để vi phạm hành chính có giá trị không vượt quá 30.000.000 đồng;</w:t>
      </w:r>
    </w:p>
    <w:p>
      <w:pPr>
        <w:pStyle w:val="Normal"/>
        <w:shd w:fill="FFFFFF" w:val="clear"/>
        <w:bidi w:val="0"/>
        <w:spacing w:before="120" w:after="280"/>
        <w:rPr>
          <w:lang w:val="pt-BR" w:eastAsia="pt-BR"/>
        </w:rPr>
      </w:pPr>
      <w:r>
        <w:rPr>
          <w:lang w:val="pt-BR" w:eastAsia="pt-BR"/>
        </w:rPr>
        <w:t xml:space="preserve">đ) Áp dụng biện pháp khắc phục hậu quả quy định tại </w:t>
      </w:r>
      <w:bookmarkStart w:id="1145" w:name="tc_107"/>
      <w:r>
        <w:rPr>
          <w:lang w:val="pt-BR" w:eastAsia="pt-BR"/>
        </w:rPr>
        <w:t>khoản 3 Điều 3 (trừ điểm c, điểm d khoản 3 Điều 3) của Nghị định này</w:t>
      </w:r>
      <w:bookmarkEnd w:id="1145"/>
      <w:r>
        <w:rPr>
          <w:lang w:val="pt-BR" w:eastAsia="pt-BR"/>
        </w:rPr>
        <w:t>.</w:t>
      </w:r>
    </w:p>
    <w:p>
      <w:pPr>
        <w:pStyle w:val="Normal"/>
        <w:shd w:fill="FFFFFF" w:val="clear"/>
        <w:bidi w:val="0"/>
        <w:spacing w:before="120" w:after="280"/>
        <w:rPr>
          <w:lang w:val="pt-BR" w:eastAsia="pt-BR"/>
        </w:rPr>
      </w:pPr>
      <w:bookmarkStart w:id="1146" w:name="khoan_43_5"/>
      <w:r>
        <w:rPr>
          <w:lang w:val="pt-BR" w:eastAsia="pt-BR"/>
        </w:rPr>
        <w:t>5. Giám đốc Công an cấp tỉnh có quyền:</w:t>
      </w:r>
      <w:bookmarkEnd w:id="1146"/>
    </w:p>
    <w:p>
      <w:pPr>
        <w:pStyle w:val="Normal"/>
        <w:shd w:fill="FFFFFF" w:val="clear"/>
        <w:bidi w:val="0"/>
        <w:spacing w:before="120" w:after="280"/>
        <w:rPr>
          <w:lang w:val="pt-BR" w:eastAsia="pt-BR"/>
        </w:rPr>
      </w:pPr>
      <w:r>
        <w:rPr>
          <w:lang w:val="pt-BR" w:eastAsia="pt-BR"/>
        </w:rPr>
        <w:t>a) Phạt cảnh cáo;</w:t>
      </w:r>
    </w:p>
    <w:p>
      <w:pPr>
        <w:pStyle w:val="Normal"/>
        <w:shd w:fill="FFFFFF" w:val="clear"/>
        <w:bidi w:val="0"/>
        <w:spacing w:before="120" w:after="280"/>
        <w:rPr>
          <w:lang w:val="pt-BR" w:eastAsia="pt-BR"/>
        </w:rPr>
      </w:pPr>
      <w:r>
        <w:rPr>
          <w:lang w:val="pt-BR" w:eastAsia="pt-BR"/>
        </w:rPr>
        <w:t>b) Phạt tiền đến 37.500.000 đồng;</w:t>
      </w:r>
    </w:p>
    <w:p>
      <w:pPr>
        <w:pStyle w:val="Normal"/>
        <w:shd w:fill="FFFFFF" w:val="clear"/>
        <w:bidi w:val="0"/>
        <w:spacing w:before="120" w:after="280"/>
        <w:rPr>
          <w:lang w:val="pt-BR" w:eastAsia="pt-BR"/>
        </w:rPr>
      </w:pPr>
      <w:r>
        <w:rPr>
          <w:lang w:val="pt-BR" w:eastAsia="pt-BR"/>
        </w:rPr>
        <w:t>c) Tước quyền sử dụng giấy phép, chứng chỉ hành nghề có thời hạn hoặc đình chỉ hoạt động có thời hạn;</w:t>
      </w:r>
    </w:p>
    <w:p>
      <w:pPr>
        <w:pStyle w:val="Normal"/>
        <w:shd w:fill="FFFFFF" w:val="clear"/>
        <w:bidi w:val="0"/>
        <w:spacing w:before="120" w:after="280"/>
        <w:rPr>
          <w:lang w:val="pt-BR" w:eastAsia="pt-BR"/>
        </w:rPr>
      </w:pPr>
      <w:r>
        <w:rPr>
          <w:lang w:val="pt-BR" w:eastAsia="pt-BR"/>
        </w:rPr>
        <w:t>d) Tịch thu tang vật, phương tiện được sử dụng để vi phạm hành chính;</w:t>
      </w:r>
    </w:p>
    <w:p>
      <w:pPr>
        <w:pStyle w:val="Normal"/>
        <w:shd w:fill="FFFFFF" w:val="clear"/>
        <w:bidi w:val="0"/>
        <w:spacing w:before="120" w:after="280"/>
        <w:rPr>
          <w:lang w:val="pt-BR" w:eastAsia="pt-BR"/>
        </w:rPr>
      </w:pPr>
      <w:r>
        <w:rPr>
          <w:lang w:val="pt-BR" w:eastAsia="pt-BR"/>
        </w:rPr>
        <w:t xml:space="preserve">đ) Áp dụng các biện pháp khắc phục hậu quả quy định tại </w:t>
      </w:r>
      <w:bookmarkStart w:id="1147" w:name="tc_108"/>
      <w:r>
        <w:rPr>
          <w:lang w:val="pt-BR" w:eastAsia="pt-BR"/>
        </w:rPr>
        <w:t>khoản 3 Điều 3 (trừ điểm c khoản 3 Điều 3) của Nghị định này</w:t>
      </w:r>
      <w:bookmarkEnd w:id="1147"/>
      <w:r>
        <w:rPr>
          <w:lang w:val="pt-BR" w:eastAsia="pt-BR"/>
        </w:rPr>
        <w:t>.</w:t>
      </w:r>
    </w:p>
    <w:p>
      <w:pPr>
        <w:pStyle w:val="Normal"/>
        <w:shd w:fill="FFFFFF" w:val="clear"/>
        <w:bidi w:val="0"/>
        <w:spacing w:before="120" w:after="280"/>
        <w:rPr>
          <w:lang w:val="pt-BR" w:eastAsia="pt-BR"/>
        </w:rPr>
      </w:pPr>
      <w:bookmarkStart w:id="1148" w:name="khoan_43_6"/>
      <w:r>
        <w:rPr>
          <w:lang w:val="pt-BR" w:eastAsia="pt-BR"/>
        </w:rPr>
        <w:t>6. Cục trưởng Cục Cảnh sát giao thông, Cục trưởng Cục Cảnh sát quản lý hành chính về trật tự xã hội, Tư lệnh Cảnh sát cơ động có quyền:</w:t>
      </w:r>
      <w:bookmarkEnd w:id="1148"/>
    </w:p>
    <w:p>
      <w:pPr>
        <w:pStyle w:val="Normal"/>
        <w:shd w:fill="FFFFFF" w:val="clear"/>
        <w:bidi w:val="0"/>
        <w:spacing w:before="120" w:after="280"/>
        <w:rPr>
          <w:lang w:val="pt-BR" w:eastAsia="pt-BR"/>
        </w:rPr>
      </w:pPr>
      <w:r>
        <w:rPr>
          <w:lang w:val="pt-BR" w:eastAsia="pt-BR"/>
        </w:rPr>
        <w:t>a) Phạt cảnh cáo;</w:t>
      </w:r>
    </w:p>
    <w:p>
      <w:pPr>
        <w:pStyle w:val="Normal"/>
        <w:shd w:fill="FFFFFF" w:val="clear"/>
        <w:bidi w:val="0"/>
        <w:spacing w:before="120" w:after="280"/>
        <w:rPr>
          <w:lang w:val="pt-BR" w:eastAsia="pt-BR"/>
        </w:rPr>
      </w:pPr>
      <w:r>
        <w:rPr>
          <w:lang w:val="pt-BR" w:eastAsia="pt-BR"/>
        </w:rPr>
        <w:t>b) Phạt tiền đến 75.000.000 đồng;</w:t>
      </w:r>
    </w:p>
    <w:p>
      <w:pPr>
        <w:pStyle w:val="Normal"/>
        <w:shd w:fill="FFFFFF" w:val="clear"/>
        <w:bidi w:val="0"/>
        <w:spacing w:before="120" w:after="280"/>
        <w:rPr>
          <w:lang w:val="pt-BR" w:eastAsia="pt-BR"/>
        </w:rPr>
      </w:pPr>
      <w:r>
        <w:rPr>
          <w:lang w:val="pt-BR" w:eastAsia="pt-BR"/>
        </w:rPr>
        <w:t>c) Tước quyền sử dụng giấy phép, chứng chỉ hành nghề có thời hạn hoặc đình chỉ hoạt động có thời hạn;</w:t>
      </w:r>
    </w:p>
    <w:p>
      <w:pPr>
        <w:pStyle w:val="Normal"/>
        <w:shd w:fill="FFFFFF" w:val="clear"/>
        <w:bidi w:val="0"/>
        <w:spacing w:before="120" w:after="280"/>
        <w:rPr>
          <w:lang w:val="pt-BR" w:eastAsia="pt-BR"/>
        </w:rPr>
      </w:pPr>
      <w:r>
        <w:rPr>
          <w:lang w:val="pt-BR" w:eastAsia="pt-BR"/>
        </w:rPr>
        <w:t>d) Tịch thu tang vật, phương tiện được sử dụng để vi phạm hành chính;</w:t>
      </w:r>
    </w:p>
    <w:p>
      <w:pPr>
        <w:pStyle w:val="Normal"/>
        <w:shd w:fill="FFFFFF" w:val="clear"/>
        <w:bidi w:val="0"/>
        <w:spacing w:before="120" w:after="280"/>
        <w:rPr>
          <w:lang w:val="pt-BR" w:eastAsia="pt-BR"/>
        </w:rPr>
      </w:pPr>
      <w:r>
        <w:rPr>
          <w:lang w:val="pt-BR" w:eastAsia="pt-BR"/>
        </w:rPr>
        <w:t xml:space="preserve">đ) Áp dụng các biện pháp khắc phục hậu quả quy định tại </w:t>
      </w:r>
      <w:bookmarkStart w:id="1149" w:name="tc_109"/>
      <w:r>
        <w:rPr>
          <w:lang w:val="pt-BR" w:eastAsia="pt-BR"/>
        </w:rPr>
        <w:t>khoản 3 Điều 3 (trừ điểm c khoản 3 Điều 3) của Nghị định này</w:t>
      </w:r>
      <w:bookmarkEnd w:id="1149"/>
      <w:r>
        <w:rPr>
          <w:lang w:val="pt-BR" w:eastAsia="pt-BR"/>
        </w:rPr>
        <w:t>.</w:t>
      </w:r>
    </w:p>
    <w:p>
      <w:pPr>
        <w:pStyle w:val="Normal"/>
        <w:shd w:fill="FFFFFF" w:val="clear"/>
        <w:bidi w:val="0"/>
        <w:spacing w:before="120" w:after="280"/>
        <w:rPr>
          <w:b/>
          <w:bCs/>
          <w:lang w:val="pt-BR" w:eastAsia="pt-BR"/>
        </w:rPr>
      </w:pPr>
      <w:bookmarkStart w:id="1150" w:name="dieu_44"/>
      <w:r>
        <w:rPr>
          <w:b/>
          <w:bCs/>
          <w:lang w:val="pt-BR" w:eastAsia="pt-BR"/>
        </w:rPr>
        <w:t>Điều 44. Thẩm quyền xử phạt của Thanh tra chuyên ngành</w:t>
      </w:r>
      <w:bookmarkEnd w:id="1150"/>
    </w:p>
    <w:p>
      <w:pPr>
        <w:pStyle w:val="Normal"/>
        <w:shd w:fill="FFFFFF" w:val="clear"/>
        <w:bidi w:val="0"/>
        <w:spacing w:before="120" w:after="280"/>
        <w:rPr>
          <w:lang w:val="pt-BR" w:eastAsia="pt-BR"/>
        </w:rPr>
      </w:pPr>
      <w:bookmarkStart w:id="1151" w:name="khoan_44_1"/>
      <w:r>
        <w:rPr>
          <w:lang w:val="pt-BR" w:eastAsia="pt-BR"/>
        </w:rPr>
        <w:t>1. Thanh tra viên, người được giao thực hiện nhiệm vụ thanh tra chuyên ngành đang thi hành công vụ có quyền:</w:t>
      </w:r>
      <w:bookmarkEnd w:id="1151"/>
    </w:p>
    <w:p>
      <w:pPr>
        <w:pStyle w:val="Normal"/>
        <w:shd w:fill="FFFFFF" w:val="clear"/>
        <w:bidi w:val="0"/>
        <w:spacing w:before="120" w:after="280"/>
        <w:rPr>
          <w:lang w:val="pt-BR" w:eastAsia="pt-BR"/>
        </w:rPr>
      </w:pPr>
      <w:r>
        <w:rPr>
          <w:lang w:val="pt-BR" w:eastAsia="pt-BR"/>
        </w:rPr>
        <w:t>a) Phạt cảnh cáo;</w:t>
      </w:r>
    </w:p>
    <w:p>
      <w:pPr>
        <w:pStyle w:val="Normal"/>
        <w:shd w:fill="FFFFFF" w:val="clear"/>
        <w:bidi w:val="0"/>
        <w:spacing w:before="120" w:after="280"/>
        <w:rPr>
          <w:lang w:val="pt-BR" w:eastAsia="pt-BR"/>
        </w:rPr>
      </w:pPr>
      <w:r>
        <w:rPr>
          <w:lang w:val="pt-BR" w:eastAsia="pt-BR"/>
        </w:rPr>
        <w:t>b) Phạt tiền đến 500.000 đồng;</w:t>
      </w:r>
    </w:p>
    <w:p>
      <w:pPr>
        <w:pStyle w:val="Normal"/>
        <w:shd w:fill="FFFFFF" w:val="clear"/>
        <w:bidi w:val="0"/>
        <w:spacing w:before="120" w:after="280"/>
        <w:rPr>
          <w:lang w:val="pt-BR" w:eastAsia="pt-BR"/>
        </w:rPr>
      </w:pPr>
      <w:r>
        <w:rPr>
          <w:lang w:val="pt-BR" w:eastAsia="pt-BR"/>
        </w:rPr>
        <w:t>c) Tịch thu tang vật, phương tiện được sử dụng để vi phạm hành chính có giá trị không vượt quá 1.000.000 đồng;</w:t>
      </w:r>
    </w:p>
    <w:p>
      <w:pPr>
        <w:pStyle w:val="Normal"/>
        <w:shd w:fill="FFFFFF" w:val="clear"/>
        <w:bidi w:val="0"/>
        <w:spacing w:before="120" w:after="280"/>
        <w:rPr>
          <w:lang w:val="pt-BR" w:eastAsia="pt-BR"/>
        </w:rPr>
      </w:pPr>
      <w:r>
        <w:rPr>
          <w:lang w:val="pt-BR" w:eastAsia="pt-BR"/>
        </w:rPr>
        <w:t xml:space="preserve">d) Áp dụng các biện pháp khắc phục hậu quả quy định tại </w:t>
      </w:r>
      <w:bookmarkStart w:id="1152" w:name="tc_110"/>
      <w:r>
        <w:rPr>
          <w:lang w:val="pt-BR" w:eastAsia="pt-BR"/>
        </w:rPr>
        <w:t>điểm a, điểm b khoản 3 Điều 3 của Nghị định này</w:t>
      </w:r>
      <w:bookmarkEnd w:id="1152"/>
      <w:r>
        <w:rPr>
          <w:lang w:val="pt-BR" w:eastAsia="pt-BR"/>
        </w:rPr>
        <w:t>.</w:t>
      </w:r>
    </w:p>
    <w:p>
      <w:pPr>
        <w:pStyle w:val="Normal"/>
        <w:shd w:fill="FFFFFF" w:val="clear"/>
        <w:bidi w:val="0"/>
        <w:spacing w:before="120" w:after="280"/>
        <w:rPr>
          <w:lang w:val="pt-BR" w:eastAsia="pt-BR"/>
        </w:rPr>
      </w:pPr>
      <w:bookmarkStart w:id="1153" w:name="khoan_44_2"/>
      <w:r>
        <w:rPr>
          <w:lang w:val="pt-BR" w:eastAsia="pt-BR"/>
        </w:rPr>
        <w:t>2. Chánh Thanh tra Sở Giao thông vận tải có quyền:</w:t>
      </w:r>
      <w:bookmarkEnd w:id="1153"/>
    </w:p>
    <w:p>
      <w:pPr>
        <w:pStyle w:val="Normal"/>
        <w:shd w:fill="FFFFFF" w:val="clear"/>
        <w:bidi w:val="0"/>
        <w:spacing w:before="120" w:after="280"/>
        <w:rPr>
          <w:lang w:val="pt-BR" w:eastAsia="pt-BR"/>
        </w:rPr>
      </w:pPr>
      <w:r>
        <w:rPr>
          <w:lang w:val="pt-BR" w:eastAsia="pt-BR"/>
        </w:rPr>
        <w:t>a) Phạt cảnh cáo;</w:t>
      </w:r>
    </w:p>
    <w:p>
      <w:pPr>
        <w:pStyle w:val="Normal"/>
        <w:shd w:fill="FFFFFF" w:val="clear"/>
        <w:bidi w:val="0"/>
        <w:spacing w:before="120" w:after="280"/>
        <w:rPr>
          <w:lang w:val="pt-BR" w:eastAsia="pt-BR"/>
        </w:rPr>
      </w:pPr>
      <w:r>
        <w:rPr>
          <w:lang w:val="pt-BR" w:eastAsia="pt-BR"/>
        </w:rPr>
        <w:t>b) Phạt tiền đến 37.500.000 đồng;</w:t>
      </w:r>
    </w:p>
    <w:p>
      <w:pPr>
        <w:pStyle w:val="Normal"/>
        <w:shd w:fill="FFFFFF" w:val="clear"/>
        <w:bidi w:val="0"/>
        <w:spacing w:before="120" w:after="280"/>
        <w:rPr>
          <w:lang w:val="pt-BR" w:eastAsia="pt-BR"/>
        </w:rPr>
      </w:pPr>
      <w:r>
        <w:rPr>
          <w:lang w:val="pt-BR" w:eastAsia="pt-BR"/>
        </w:rPr>
        <w:t>c) Tước quyền sử dụng giấy phép, chứng chỉ hành nghề có thời hạn hoặc đình chỉ hoạt động có thời hạn;</w:t>
      </w:r>
    </w:p>
    <w:p>
      <w:pPr>
        <w:pStyle w:val="Normal"/>
        <w:shd w:fill="FFFFFF" w:val="clear"/>
        <w:bidi w:val="0"/>
        <w:spacing w:before="120" w:after="280"/>
        <w:rPr>
          <w:lang w:val="pt-BR" w:eastAsia="pt-BR"/>
        </w:rPr>
      </w:pPr>
      <w:r>
        <w:rPr>
          <w:lang w:val="pt-BR" w:eastAsia="pt-BR"/>
        </w:rPr>
        <w:t>d) Tịch thu tang vật, phương tiện được sử dụng để vi phạm hành chính có giá trị không vượt quá 75.000.000 đồng;</w:t>
      </w:r>
    </w:p>
    <w:p>
      <w:pPr>
        <w:pStyle w:val="Normal"/>
        <w:shd w:fill="FFFFFF" w:val="clear"/>
        <w:bidi w:val="0"/>
        <w:spacing w:before="120" w:after="280"/>
        <w:rPr>
          <w:lang w:val="pt-BR" w:eastAsia="pt-BR"/>
        </w:rPr>
      </w:pPr>
      <w:r>
        <w:rPr>
          <w:lang w:val="pt-BR" w:eastAsia="pt-BR"/>
        </w:rPr>
        <w:t xml:space="preserve">đ) Áp dụng các biện pháp khắc phục hậu quả quy định tại </w:t>
      </w:r>
      <w:bookmarkStart w:id="1154" w:name="tc_111"/>
      <w:r>
        <w:rPr>
          <w:lang w:val="pt-BR" w:eastAsia="pt-BR"/>
        </w:rPr>
        <w:t>khoản 3 Điều 3 của Nghị định này</w:t>
      </w:r>
      <w:bookmarkEnd w:id="1154"/>
      <w:r>
        <w:rPr>
          <w:lang w:val="pt-BR" w:eastAsia="pt-BR"/>
        </w:rPr>
        <w:t>.</w:t>
      </w:r>
    </w:p>
    <w:p>
      <w:pPr>
        <w:pStyle w:val="Normal"/>
        <w:shd w:fill="FFFFFF" w:val="clear"/>
        <w:bidi w:val="0"/>
        <w:spacing w:before="120" w:after="280"/>
        <w:rPr>
          <w:lang w:val="pt-BR" w:eastAsia="pt-BR"/>
        </w:rPr>
      </w:pPr>
      <w:bookmarkStart w:id="1155" w:name="khoan_44_3"/>
      <w:r>
        <w:rPr>
          <w:lang w:val="pt-BR" w:eastAsia="pt-BR"/>
        </w:rPr>
        <w:t>3. Chánh Thanh tra tỉnh, thành phố trực thuộc trung ương (trong trường hợp không thành lập Thanh tra Sở Giao thông vận tải) có quyền:</w:t>
      </w:r>
      <w:bookmarkEnd w:id="1155"/>
      <w:r>
        <w:rPr>
          <w:lang w:val="pt-BR" w:eastAsia="pt-BR"/>
        </w:rPr>
        <w:t xml:space="preserve"> </w:t>
      </w:r>
    </w:p>
    <w:p>
      <w:pPr>
        <w:pStyle w:val="Normal"/>
        <w:shd w:fill="FFFFFF" w:val="clear"/>
        <w:bidi w:val="0"/>
        <w:spacing w:before="120" w:after="280"/>
        <w:rPr>
          <w:lang w:val="pt-BR" w:eastAsia="pt-BR"/>
        </w:rPr>
      </w:pPr>
      <w:r>
        <w:rPr>
          <w:lang w:val="pt-BR" w:eastAsia="pt-BR"/>
        </w:rPr>
        <w:t>a) Phạt cảnh cáo;</w:t>
      </w:r>
    </w:p>
    <w:p>
      <w:pPr>
        <w:pStyle w:val="Normal"/>
        <w:shd w:fill="FFFFFF" w:val="clear"/>
        <w:bidi w:val="0"/>
        <w:spacing w:before="120" w:after="280"/>
        <w:rPr>
          <w:lang w:val="pt-BR" w:eastAsia="pt-BR"/>
        </w:rPr>
      </w:pPr>
      <w:r>
        <w:rPr>
          <w:lang w:val="pt-BR" w:eastAsia="pt-BR"/>
        </w:rPr>
        <w:t>b) Phạt tiền đến 52.500.000 đồng;</w:t>
      </w:r>
    </w:p>
    <w:p>
      <w:pPr>
        <w:pStyle w:val="Normal"/>
        <w:shd w:fill="FFFFFF" w:val="clear"/>
        <w:bidi w:val="0"/>
        <w:spacing w:before="120" w:after="280"/>
        <w:rPr>
          <w:lang w:val="pt-BR" w:eastAsia="pt-BR"/>
        </w:rPr>
      </w:pPr>
      <w:r>
        <w:rPr>
          <w:lang w:val="pt-BR" w:eastAsia="pt-BR"/>
        </w:rPr>
        <w:t>c) Tước quyền sử dụng giấy phép, chứng chỉ hành nghề có thời hạn hoặc đình chỉ hoạt động có thời hạn;</w:t>
      </w:r>
    </w:p>
    <w:p>
      <w:pPr>
        <w:pStyle w:val="Normal"/>
        <w:shd w:fill="FFFFFF" w:val="clear"/>
        <w:bidi w:val="0"/>
        <w:spacing w:before="120" w:after="280"/>
        <w:rPr>
          <w:lang w:val="pt-BR" w:eastAsia="pt-BR"/>
        </w:rPr>
      </w:pPr>
      <w:r>
        <w:rPr>
          <w:lang w:val="pt-BR" w:eastAsia="pt-BR"/>
        </w:rPr>
        <w:t>d) Tịch thu tang vật, phương tiện được sử dụng để vi phạm hành chính có giá trị không vượt quá 105.000.000 đồng;</w:t>
      </w:r>
    </w:p>
    <w:p>
      <w:pPr>
        <w:pStyle w:val="Normal"/>
        <w:shd w:fill="FFFFFF" w:val="clear"/>
        <w:bidi w:val="0"/>
        <w:spacing w:before="120" w:after="280"/>
        <w:rPr>
          <w:lang w:val="pt-BR" w:eastAsia="pt-BR"/>
        </w:rPr>
      </w:pPr>
      <w:r>
        <w:rPr>
          <w:lang w:val="pt-BR" w:eastAsia="pt-BR"/>
        </w:rPr>
        <w:t xml:space="preserve">đ) Áp dụng các biện pháp khắc phục hậu quả quy định tại </w:t>
      </w:r>
      <w:bookmarkStart w:id="1156" w:name="tc_112"/>
      <w:r>
        <w:rPr>
          <w:lang w:val="pt-BR" w:eastAsia="pt-BR"/>
        </w:rPr>
        <w:t>khoản 3 Điều 3 của Nghị định này</w:t>
      </w:r>
      <w:bookmarkEnd w:id="1156"/>
      <w:r>
        <w:rPr>
          <w:lang w:val="pt-BR" w:eastAsia="pt-BR"/>
        </w:rPr>
        <w:t>.</w:t>
      </w:r>
    </w:p>
    <w:p>
      <w:pPr>
        <w:pStyle w:val="Normal"/>
        <w:shd w:fill="FFFFFF" w:val="clear"/>
        <w:bidi w:val="0"/>
        <w:spacing w:before="120" w:after="280"/>
        <w:rPr>
          <w:lang w:val="pt-BR" w:eastAsia="pt-BR"/>
        </w:rPr>
      </w:pPr>
      <w:bookmarkStart w:id="1157" w:name="khoan_44_4"/>
      <w:r>
        <w:rPr>
          <w:lang w:val="pt-BR" w:eastAsia="pt-BR"/>
        </w:rPr>
        <w:t>4. Chánh Thanh tra Bộ Giao thông vận tải, Cục trưởng Cục Đường bộ Việt Nam, Cục trưởng Cục Đăng kiểm Việt Nam có quyền:</w:t>
      </w:r>
      <w:bookmarkEnd w:id="1157"/>
    </w:p>
    <w:p>
      <w:pPr>
        <w:pStyle w:val="Normal"/>
        <w:shd w:fill="FFFFFF" w:val="clear"/>
        <w:bidi w:val="0"/>
        <w:spacing w:before="120" w:after="280"/>
        <w:rPr>
          <w:lang w:val="pt-BR" w:eastAsia="pt-BR"/>
        </w:rPr>
      </w:pPr>
      <w:r>
        <w:rPr>
          <w:lang w:val="pt-BR" w:eastAsia="pt-BR"/>
        </w:rPr>
        <w:t>a) Phạt cảnh cáo;</w:t>
      </w:r>
    </w:p>
    <w:p>
      <w:pPr>
        <w:pStyle w:val="Normal"/>
        <w:shd w:fill="FFFFFF" w:val="clear"/>
        <w:bidi w:val="0"/>
        <w:spacing w:before="120" w:after="280"/>
        <w:rPr>
          <w:lang w:val="pt-BR" w:eastAsia="pt-BR"/>
        </w:rPr>
      </w:pPr>
      <w:r>
        <w:rPr>
          <w:lang w:val="pt-BR" w:eastAsia="pt-BR"/>
        </w:rPr>
        <w:t>b) Phạt tiền đến 75.000.000 đồng;</w:t>
      </w:r>
    </w:p>
    <w:p>
      <w:pPr>
        <w:pStyle w:val="Normal"/>
        <w:shd w:fill="FFFFFF" w:val="clear"/>
        <w:bidi w:val="0"/>
        <w:spacing w:before="120" w:after="280"/>
        <w:rPr>
          <w:lang w:val="pt-BR" w:eastAsia="pt-BR"/>
        </w:rPr>
      </w:pPr>
      <w:r>
        <w:rPr>
          <w:lang w:val="pt-BR" w:eastAsia="pt-BR"/>
        </w:rPr>
        <w:t>c) Tước quyền sử dụng giấy phép, chứng chỉ hành nghề có thời hạn hoặc đình chỉ hoạt động có thời hạn;</w:t>
      </w:r>
    </w:p>
    <w:p>
      <w:pPr>
        <w:pStyle w:val="Normal"/>
        <w:shd w:fill="FFFFFF" w:val="clear"/>
        <w:bidi w:val="0"/>
        <w:spacing w:before="120" w:after="280"/>
        <w:rPr>
          <w:lang w:val="pt-BR" w:eastAsia="pt-BR"/>
        </w:rPr>
      </w:pPr>
      <w:r>
        <w:rPr>
          <w:lang w:val="pt-BR" w:eastAsia="pt-BR"/>
        </w:rPr>
        <w:t>d) Tịch thu tang vật, phương tiện được sử dụng để vi phạm hành chính;</w:t>
      </w:r>
    </w:p>
    <w:p>
      <w:pPr>
        <w:pStyle w:val="Normal"/>
        <w:shd w:fill="FFFFFF" w:val="clear"/>
        <w:bidi w:val="0"/>
        <w:spacing w:before="120" w:after="280"/>
        <w:rPr>
          <w:lang w:val="pt-BR" w:eastAsia="pt-BR"/>
        </w:rPr>
      </w:pPr>
      <w:r>
        <w:rPr>
          <w:lang w:val="pt-BR" w:eastAsia="pt-BR"/>
        </w:rPr>
        <w:t xml:space="preserve">đ) Áp dụng các biện pháp khắc phục hậu quả quy định tại </w:t>
      </w:r>
      <w:bookmarkStart w:id="1158" w:name="tc_113"/>
      <w:r>
        <w:rPr>
          <w:lang w:val="pt-BR" w:eastAsia="pt-BR"/>
        </w:rPr>
        <w:t>khoản 3 Điều 3 của Nghị định này</w:t>
      </w:r>
      <w:bookmarkEnd w:id="1158"/>
      <w:r>
        <w:rPr>
          <w:lang w:val="pt-BR" w:eastAsia="pt-BR"/>
        </w:rPr>
        <w:t>.</w:t>
      </w:r>
    </w:p>
    <w:p>
      <w:pPr>
        <w:pStyle w:val="Normal"/>
        <w:shd w:fill="FFFFFF" w:val="clear"/>
        <w:bidi w:val="0"/>
        <w:spacing w:before="120" w:after="280"/>
        <w:rPr>
          <w:b/>
          <w:bCs/>
        </w:rPr>
      </w:pPr>
      <w:bookmarkStart w:id="1159" w:name="dieu_45"/>
      <w:r>
        <w:rPr>
          <w:b/>
          <w:bCs/>
        </w:rPr>
        <w:t>Điều 45. Nguyên tắc xác định thẩm quyền xử phạt vi phạm hành chính và áp dụng biện pháp khắc phục hậu quả</w:t>
      </w:r>
      <w:bookmarkEnd w:id="1159"/>
    </w:p>
    <w:p>
      <w:pPr>
        <w:pStyle w:val="Normal"/>
        <w:shd w:fill="FFFFFF" w:val="clear"/>
        <w:bidi w:val="0"/>
        <w:spacing w:before="120" w:after="280"/>
        <w:rPr/>
      </w:pPr>
      <w:r>
        <w:rPr/>
        <w:t xml:space="preserve">1. Nguyên tắc xác định thẩm quyền xử phạt vi phạm hành chính và áp dụng biện pháp khắc phục hậu quả về trật tự, an toàn giao thông trong lĩnh vực giao thông đường bộ thực hiện theo quy định tại </w:t>
      </w:r>
      <w:bookmarkStart w:id="1160" w:name="dc_3"/>
      <w:r>
        <w:rPr/>
        <w:t>Điều 52 của Luật Xử lý vi phạm hành chính</w:t>
      </w:r>
      <w:bookmarkEnd w:id="1160"/>
      <w:r>
        <w:rPr/>
        <w:t>.</w:t>
      </w:r>
    </w:p>
    <w:p>
      <w:pPr>
        <w:pStyle w:val="Normal"/>
        <w:shd w:fill="FFFFFF" w:val="clear"/>
        <w:bidi w:val="0"/>
        <w:spacing w:before="120" w:after="280"/>
        <w:rPr/>
      </w:pPr>
      <w:r>
        <w:rPr/>
        <w:t xml:space="preserve">2. Thẩm quyền xử phạt vi phạm hành chính của các chức danh quy định tại </w:t>
      </w:r>
      <w:bookmarkStart w:id="1161" w:name="tc_114"/>
      <w:r>
        <w:rPr/>
        <w:t>Điều 42, Điều 43 và Điều 44 của Nghị định này</w:t>
      </w:r>
      <w:bookmarkEnd w:id="1161"/>
      <w:r>
        <w:rPr/>
        <w:t xml:space="preserve"> là thẩm quyền áp dụng đối với một hành vi vi phạm hành chính của cá nhân; trong trường hợp phạt tiền, thẩm quyền xử phạt tổ chức gấp 02 lần thẩm quyền xử phạt cá nhân. </w:t>
      </w:r>
    </w:p>
    <w:p>
      <w:pPr>
        <w:pStyle w:val="Normal"/>
        <w:shd w:fill="FFFFFF" w:val="clear"/>
        <w:bidi w:val="0"/>
        <w:spacing w:before="120" w:after="280"/>
        <w:rPr/>
      </w:pPr>
      <w:r>
        <w:rPr/>
        <w:t xml:space="preserve">3. Trường hợp cá nhân, tổ chức thực hiện hành vi vi phạm quy định tại </w:t>
      </w:r>
      <w:bookmarkStart w:id="1162" w:name="tc_115"/>
      <w:r>
        <w:rPr/>
        <w:t>khoản 2, khoản 4 Điều 20; khoản 5, khoản 6 Điều 32 của Nghị định này</w:t>
      </w:r>
      <w:bookmarkEnd w:id="1162"/>
      <w:r>
        <w:rPr/>
        <w:t>,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pPr>
        <w:pStyle w:val="Normal"/>
        <w:shd w:fill="FFFFFF" w:val="clear"/>
        <w:bidi w:val="0"/>
        <w:spacing w:before="120" w:after="280"/>
        <w:rPr>
          <w:b/>
          <w:bCs/>
        </w:rPr>
      </w:pPr>
      <w:bookmarkStart w:id="1163" w:name="dieu_46"/>
      <w:r>
        <w:rPr>
          <w:b/>
          <w:bCs/>
        </w:rPr>
        <w:t>Điều 46. Thẩm quyền lập biên bản vi phạm hành chính về trật tự, an toàn giao thông trong lĩnh vực giao thông đường bộ</w:t>
      </w:r>
      <w:bookmarkEnd w:id="1163"/>
    </w:p>
    <w:p>
      <w:pPr>
        <w:pStyle w:val="Normal"/>
        <w:shd w:fill="FFFFFF" w:val="clear"/>
        <w:bidi w:val="0"/>
        <w:spacing w:before="120" w:after="0"/>
        <w:ind w:right="0"/>
        <w:rPr>
          <w:rFonts w:ascii="Arial" w:hAnsi="Arial" w:eastAsia="Arial" w:cs="Arial"/>
          <w:sz w:val="20"/>
        </w:rPr>
      </w:pPr>
      <w:r>
        <w:rPr>
          <w:rFonts w:eastAsia="Arial" w:cs="Arial" w:ascii="Arial" w:hAnsi="Arial"/>
          <w:sz w:val="20"/>
        </w:rPr>
        <w:t xml:space="preserve">1. Các chức danh có thẩm quyền xử phạt vi phạm hành chính về trật tự, an toàn giao thông trong lĩnh vực giao thông đường bộ được quy định tại </w:t>
      </w:r>
      <w:bookmarkStart w:id="1164" w:name="tc_116"/>
      <w:r>
        <w:rPr>
          <w:rFonts w:eastAsia="Arial" w:cs="Arial" w:ascii="Arial" w:hAnsi="Arial"/>
          <w:sz w:val="20"/>
        </w:rPr>
        <w:t>Điều 42, Điều 43 và Điều 44 của Nghị định này</w:t>
      </w:r>
      <w:bookmarkEnd w:id="1164"/>
      <w:r>
        <w:rPr>
          <w:rFonts w:eastAsia="Arial" w:cs="Arial" w:ascii="Arial" w:hAnsi="Arial"/>
          <w:sz w:val="20"/>
        </w:rPr>
        <w:t>.</w:t>
      </w:r>
    </w:p>
    <w:p>
      <w:pPr>
        <w:pStyle w:val="Normal"/>
        <w:shd w:fill="FFFFFF" w:val="clear"/>
        <w:bidi w:val="0"/>
        <w:spacing w:before="120" w:after="280"/>
        <w:rPr/>
      </w:pPr>
      <w:r>
        <w:rPr/>
        <w:t xml:space="preserve">2. Công chức thuộc Thanh tra Sở Giao thông vận tải đang thi hành công vụ, nhiệm vụ có thẩm quyền lập biên bản đối với các hành vi vi phạm xảy ra trong phạm vi địa bàn quản lý của Thanh tra Sở Giao thông vận tải. </w:t>
      </w:r>
    </w:p>
    <w:p>
      <w:pPr>
        <w:pStyle w:val="Normal"/>
        <w:shd w:fill="FFFFFF" w:val="clear"/>
        <w:bidi w:val="0"/>
        <w:spacing w:before="120" w:after="280"/>
        <w:rPr>
          <w:b/>
          <w:bCs/>
        </w:rPr>
      </w:pPr>
      <w:bookmarkStart w:id="1165" w:name="muc_2_3"/>
      <w:r>
        <w:rPr>
          <w:b/>
          <w:bCs/>
        </w:rPr>
        <w:t>Mục 2. THỦ TỤC XỬ PHẠT</w:t>
      </w:r>
      <w:bookmarkEnd w:id="1165"/>
    </w:p>
    <w:p>
      <w:pPr>
        <w:pStyle w:val="Normal"/>
        <w:shd w:fill="FFFFFF" w:val="clear"/>
        <w:bidi w:val="0"/>
        <w:spacing w:before="120" w:after="280"/>
        <w:rPr>
          <w:b/>
          <w:bCs/>
        </w:rPr>
      </w:pPr>
      <w:bookmarkStart w:id="1166" w:name="dieu_47"/>
      <w:r>
        <w:rPr>
          <w:b/>
          <w:bCs/>
        </w:rPr>
        <w:t>Điều 47. Thủ tục xử phạt, nguyên tắc xử phạt đối với chủ phương tiện, người điều khiển phương tiện vi phạm quy định liên quan đến trật tự, an toàn giao thông trong lĩnh vực giao thông đường bộ</w:t>
      </w:r>
      <w:bookmarkEnd w:id="1166"/>
    </w:p>
    <w:p>
      <w:pPr>
        <w:pStyle w:val="Normal"/>
        <w:shd w:fill="FFFFFF" w:val="clear"/>
        <w:bidi w:val="0"/>
        <w:spacing w:before="120" w:after="280"/>
        <w:rPr/>
      </w:pPr>
      <w:r>
        <w:rP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pPr>
        <w:pStyle w:val="Normal"/>
        <w:shd w:fill="FFFFFF" w:val="clear"/>
        <w:bidi w:val="0"/>
        <w:spacing w:before="120" w:after="280"/>
        <w:rPr/>
      </w:pPr>
      <w:r>
        <w:rP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pPr>
        <w:pStyle w:val="Normal"/>
        <w:shd w:fill="FFFFFF" w:val="clear"/>
        <w:bidi w:val="0"/>
        <w:spacing w:before="120" w:after="280"/>
        <w:rPr/>
      </w:pPr>
      <w:r>
        <w:rPr/>
        <w:t>3. Đối với những hành vi vi phạm mà cùng được quy định tại các điều khác nhau của Chương II của Nghị định này, trong trường hợp đối tượng vi phạm trùng nhau thì xử phạt như sau:</w:t>
      </w:r>
    </w:p>
    <w:p>
      <w:pPr>
        <w:pStyle w:val="Normal"/>
        <w:shd w:fill="FFFFFF" w:val="clear"/>
        <w:bidi w:val="0"/>
        <w:spacing w:before="120" w:after="280"/>
        <w:rPr/>
      </w:pPr>
      <w:r>
        <w:rPr/>
        <w:t xml:space="preserve">a) Các hành vi vi phạm quy định về biển số, chứng nhận đăng ký xe, chứng nhận đăng ký xe tạm thời quy định tại </w:t>
      </w:r>
      <w:bookmarkStart w:id="1167" w:name="tc_117"/>
      <w:r>
        <w:rPr/>
        <w:t>Điều 13 (điểm a khoản 4; điểm a khoản 6; điểm a, điểm b khoản 7; điểm a khoản 8)</w:t>
      </w:r>
      <w:bookmarkEnd w:id="1167"/>
      <w:r>
        <w:rPr/>
        <w:t xml:space="preserve">, </w:t>
      </w:r>
      <w:bookmarkStart w:id="1168" w:name="tc_118"/>
      <w:r>
        <w:rPr/>
        <w:t>Điều 14 (điểm a, điểm b, điểm c khoản 2; điểm a khoản 3)</w:t>
      </w:r>
      <w:bookmarkEnd w:id="1168"/>
      <w:r>
        <w:rPr/>
        <w:t xml:space="preserve">, </w:t>
      </w:r>
      <w:bookmarkStart w:id="1169" w:name="tc_119"/>
      <w:r>
        <w:rPr/>
        <w:t>Điều 16 (điểm a khoản 1; điểm a, điểm c, điểm d, điểm đ khoản 2)</w:t>
      </w:r>
      <w:bookmarkEnd w:id="1169"/>
      <w:r>
        <w:rPr/>
        <w:t xml:space="preserve"> và các hành vi vi phạm tương ứng quy định tại </w:t>
      </w:r>
      <w:bookmarkStart w:id="1170" w:name="tc_120"/>
      <w:r>
        <w:rPr/>
        <w:t>Điều 32 (điểm đ, điểm e, điểm h khoản 8; điểm đ khoản 9; điểm a, điểm b khoản 12; điểm d khoản 13),</w:t>
      </w:r>
      <w:bookmarkEnd w:id="1170"/>
      <w:r>
        <w:rPr/>
        <w:t xml:space="preserve"> trong trường hợp chủ phương tiện là người trực tiếp điều khiển phương tiện thì bị xử phạt theo quy định tại các điểm, khoản tương ứng của </w:t>
      </w:r>
      <w:bookmarkStart w:id="1171" w:name="tc_121"/>
      <w:r>
        <w:rPr/>
        <w:t>Điều 32 của Nghị định này</w:t>
      </w:r>
      <w:bookmarkEnd w:id="1171"/>
      <w:r>
        <w:rPr/>
        <w:t>;</w:t>
      </w:r>
    </w:p>
    <w:p>
      <w:pPr>
        <w:pStyle w:val="Normal"/>
        <w:shd w:fill="FFFFFF" w:val="clear"/>
        <w:bidi w:val="0"/>
        <w:spacing w:before="120" w:after="280"/>
        <w:rPr/>
      </w:pPr>
      <w:r>
        <w:rPr/>
        <w:t xml:space="preserve">b) Các hành vi vi phạm quy định về giấy chứng nhận, tem kiểm định an toàn kỹ thuật và bảo vệ môi trường của xe quy định tại </w:t>
      </w:r>
      <w:bookmarkStart w:id="1172" w:name="tc_122"/>
      <w:r>
        <w:rPr/>
        <w:t>Điều 13 (điểm a khoản 5; điểm a, điểm b khoản 6)</w:t>
      </w:r>
      <w:bookmarkEnd w:id="1172"/>
      <w:r>
        <w:rPr/>
        <w:t xml:space="preserve">, </w:t>
      </w:r>
      <w:bookmarkStart w:id="1173" w:name="tc_123"/>
      <w:r>
        <w:rPr/>
        <w:t>Điều 16 (điểm đ khoản 1; điểm b, điểm đ khoản 2)</w:t>
      </w:r>
      <w:bookmarkEnd w:id="1173"/>
      <w:r>
        <w:rPr/>
        <w:t xml:space="preserve"> và các hành vi vi phạm tương ứng quy định tại </w:t>
      </w:r>
      <w:bookmarkStart w:id="1174" w:name="tc_124"/>
      <w:r>
        <w:rPr/>
        <w:t>Điều 32 (điểm b, điểm đ khoản 9; điểm a khoản 11)</w:t>
      </w:r>
      <w:bookmarkEnd w:id="1174"/>
      <w:r>
        <w:rPr/>
        <w:t xml:space="preserve">, trong trường hợp chủ phương tiện là người trực tiếp điều khiển phương tiện thì bị xử phạt theo quy định tại các điểm, khoản tương ứng của </w:t>
      </w:r>
      <w:bookmarkStart w:id="1175" w:name="tc_125"/>
      <w:r>
        <w:rPr/>
        <w:t>Điều 32 của Nghị định này</w:t>
      </w:r>
      <w:bookmarkEnd w:id="1175"/>
      <w:r>
        <w:rPr/>
        <w:t>;</w:t>
      </w:r>
    </w:p>
    <w:p>
      <w:pPr>
        <w:pStyle w:val="Normal"/>
        <w:shd w:fill="FFFFFF" w:val="clear"/>
        <w:bidi w:val="0"/>
        <w:spacing w:before="120" w:after="280"/>
        <w:rPr/>
      </w:pPr>
      <w:r>
        <w:rPr/>
        <w:t xml:space="preserve">c) Các hành vi vi phạm quy định về thời gian lái xe, thời gian nghỉ giữa hai lần lái xe liên tục của người lái xe, phù hiệu quy định tại </w:t>
      </w:r>
      <w:bookmarkStart w:id="1176" w:name="tc_126"/>
      <w:r>
        <w:rPr/>
        <w:t>Điều 20 (điểm d khoản 6, khoản 7), Điều 21 (điểm b khoản 5, điểm c khoản 6)</w:t>
      </w:r>
      <w:bookmarkEnd w:id="1176"/>
      <w:r>
        <w:rPr/>
        <w:t xml:space="preserve"> và các hành vi vi phạm tương ứng quy định tại </w:t>
      </w:r>
      <w:bookmarkStart w:id="1177" w:name="tc_127"/>
      <w:r>
        <w:rPr/>
        <w:t>Điều 32 (điểm d khoản 9, điểm đ khoản 11)</w:t>
      </w:r>
      <w:bookmarkEnd w:id="1177"/>
      <w:r>
        <w:rPr/>
        <w:t xml:space="preserve">, trong trường hợp chủ phương tiện là người trực tiếp điều khiển phương tiện thì bị xử phạt theo quy định tại các điểm, khoản tương ứng của </w:t>
      </w:r>
      <w:bookmarkStart w:id="1178" w:name="tc_128"/>
      <w:r>
        <w:rPr/>
        <w:t>Điều 32 của Nghị định này</w:t>
      </w:r>
      <w:bookmarkEnd w:id="1178"/>
      <w:r>
        <w:rPr/>
        <w:t>;</w:t>
      </w:r>
    </w:p>
    <w:p>
      <w:pPr>
        <w:pStyle w:val="Normal"/>
        <w:shd w:fill="FFFFFF" w:val="clear"/>
        <w:bidi w:val="0"/>
        <w:spacing w:before="120" w:after="280"/>
        <w:rPr/>
      </w:pPr>
      <w:r>
        <w:rPr/>
        <w:t xml:space="preserve">d) Các hành vi vi phạm quy định về niên hạn sử dụng của phương tiện quy định tại </w:t>
      </w:r>
      <w:bookmarkStart w:id="1179" w:name="tc_129"/>
      <w:r>
        <w:rPr/>
        <w:t>Điều 13 (điểm a khoản 9)</w:t>
      </w:r>
      <w:bookmarkEnd w:id="1179"/>
      <w:r>
        <w:rPr/>
        <w:t xml:space="preserve"> và các hành vi vi phạm tương ứng quy định tại </w:t>
      </w:r>
      <w:bookmarkStart w:id="1180" w:name="tc_130"/>
      <w:r>
        <w:rPr/>
        <w:t>Điều 32 (điểm c khoản 17)</w:t>
      </w:r>
      <w:bookmarkEnd w:id="1180"/>
      <w:r>
        <w:rPr/>
        <w:t xml:space="preserve">, trong trường hợp chủ phương tiện là người trực tiếp điều khiển phương tiện thì bị xử phạt theo quy định tại </w:t>
      </w:r>
      <w:bookmarkStart w:id="1181" w:name="tc_131"/>
      <w:r>
        <w:rPr/>
        <w:t>điểm c khoản 17 Điều 32 của Nghị định này</w:t>
      </w:r>
      <w:bookmarkEnd w:id="1181"/>
      <w:r>
        <w:rPr/>
        <w:t>;</w:t>
      </w:r>
    </w:p>
    <w:p>
      <w:pPr>
        <w:pStyle w:val="Normal"/>
        <w:shd w:fill="FFFFFF" w:val="clear"/>
        <w:bidi w:val="0"/>
        <w:spacing w:before="120" w:after="280"/>
        <w:rPr/>
      </w:pPr>
      <w:r>
        <w:rPr/>
        <w:t xml:space="preserve">đ) Các hành vi vi phạm quy định về niên hạn sử dụng của phương tiện quy định tại </w:t>
      </w:r>
      <w:bookmarkStart w:id="1182" w:name="tc_132"/>
      <w:r>
        <w:rPr/>
        <w:t>Điều 13 (điểm c khoản 5)</w:t>
      </w:r>
      <w:bookmarkEnd w:id="1182"/>
      <w:r>
        <w:rPr/>
        <w:t xml:space="preserve"> và các hành vi vi phạm tương ứng quy định tại </w:t>
      </w:r>
      <w:bookmarkStart w:id="1183" w:name="tc_133"/>
      <w:r>
        <w:rPr/>
        <w:t>Điều 26 (điểm i khoản 7)</w:t>
      </w:r>
      <w:bookmarkEnd w:id="1183"/>
      <w:r>
        <w:rPr/>
        <w:t xml:space="preserve">, trong trường hợp cá nhân kinh doanh vận tải là người trực tiếp điều khiển phương tiện thì bị xử phạt theo quy định tại </w:t>
      </w:r>
      <w:bookmarkStart w:id="1184" w:name="tc_134"/>
      <w:r>
        <w:rPr/>
        <w:t>điểm i khoản 7 Điều 26 của Nghị định này</w:t>
      </w:r>
      <w:bookmarkEnd w:id="1184"/>
      <w:r>
        <w:rPr/>
        <w:t>;</w:t>
      </w:r>
    </w:p>
    <w:p>
      <w:pPr>
        <w:pStyle w:val="Normal"/>
        <w:shd w:fill="FFFFFF" w:val="clear"/>
        <w:bidi w:val="0"/>
        <w:spacing w:before="120" w:after="280"/>
        <w:rPr/>
      </w:pPr>
      <w:r>
        <w:rPr/>
        <w:t xml:space="preserve">e) Các hành vi vi phạm quy định về kích thước thùng xe, khoang chở hành lý (hầm xe), lắp thêm hoặc tháo bớt ghế, giường nằm trên xe ô tô quy định tại </w:t>
      </w:r>
      <w:bookmarkStart w:id="1185" w:name="tc_135"/>
      <w:r>
        <w:rPr/>
        <w:t>Điều 13 (điểm d khoản 3, điểm b khoản 4)</w:t>
      </w:r>
      <w:bookmarkEnd w:id="1185"/>
      <w:r>
        <w:rPr/>
        <w:t xml:space="preserve"> và các hành vi vi phạm tương ứng quy định tại </w:t>
      </w:r>
      <w:bookmarkStart w:id="1186" w:name="tc_136"/>
      <w:r>
        <w:rPr/>
        <w:t>Điều 32 (điểm d khoản 11, điểm h khoản 14)</w:t>
      </w:r>
      <w:bookmarkEnd w:id="1186"/>
      <w:r>
        <w:rPr/>
        <w:t xml:space="preserve">, trong trường hợp chủ phương tiện là người trực tiếp điều khiển phương tiện thì bị xử phạt theo quy định tại các điểm, khoản tương ứng của </w:t>
      </w:r>
      <w:bookmarkStart w:id="1187" w:name="tc_137"/>
      <w:r>
        <w:rPr/>
        <w:t>Điều 32 của Nghị định này</w:t>
      </w:r>
      <w:bookmarkEnd w:id="1187"/>
      <w:r>
        <w:rPr/>
        <w:t>;</w:t>
      </w:r>
    </w:p>
    <w:p>
      <w:pPr>
        <w:pStyle w:val="Normal"/>
        <w:shd w:fill="FFFFFF" w:val="clear"/>
        <w:bidi w:val="0"/>
        <w:spacing w:before="120" w:after="280"/>
        <w:rPr/>
      </w:pPr>
      <w:r>
        <w:rPr/>
        <w:t xml:space="preserve">g) Các hành vi vi phạm quy định về lắp, sử dụng thiết bị giám sát hành trình, thiết bị ghi nhận hình ảnh người lái xe trên xe ô tô quy định tại </w:t>
      </w:r>
      <w:bookmarkStart w:id="1188" w:name="tc_138"/>
      <w:r>
        <w:rPr/>
        <w:t>Điều 20 (điểm l khoản 5, điểm đ khoản 6), Điều 21 (điểm b khoản 3, điểm c khoản 5), Điều 27 (điểm c khoản 1, điểm a khoản 3)</w:t>
      </w:r>
      <w:bookmarkEnd w:id="1188"/>
      <w:r>
        <w:rPr/>
        <w:t xml:space="preserve"> và các hành vi vi phạm tương ứng quy định tại </w:t>
      </w:r>
      <w:bookmarkStart w:id="1189" w:name="tc_139"/>
      <w:r>
        <w:rPr/>
        <w:t>Điều 26 (điểm c, điểm g khoản 7)</w:t>
      </w:r>
      <w:bookmarkEnd w:id="1189"/>
      <w:r>
        <w:rPr/>
        <w:t xml:space="preserve">, trong trường hợp cá nhân kinh doanh vận tải là người trực tiếp điều khiển phương tiện thì bị xử phạt theo quy định tại các điểm, khoản tương ứng của </w:t>
      </w:r>
      <w:bookmarkStart w:id="1190" w:name="tc_140"/>
      <w:r>
        <w:rPr/>
        <w:t>Điều 26 của Nghị định này</w:t>
      </w:r>
      <w:bookmarkEnd w:id="1190"/>
      <w:r>
        <w:rPr/>
        <w:t>;</w:t>
      </w:r>
    </w:p>
    <w:p>
      <w:pPr>
        <w:pStyle w:val="Normal"/>
        <w:shd w:fill="FFFFFF" w:val="clear"/>
        <w:bidi w:val="0"/>
        <w:spacing w:before="120" w:after="280"/>
        <w:rPr/>
      </w:pPr>
      <w:r>
        <w:rPr/>
        <w:t xml:space="preserve">h) Các hành vi vi phạm quy định về lắp, sử dụng thiết bị giám sát hành trình, thiết bị ghi nhận hình ảnh người lái xe trên xe ô tô quy định tại </w:t>
      </w:r>
      <w:bookmarkStart w:id="1191" w:name="tc_141"/>
      <w:r>
        <w:rPr/>
        <w:t>Điều 29 (khoản 1, khoản 3), Điều 30 (khoản 1, khoản 2)</w:t>
      </w:r>
      <w:bookmarkEnd w:id="1191"/>
      <w:r>
        <w:rPr/>
        <w:t xml:space="preserve"> và các hành vi vi phạm tương ứng quy định tại </w:t>
      </w:r>
      <w:bookmarkStart w:id="1192" w:name="tc_142"/>
      <w:r>
        <w:rPr/>
        <w:t>Điều 32 (điểm m, điểm n khoản 7)</w:t>
      </w:r>
      <w:bookmarkEnd w:id="1192"/>
      <w:r>
        <w:rPr/>
        <w:t xml:space="preserve">, trong trường hợp chủ phương tiện là người trực tiếp điều khiển phương tiện thì bị xử phạt theo quy định tại các điểm, khoản tương ứng của </w:t>
      </w:r>
      <w:bookmarkStart w:id="1193" w:name="tc_143"/>
      <w:r>
        <w:rPr/>
        <w:t>Điều 32 của Nghị định này</w:t>
      </w:r>
      <w:bookmarkEnd w:id="1193"/>
      <w:r>
        <w:rPr/>
        <w:t>;</w:t>
      </w:r>
    </w:p>
    <w:p>
      <w:pPr>
        <w:pStyle w:val="Normal"/>
        <w:shd w:fill="FFFFFF" w:val="clear"/>
        <w:bidi w:val="0"/>
        <w:spacing w:before="120" w:after="280"/>
        <w:rPr/>
      </w:pPr>
      <w:r>
        <w:rPr/>
        <w:t xml:space="preserve">i) Các hành vi vi phạm quy định về dây đai an toàn, hướng dẫn cho hành khách về an toàn giao thông, thoát hiểm khi xảy ra sự cố trên xe quy định tại </w:t>
      </w:r>
      <w:bookmarkStart w:id="1194" w:name="tc_144"/>
      <w:r>
        <w:rPr/>
        <w:t>Điều 20 (điểm h, điểm i khoản 3)</w:t>
      </w:r>
      <w:bookmarkEnd w:id="1194"/>
      <w:r>
        <w:rPr/>
        <w:t xml:space="preserve"> và các hành vi vi phạm tương ứng quy định tại </w:t>
      </w:r>
      <w:bookmarkStart w:id="1195" w:name="tc_145"/>
      <w:r>
        <w:rPr/>
        <w:t>Điều 26 (điểm c khoản 2, điểm đ khoản 4)</w:t>
      </w:r>
      <w:bookmarkEnd w:id="1195"/>
      <w:r>
        <w:rPr/>
        <w:t xml:space="preserve"> trong trường hợp cá nhân kinh doanh vận tải là người trực tiếp điều khiển phương tiện thì bị xử phạt theo quy định tại các điểm, khoản tương ứng của </w:t>
      </w:r>
      <w:bookmarkStart w:id="1196" w:name="tc_146"/>
      <w:r>
        <w:rPr/>
        <w:t>Điều 26 của Nghị định này</w:t>
      </w:r>
      <w:bookmarkEnd w:id="1196"/>
      <w:r>
        <w:rPr/>
        <w:t>;</w:t>
      </w:r>
    </w:p>
    <w:p>
      <w:pPr>
        <w:pStyle w:val="Normal"/>
        <w:shd w:fill="FFFFFF" w:val="clear"/>
        <w:bidi w:val="0"/>
        <w:spacing w:before="120" w:after="280"/>
        <w:rPr/>
      </w:pPr>
      <w:r>
        <w:rPr/>
        <w:t xml:space="preserve">k) Các hành vi vi phạm quy định về đón, trả khách; nhận, trả hàng quy định tại </w:t>
      </w:r>
      <w:bookmarkStart w:id="1197" w:name="tc_147"/>
      <w:r>
        <w:rPr/>
        <w:t>Điều 20 (khoản 8), Điều 21 (khoản 9)</w:t>
      </w:r>
      <w:bookmarkEnd w:id="1197"/>
      <w:r>
        <w:rPr/>
        <w:t xml:space="preserve"> và các hành vi vi phạm tương ứng quy định tại </w:t>
      </w:r>
      <w:bookmarkStart w:id="1198" w:name="tc_148"/>
      <w:r>
        <w:rPr/>
        <w:t>Điều 26 (điểm c khoản 8)</w:t>
      </w:r>
      <w:bookmarkEnd w:id="1198"/>
      <w:r>
        <w:rPr/>
        <w:t xml:space="preserve">, trong trường hợp cá nhân kinh doanh vận tải là người trực tiếp điều khiển phương tiện thì bị xử phạt theo quy định tại </w:t>
      </w:r>
      <w:bookmarkStart w:id="1199" w:name="tc_149"/>
      <w:r>
        <w:rPr/>
        <w:t>điểm c khoản 8 Điều 26 của Nghị định này</w:t>
      </w:r>
      <w:bookmarkEnd w:id="1199"/>
      <w:r>
        <w:rPr/>
        <w:t>;</w:t>
      </w:r>
    </w:p>
    <w:p>
      <w:pPr>
        <w:pStyle w:val="Normal"/>
        <w:shd w:fill="FFFFFF" w:val="clear"/>
        <w:bidi w:val="0"/>
        <w:spacing w:before="120" w:after="280"/>
        <w:rPr/>
      </w:pPr>
      <w:r>
        <w:rPr/>
        <w:t xml:space="preserve">l) Các hành vi vi phạm quy định về dụng cụ, thiết bị chuyên dùng để cứu hộ, hỗ trợ cứu hộ giao thông đường bộ quy định tại </w:t>
      </w:r>
      <w:bookmarkStart w:id="1200" w:name="tc_150"/>
      <w:r>
        <w:rPr/>
        <w:t>Điều 29 (khoản 2)</w:t>
      </w:r>
      <w:bookmarkEnd w:id="1200"/>
      <w:r>
        <w:rPr/>
        <w:t xml:space="preserve"> và hành vi vi phạm tương ứng quy định tại </w:t>
      </w:r>
      <w:bookmarkStart w:id="1201" w:name="tc_151"/>
      <w:r>
        <w:rPr/>
        <w:t>Điều 32 (điểm o khoản 7)</w:t>
      </w:r>
      <w:bookmarkEnd w:id="1201"/>
      <w:r>
        <w:rPr/>
        <w:t xml:space="preserve">, trong trường hợp chủ phương tiện là người trực tiếp điều khiển phương tiện thì bị xử phạt theo quy định tại </w:t>
      </w:r>
      <w:bookmarkStart w:id="1202" w:name="tc_152"/>
      <w:r>
        <w:rPr/>
        <w:t>điểm o khoản 7 Điều 32 của Nghị định này</w:t>
      </w:r>
      <w:bookmarkEnd w:id="1202"/>
      <w:r>
        <w:rPr/>
        <w:t>;</w:t>
      </w:r>
    </w:p>
    <w:p>
      <w:pPr>
        <w:pStyle w:val="Normal"/>
        <w:shd w:fill="FFFFFF" w:val="clear"/>
        <w:bidi w:val="0"/>
        <w:spacing w:before="120" w:after="280"/>
        <w:rPr/>
      </w:pPr>
      <w:r>
        <w:rPr/>
        <w:t xml:space="preserve">m) Các hành vi vi phạm quy định về thiết bị ghi nhận hình ảnh trẻ em mầm non, học sinh và thiết bị có chức năng cảnh báo, chống bỏ quên trẻ em trên xe quy định tại </w:t>
      </w:r>
      <w:bookmarkStart w:id="1203" w:name="tc_153"/>
      <w:r>
        <w:rPr/>
        <w:t>Điều 27 (điểm b khoản 3)</w:t>
      </w:r>
      <w:bookmarkEnd w:id="1203"/>
      <w:r>
        <w:rPr/>
        <w:t xml:space="preserve"> và hành vi vi phạm tương ứng quy định tại </w:t>
      </w:r>
      <w:bookmarkStart w:id="1204" w:name="tc_154"/>
      <w:r>
        <w:rPr/>
        <w:t>Điều 26 (điểm b khoản 6)</w:t>
      </w:r>
      <w:bookmarkEnd w:id="1204"/>
      <w:r>
        <w:rPr/>
        <w:t xml:space="preserve">, trong trường hợp cá nhân kinh doanh vận tải là người trực tiếp điều khiển phương tiện thì bị xử phạt theo quy định tại </w:t>
      </w:r>
      <w:bookmarkStart w:id="1205" w:name="tc_155"/>
      <w:r>
        <w:rPr/>
        <w:t>điểm b khoản 6 Điều 26 của Nghị định này</w:t>
      </w:r>
      <w:bookmarkEnd w:id="1205"/>
      <w:r>
        <w:rPr/>
        <w:t>;</w:t>
      </w:r>
    </w:p>
    <w:p>
      <w:pPr>
        <w:pStyle w:val="Normal"/>
        <w:shd w:fill="FFFFFF" w:val="clear"/>
        <w:bidi w:val="0"/>
        <w:spacing w:before="120" w:after="280"/>
        <w:rPr/>
      </w:pPr>
      <w:r>
        <w:rPr/>
        <w:t xml:space="preserve">n) Các hành vi vi phạm quy định về màu sơn, biển báo dấu hiệu nhận biết của xe chở trẻ em mầm non, học sinh quy định tại </w:t>
      </w:r>
      <w:bookmarkStart w:id="1206" w:name="tc_156"/>
      <w:r>
        <w:rPr/>
        <w:t>Điều 27 (điểm c, điểm d khoản 3)</w:t>
      </w:r>
      <w:bookmarkEnd w:id="1206"/>
      <w:r>
        <w:rPr/>
        <w:t xml:space="preserve"> và hành vi vi phạm tương ứng quy định tại </w:t>
      </w:r>
      <w:bookmarkStart w:id="1207" w:name="tc_157"/>
      <w:r>
        <w:rPr/>
        <w:t>Điều 26 (điểm c, điểm d khoản 6)</w:t>
      </w:r>
      <w:bookmarkEnd w:id="1207"/>
      <w:r>
        <w:rPr/>
        <w:t xml:space="preserve">, trong trường hợp cá nhân kinh doanh vận tải là người trực tiếp điều khiển phương tiện thì bị xử phạt theo quy định tại các điểm, khoản tương ứng của </w:t>
      </w:r>
      <w:bookmarkStart w:id="1208" w:name="tc_158"/>
      <w:r>
        <w:rPr/>
        <w:t>Điều 26 của Nghị định này</w:t>
      </w:r>
      <w:bookmarkEnd w:id="1208"/>
      <w:r>
        <w:rPr/>
        <w:t>;</w:t>
      </w:r>
    </w:p>
    <w:p>
      <w:pPr>
        <w:pStyle w:val="Normal"/>
        <w:shd w:fill="FFFFFF" w:val="clear"/>
        <w:bidi w:val="0"/>
        <w:spacing w:before="120" w:after="280"/>
        <w:rPr/>
      </w:pPr>
      <w:r>
        <w:rPr/>
        <w:t xml:space="preserve">o) Các hành vi vi phạm quy định về chở hàng siêu trường, siêu trọng, chở quá khổ, quá tải, quá số người quy định tại </w:t>
      </w:r>
      <w:bookmarkStart w:id="1209" w:name="tc_159"/>
      <w:r>
        <w:rPr/>
        <w:t>Điều 20, Điều 21</w:t>
      </w:r>
      <w:bookmarkEnd w:id="1209"/>
      <w:r>
        <w:rPr/>
        <w:t xml:space="preserve">, </w:t>
      </w:r>
      <w:bookmarkStart w:id="1210" w:name="tc_160"/>
      <w:r>
        <w:rPr/>
        <w:t>Điều 22, Điều 34</w:t>
      </w:r>
      <w:bookmarkEnd w:id="1210"/>
      <w:r>
        <w:rPr/>
        <w:t xml:space="preserve"> và các hành vi vi phạm tương ứng quy định tại </w:t>
      </w:r>
      <w:bookmarkStart w:id="1211" w:name="tc_161"/>
      <w:r>
        <w:rPr/>
        <w:t>Điều 32</w:t>
      </w:r>
      <w:bookmarkEnd w:id="1211"/>
      <w:r>
        <w:rPr/>
        <w:t xml:space="preserve">, trong trường hợp chủ phương tiện là người trực tiếp điều khiển phương tiện thì bị xử phạt theo quy định tại </w:t>
      </w:r>
      <w:bookmarkStart w:id="1212" w:name="tc_162"/>
      <w:r>
        <w:rPr/>
        <w:t>Điều 32 của Nghị định này</w:t>
      </w:r>
      <w:bookmarkEnd w:id="1212"/>
      <w:r>
        <w:rPr/>
        <w:t>;</w:t>
      </w:r>
    </w:p>
    <w:p>
      <w:pPr>
        <w:pStyle w:val="Normal"/>
        <w:shd w:fill="FFFFFF" w:val="clear"/>
        <w:bidi w:val="0"/>
        <w:spacing w:before="120" w:after="280"/>
        <w:rPr/>
      </w:pPr>
      <w:r>
        <w:rPr/>
        <w:t xml:space="preserve">p) Các hành vi vi phạm quy định về vận chuyển hàng hóa là phương tiện vận tải, máy móc, thiết bị kỹ thuật, hàng dạng trụ quy định tại </w:t>
      </w:r>
      <w:bookmarkStart w:id="1213" w:name="tc_163"/>
      <w:r>
        <w:rPr/>
        <w:t>Điều 21 (điểm a khoản 10)</w:t>
      </w:r>
      <w:bookmarkEnd w:id="1213"/>
      <w:r>
        <w:rPr/>
        <w:t xml:space="preserve"> và hành vi vi phạm tương ứng quy định tại </w:t>
      </w:r>
      <w:bookmarkStart w:id="1214" w:name="tc_164"/>
      <w:r>
        <w:rPr/>
        <w:t>Điều 32 (điểm đ khoản 13)</w:t>
      </w:r>
      <w:bookmarkEnd w:id="1214"/>
      <w:r>
        <w:rPr/>
        <w:t xml:space="preserve">, trong trường hợp chủ phương tiện là người trực tiếp điều khiển phương tiện thì bị xử phạt theo quy định tại </w:t>
      </w:r>
      <w:bookmarkStart w:id="1215" w:name="tc_165"/>
      <w:r>
        <w:rPr/>
        <w:t>điểm đ khoản 13 Điều 32 của Nghị định này</w:t>
      </w:r>
      <w:bookmarkEnd w:id="1215"/>
      <w:r>
        <w:rPr/>
        <w:t xml:space="preserve">; </w:t>
      </w:r>
    </w:p>
    <w:p>
      <w:pPr>
        <w:pStyle w:val="Normal"/>
        <w:shd w:fill="FFFFFF" w:val="clear"/>
        <w:bidi w:val="0"/>
        <w:spacing w:before="120" w:after="280"/>
        <w:rPr/>
      </w:pPr>
      <w:r>
        <w:rPr/>
        <w:t xml:space="preserve">q) Các hành vi vi phạm quy định về niêm yết thông tin (hành trình chạy xe) quy định tại </w:t>
      </w:r>
      <w:bookmarkStart w:id="1216" w:name="tc_166"/>
      <w:r>
        <w:rPr/>
        <w:t>Điều 20 (điểm k khoản 3)</w:t>
      </w:r>
      <w:bookmarkEnd w:id="1216"/>
      <w:r>
        <w:rPr/>
        <w:t xml:space="preserve"> và hành vi vi phạm tương ứng quy định tại </w:t>
      </w:r>
      <w:bookmarkStart w:id="1217" w:name="tc_167"/>
      <w:r>
        <w:rPr/>
        <w:t>Điều 26 (điểm g khoản 4)</w:t>
      </w:r>
      <w:bookmarkEnd w:id="1217"/>
      <w:r>
        <w:rPr/>
        <w:t xml:space="preserve">, trong trường hợp cá nhân kinh doanh vận tải là người trực tiếp điều khiển phương tiện thì bị xử phạt theo quy định tại </w:t>
      </w:r>
      <w:bookmarkStart w:id="1218" w:name="tc_168"/>
      <w:r>
        <w:rPr/>
        <w:t>điểm g khoản 4 Điều 26 của Nghị định này</w:t>
      </w:r>
      <w:bookmarkEnd w:id="1218"/>
      <w:r>
        <w:rPr/>
        <w:t>;</w:t>
      </w:r>
    </w:p>
    <w:p>
      <w:pPr>
        <w:pStyle w:val="Normal"/>
        <w:shd w:fill="FFFFFF" w:val="clear"/>
        <w:bidi w:val="0"/>
        <w:spacing w:before="120" w:after="280"/>
        <w:rPr/>
      </w:pPr>
      <w:r>
        <w:rPr/>
        <w:t xml:space="preserve">r) Các hành vi vi phạm quy định về không thực hiện đúng các nội dung thông tin đã niêm yết (tuyến đường, lịch trình, hành trình vận tải) quy định tại </w:t>
      </w:r>
      <w:bookmarkStart w:id="1219" w:name="tc_169"/>
      <w:r>
        <w:rPr/>
        <w:t>Điều 20 (điểm c khoản 3)</w:t>
      </w:r>
      <w:bookmarkEnd w:id="1219"/>
      <w:r>
        <w:rPr/>
        <w:t xml:space="preserve"> và các hành vi vi phạm tương ứng quy định tại </w:t>
      </w:r>
      <w:bookmarkStart w:id="1220" w:name="tc_170"/>
      <w:r>
        <w:rPr/>
        <w:t>Điều 26 (điểm b khoản 7)</w:t>
      </w:r>
      <w:bookmarkEnd w:id="1220"/>
      <w:r>
        <w:rPr/>
        <w:t xml:space="preserve">, trong trường hợp cá nhân kinh doanh vận tải là người trực tiếp điều khiển phương tiện thì bị xử phạt theo quy định tại </w:t>
      </w:r>
      <w:bookmarkStart w:id="1221" w:name="tc_171"/>
      <w:r>
        <w:rPr/>
        <w:t>điểm b khoản 7 Điều 26 của Nghị định này</w:t>
      </w:r>
      <w:bookmarkEnd w:id="1221"/>
      <w:r>
        <w:rPr/>
        <w:t>;</w:t>
      </w:r>
    </w:p>
    <w:p>
      <w:pPr>
        <w:pStyle w:val="Normal"/>
        <w:shd w:fill="FFFFFF" w:val="clear"/>
        <w:bidi w:val="0"/>
        <w:spacing w:before="120" w:after="280"/>
        <w:rPr/>
      </w:pPr>
      <w:r>
        <w:rPr/>
        <w:t xml:space="preserve">s) Các hành vi vi phạm quy định về lệnh vận chuyển, giấy vận tải quy định tại </w:t>
      </w:r>
      <w:bookmarkStart w:id="1222" w:name="tc_172"/>
      <w:r>
        <w:rPr/>
        <w:t>Điều 20 (điểm e khoản 5), Điều 21 (điểm đ khoản 2)</w:t>
      </w:r>
      <w:bookmarkEnd w:id="1222"/>
      <w:r>
        <w:rPr/>
        <w:t xml:space="preserve"> và hành vi vi phạm tương ứng quy định tại </w:t>
      </w:r>
      <w:bookmarkStart w:id="1223" w:name="tc_173"/>
      <w:r>
        <w:rPr/>
        <w:t>Điều 26 (điểm đ khoản 2)</w:t>
      </w:r>
      <w:bookmarkEnd w:id="1223"/>
      <w:r>
        <w:rPr/>
        <w:t xml:space="preserve">, trong trường hợp cá nhân kinh doanh vận tải là người trực tiếp điều khiển phương tiện thì bị xử phạt theo quy định tại </w:t>
      </w:r>
      <w:bookmarkStart w:id="1224" w:name="tc_174"/>
      <w:r>
        <w:rPr/>
        <w:t>điểm đ khoản 2 Điều 26 của Nghị định này</w:t>
      </w:r>
      <w:bookmarkEnd w:id="1224"/>
      <w:r>
        <w:rPr/>
        <w:t>;</w:t>
      </w:r>
    </w:p>
    <w:p>
      <w:pPr>
        <w:pStyle w:val="Normal"/>
        <w:shd w:fill="FFFFFF" w:val="clear"/>
        <w:bidi w:val="0"/>
        <w:spacing w:before="120" w:after="280"/>
        <w:rPr/>
      </w:pPr>
      <w:r>
        <w:rPr/>
        <w:t xml:space="preserve">t) Các hành vi vi phạm quy định về vận chuyển hàng hóa nguy hiểm mà không làm sạch hoặc không bóc (xóa) biểu trưng nguy hiểm trên phương tiện khi không tiếp tục vận chuyển loại hàng hóa đó quy định tại </w:t>
      </w:r>
      <w:bookmarkStart w:id="1225" w:name="tc_175"/>
      <w:r>
        <w:rPr/>
        <w:t>Điều 23 (khoản 1)</w:t>
      </w:r>
      <w:bookmarkEnd w:id="1225"/>
      <w:r>
        <w:rPr/>
        <w:t xml:space="preserve"> và hành vi vi phạm tương ứng quy định tại </w:t>
      </w:r>
      <w:bookmarkStart w:id="1226" w:name="tc_176"/>
      <w:r>
        <w:rPr/>
        <w:t>Điều 26 (điểm e khoản 2)</w:t>
      </w:r>
      <w:bookmarkEnd w:id="1226"/>
      <w:r>
        <w:rPr/>
        <w:t xml:space="preserve">, trong trường hợp cá nhân kinh doanh vận tải là người trực tiếp điều khiển phương tiện thì bị xử phạt theo quy định tại </w:t>
      </w:r>
      <w:bookmarkStart w:id="1227" w:name="tc_177"/>
      <w:r>
        <w:rPr/>
        <w:t>điểm e khoản 2 Điều 26 của Nghị định này</w:t>
      </w:r>
      <w:bookmarkEnd w:id="1227"/>
      <w:r>
        <w:rPr/>
        <w:t>.</w:t>
      </w:r>
    </w:p>
    <w:p>
      <w:pPr>
        <w:pStyle w:val="Normal"/>
        <w:shd w:fill="FFFFFF" w:val="clear"/>
        <w:bidi w:val="0"/>
        <w:spacing w:before="120" w:after="280"/>
        <w:rPr/>
      </w:pPr>
      <w:r>
        <w:rPr/>
        <w:t xml:space="preserve">4. Đối với những hành vi vi phạm quy định về tải trọng, khổ giới hạn của phương tiện, của đường bộ quy định tại </w:t>
      </w:r>
      <w:bookmarkStart w:id="1228" w:name="tc_178"/>
      <w:r>
        <w:rPr/>
        <w:t>Điều 21, Điều 34 của Nghị định này</w:t>
      </w:r>
      <w:bookmarkEnd w:id="1228"/>
      <w:r>
        <w:rPr/>
        <w:t xml:space="preserve">, trong trường hợp chủ phương tiện, người điều khiển phương tiện vừa thực hiện hành vi vi phạm quy định tại </w:t>
      </w:r>
      <w:bookmarkStart w:id="1229" w:name="tc_179"/>
      <w:r>
        <w:rPr/>
        <w:t>Điều 21</w:t>
      </w:r>
      <w:bookmarkEnd w:id="1229"/>
      <w:r>
        <w:rPr/>
        <w:t xml:space="preserve">, vừa thực hiện hành vi vi phạm quy định tại </w:t>
      </w:r>
      <w:bookmarkStart w:id="1230" w:name="tc_180"/>
      <w:r>
        <w:rPr/>
        <w:t>Điều 34 của Nghị định này</w:t>
      </w:r>
      <w:bookmarkEnd w:id="1230"/>
      <w:r>
        <w:rPr/>
        <w:t xml:space="preserve"> thì bị xử phạt về từng hành vi vi phạm; đối với những hành vi vi phạm được quy định tại </w:t>
      </w:r>
      <w:bookmarkStart w:id="1231" w:name="tc_181"/>
      <w:r>
        <w:rPr/>
        <w:t>điểm a khoản 4, điểm a khoản 5 Điều 34 của Nghị định này</w:t>
      </w:r>
      <w:bookmarkEnd w:id="1231"/>
      <w:r>
        <w:rPr/>
        <w:t>,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pPr>
        <w:pStyle w:val="Normal"/>
        <w:shd w:fill="FFFFFF" w:val="clear"/>
        <w:bidi w:val="0"/>
        <w:spacing w:before="120" w:after="280"/>
        <w:rPr/>
      </w:pPr>
      <w:r>
        <w:rPr/>
        <w:t xml:space="preserve">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w:t>
      </w:r>
      <w:bookmarkStart w:id="1232" w:name="tc_182"/>
      <w:r>
        <w:rPr/>
        <w:t>Điều 12, Điều 17,</w:t>
      </w:r>
      <w:bookmarkEnd w:id="1232"/>
      <w:r>
        <w:rPr/>
        <w:t xml:space="preserve"> </w:t>
      </w:r>
      <w:bookmarkStart w:id="1233" w:name="tc_183"/>
      <w:r>
        <w:rPr/>
        <w:t>Điều 20, Điều 21,</w:t>
      </w:r>
      <w:bookmarkEnd w:id="1233"/>
      <w:r>
        <w:rPr/>
        <w:t xml:space="preserve"> </w:t>
      </w:r>
      <w:bookmarkStart w:id="1234" w:name="tc_184"/>
      <w:r>
        <w:rPr/>
        <w:t>Điều 26, Điều 32,</w:t>
      </w:r>
      <w:bookmarkEnd w:id="1234"/>
      <w:r>
        <w:rPr/>
        <w:t xml:space="preserve"> </w:t>
      </w:r>
      <w:bookmarkStart w:id="1235" w:name="tc_185"/>
      <w:r>
        <w:rPr/>
        <w:t>Điều 34 của Nghị định này</w:t>
      </w:r>
      <w:bookmarkEnd w:id="1235"/>
      <w:r>
        <w:rPr/>
        <w:t xml:space="preserve">, người điều khiển phương tiện, chủ phương tiện, đơn vị kinh doanh vận tải, dịch vụ hỗ trợ vận tải, cá nhân, tổ chức vi phạm, xếp hàng lên xe ô tô thì buộc chấm dứt hành vi vi phạm theo quy định cụ thể sau đây: </w:t>
      </w:r>
    </w:p>
    <w:p>
      <w:pPr>
        <w:pStyle w:val="Normal"/>
        <w:shd w:fill="FFFFFF" w:val="clear"/>
        <w:bidi w:val="0"/>
        <w:spacing w:before="120" w:after="280"/>
        <w:rPr/>
      </w:pPr>
      <w:r>
        <w:rPr/>
        <w:t xml:space="preserve">a) Thực hiện hành vi vi phạm quy định tại </w:t>
      </w:r>
      <w:bookmarkStart w:id="1236" w:name="tc_186"/>
      <w:r>
        <w:rPr/>
        <w:t>điểm g khoản 2; khoản 7; khoản 9; điểm a khoản 11; điểm b khoản 14 Điều 12</w:t>
      </w:r>
      <w:bookmarkEnd w:id="1236"/>
      <w:r>
        <w:rPr/>
        <w:t xml:space="preserve">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pPr>
        <w:pStyle w:val="Normal"/>
        <w:shd w:fill="FFFFFF" w:val="clear"/>
        <w:bidi w:val="0"/>
        <w:spacing w:before="120" w:after="280"/>
        <w:rPr/>
      </w:pPr>
      <w:r>
        <w:rPr/>
        <w:t xml:space="preserve">b) Thực hiện hành vi vi phạm quy định tại </w:t>
      </w:r>
      <w:bookmarkStart w:id="1237" w:name="tc_187"/>
      <w:r>
        <w:rPr/>
        <w:t>khoản 2, khoản 3, khoản 4 Điều 17</w:t>
      </w:r>
      <w:bookmarkEnd w:id="1237"/>
      <w:r>
        <w:rPr/>
        <w:t xml:space="preserve"> thì buộc thu dọn rác, chất phế thải, vật liệu, hàng hóa theo hướng dẫn của lực lượng chức năng tại nơi phát hiện vi phạm;</w:t>
      </w:r>
    </w:p>
    <w:p>
      <w:pPr>
        <w:pStyle w:val="Normal"/>
        <w:shd w:fill="FFFFFF" w:val="clear"/>
        <w:bidi w:val="0"/>
        <w:spacing w:before="120" w:after="280"/>
        <w:rPr/>
      </w:pPr>
      <w:r>
        <w:rPr/>
        <w:t xml:space="preserve">c) Thực hiện hành vi vi phạm quy định tại </w:t>
      </w:r>
      <w:bookmarkStart w:id="1238" w:name="tc_188"/>
      <w:r>
        <w:rPr/>
        <w:t>điểm a, điểm b, điểm d khoản 2; điểm a, điểm d khoản 5; điểm a, điểm b khoản 6; khoản 7; điểm a, điểm b khoản 8 Điều 21</w:t>
      </w:r>
      <w:bookmarkEnd w:id="1238"/>
      <w:r>
        <w:rPr/>
        <w:t xml:space="preserve"> thì buộc hạ phần hàng quá tải, dỡ phần hàng vượt quá kích thước quy định theo hướng dẫn của lực lượng chức năng tại nơi phát hiện vi phạm;</w:t>
      </w:r>
    </w:p>
    <w:p>
      <w:pPr>
        <w:pStyle w:val="Normal"/>
        <w:shd w:fill="FFFFFF" w:val="clear"/>
        <w:bidi w:val="0"/>
        <w:spacing w:before="120" w:after="280"/>
        <w:rPr/>
      </w:pPr>
      <w:r>
        <w:rPr/>
        <w:t xml:space="preserve">d) Thực hiện hành vi vi phạm quy định tại </w:t>
      </w:r>
      <w:bookmarkStart w:id="1239" w:name="tc_189"/>
      <w:r>
        <w:rPr/>
        <w:t>điểm a khoản 1; khoản 3; khoản 5 Điều 26</w:t>
      </w:r>
      <w:bookmarkEnd w:id="1239"/>
      <w:r>
        <w:rPr/>
        <w:t xml:space="preserve"> thì buộc hạ phần hàng xếp vượt quá tải trọng cho phép chở của xe trong trường hợp phương tiện được xếp hàng chưa rời khỏi khu vực xếp hàng;</w:t>
      </w:r>
    </w:p>
    <w:p>
      <w:pPr>
        <w:pStyle w:val="Normal"/>
        <w:shd w:fill="FFFFFF" w:val="clear"/>
        <w:bidi w:val="0"/>
        <w:spacing w:before="120" w:after="280"/>
        <w:rPr/>
      </w:pPr>
      <w:r>
        <w:rPr/>
        <w:t xml:space="preserve">đ) Thực hiện hành vi vi phạm quy định tại </w:t>
      </w:r>
      <w:bookmarkStart w:id="1240" w:name="tc_190"/>
      <w:r>
        <w:rPr/>
        <w:t>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w:t>
      </w:r>
      <w:bookmarkEnd w:id="1240"/>
      <w:r>
        <w:rPr/>
        <w:t xml:space="preserve"> thì buộc hạ phần hàng quá tải, dỡ phần hàng quá khổ theo hướng dẫn của lực lượng chức năng tại nơi phát hiện vi phạm; </w:t>
      </w:r>
    </w:p>
    <w:p>
      <w:pPr>
        <w:pStyle w:val="Normal"/>
        <w:shd w:fill="FFFFFF" w:val="clear"/>
        <w:bidi w:val="0"/>
        <w:spacing w:before="120" w:after="280"/>
        <w:rPr/>
      </w:pPr>
      <w:r>
        <w:rPr/>
        <w:t xml:space="preserve">e) Thực hiện hành vi vi phạm quy định tại </w:t>
      </w:r>
      <w:bookmarkStart w:id="1241" w:name="tc_191"/>
      <w:r>
        <w:rPr/>
        <w:t>khoản 1; khoản 2; điểm a, điểm c, điểm d khoản 3; khoản 4; khoản 5 Điều 34</w:t>
      </w:r>
      <w:bookmarkEnd w:id="1241"/>
      <w:r>
        <w:rPr/>
        <w:t xml:space="preserve"> thì buộc hạ phần hàng quá tải, dỡ phần hàng quá khổ theo hướng dẫn của lực lượng chức năng tại nơi phát hiện vi phạm;</w:t>
      </w:r>
    </w:p>
    <w:p>
      <w:pPr>
        <w:pStyle w:val="Normal"/>
        <w:shd w:fill="FFFFFF" w:val="clear"/>
        <w:bidi w:val="0"/>
        <w:spacing w:before="120" w:after="280"/>
        <w:rPr/>
      </w:pPr>
      <w:r>
        <w:rPr/>
        <w:t xml:space="preserve">g) Thực hiện hành vi vi phạm quy định tại </w:t>
      </w:r>
      <w:bookmarkStart w:id="1242" w:name="tc_192"/>
      <w:r>
        <w:rPr/>
        <w:t>khoản 2, khoản 4 Điều 20; khoản 5, khoản 6, các điểm d, đ khoản 17 Điều 32</w:t>
      </w:r>
      <w:bookmarkEnd w:id="1242"/>
      <w:r>
        <w:rPr/>
        <w:t xml:space="preserve"> thì buộc bố trí phương tiện khác để chở số hành khách vượt quá quy định được phép chở của phương tiện;</w:t>
      </w:r>
    </w:p>
    <w:p>
      <w:pPr>
        <w:pStyle w:val="Normal"/>
        <w:shd w:fill="FFFFFF" w:val="clear"/>
        <w:bidi w:val="0"/>
        <w:spacing w:before="120" w:after="280"/>
        <w:rPr/>
      </w:pPr>
      <w:r>
        <w:rPr/>
        <w:t xml:space="preserve">h) Thực hiện hành vi vi phạm quy định tại </w:t>
      </w:r>
      <w:bookmarkStart w:id="1243" w:name="tc_193"/>
      <w:r>
        <w:rPr/>
        <w:t>khoản 1, điểm đ khoản 8, khoản 10 Điều 21</w:t>
      </w:r>
      <w:bookmarkEnd w:id="1243"/>
      <w:r>
        <w:rPr/>
        <w:t xml:space="preserve"> thì buộc chằng buộc hàng hóa theo quy định; buộc dỡ hàng hóa trên nóc buồng lái; buộc chốt, đóng (cố định) cửa sau, cửa bên thùng xe; buộc sử dụng cơ cấu khóa hãm công-ten-nơ theo quy định. </w:t>
      </w:r>
    </w:p>
    <w:p>
      <w:pPr>
        <w:pStyle w:val="Normal"/>
        <w:shd w:fill="FFFFFF" w:val="clear"/>
        <w:bidi w:val="0"/>
        <w:spacing w:before="120" w:after="280"/>
        <w:rPr/>
      </w:pPr>
      <w:r>
        <w:rPr/>
        <w:t>6. Chủ phương tiện bị xử phạt theo quy định tại Nghị định này là một trong các đối tượng sau đây:</w:t>
      </w:r>
    </w:p>
    <w:p>
      <w:pPr>
        <w:pStyle w:val="Normal"/>
        <w:shd w:fill="FFFFFF" w:val="clear"/>
        <w:bidi w:val="0"/>
        <w:spacing w:before="120" w:after="280"/>
        <w:rPr/>
      </w:pPr>
      <w:r>
        <w:rPr/>
        <w:t>a) Cá nhân, tổ chức đứng tên trong chứng nhận đăng ký xe;</w:t>
      </w:r>
    </w:p>
    <w:p>
      <w:pPr>
        <w:pStyle w:val="Normal"/>
        <w:shd w:fill="FFFFFF" w:val="clear"/>
        <w:bidi w:val="0"/>
        <w:spacing w:before="120" w:after="280"/>
        <w:rPr/>
      </w:pPr>
      <w:r>
        <w:rPr/>
        <w:t>b) Trường hợp người điều khiển phương tiện là chồng (vợ) của cá nhân đứng tên trong chứng nhận đăng ký xe thì người điều khiển phương tiện là đối tượng để áp dụng xử phạt như chủ phương tiện;</w:t>
      </w:r>
    </w:p>
    <w:p>
      <w:pPr>
        <w:pStyle w:val="Normal"/>
        <w:shd w:fill="FFFFFF" w:val="clear"/>
        <w:bidi w:val="0"/>
        <w:spacing w:before="120" w:after="280"/>
        <w:rPr/>
      </w:pPr>
      <w:r>
        <w:rPr/>
        <w:t>c) Đối với phương tiện được thuê tài chính của tổ chức có chức năng cho thuê tài chính thì cá nhân, tổ chức thuê phương tiện là đối tượng để áp dụng xử phạt như chủ phương tiện;</w:t>
      </w:r>
    </w:p>
    <w:p>
      <w:pPr>
        <w:pStyle w:val="Normal"/>
        <w:shd w:fill="FFFFFF" w:val="clear"/>
        <w:bidi w:val="0"/>
        <w:spacing w:before="120" w:after="280"/>
        <w:rPr/>
      </w:pPr>
      <w:r>
        <w:rP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pPr>
        <w:pStyle w:val="Normal"/>
        <w:shd w:fill="FFFFFF" w:val="clear"/>
        <w:bidi w:val="0"/>
        <w:spacing w:before="120" w:after="280"/>
        <w:rPr/>
      </w:pPr>
      <w:r>
        <w:rP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pPr>
        <w:pStyle w:val="Normal"/>
        <w:shd w:fill="FFFFFF" w:val="clear"/>
        <w:bidi w:val="0"/>
        <w:spacing w:before="120" w:after="280"/>
        <w:rPr/>
      </w:pPr>
      <w:r>
        <w:rPr/>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pPr>
        <w:pStyle w:val="Normal"/>
        <w:shd w:fill="FFFFFF" w:val="clear"/>
        <w:bidi w:val="0"/>
        <w:spacing w:before="120" w:after="280"/>
        <w:rPr/>
      </w:pPr>
      <w:r>
        <w:rP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pPr>
        <w:pStyle w:val="Normal"/>
        <w:shd w:fill="FFFFFF" w:val="clear"/>
        <w:bidi w:val="0"/>
        <w:spacing w:before="120" w:after="280"/>
        <w:rPr/>
      </w:pPr>
      <w:r>
        <w:rPr/>
        <w:t xml:space="preserve">7. Khi xử phạt đối với chủ phương tiện quy định tại khoản 6 Điều này, thời hạn ra quyết định xử phạt có thể được kéo dài để xác minh đối tượng bị xử phạt theo quy định tại </w:t>
      </w:r>
      <w:bookmarkStart w:id="1244" w:name="dc_4"/>
      <w:r>
        <w:rPr/>
        <w:t>khoản 1 Điều 66 của Luật Xử lý vi phạm hành chính</w:t>
      </w:r>
      <w:bookmarkEnd w:id="1244"/>
      <w:r>
        <w:rPr/>
        <w:t>.</w:t>
      </w:r>
    </w:p>
    <w:p>
      <w:pPr>
        <w:pStyle w:val="Normal"/>
        <w:shd w:fill="FFFFFF" w:val="clear"/>
        <w:bidi w:val="0"/>
        <w:spacing w:before="120" w:after="280"/>
        <w:rPr/>
      </w:pPr>
      <w:r>
        <w:rP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pPr>
        <w:pStyle w:val="Normal"/>
        <w:shd w:fill="FFFFFF" w:val="clear"/>
        <w:bidi w:val="0"/>
        <w:spacing w:before="120" w:after="280"/>
        <w:rPr/>
      </w:pPr>
      <w:r>
        <w:rPr/>
        <w:t xml:space="preserve">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 </w:t>
      </w:r>
    </w:p>
    <w:p>
      <w:pPr>
        <w:pStyle w:val="Normal"/>
        <w:shd w:fill="FFFFFF" w:val="clear"/>
        <w:bidi w:val="0"/>
        <w:spacing w:before="120" w:after="280"/>
        <w:rPr/>
      </w:pPr>
      <w:r>
        <w:rPr/>
        <w:t>b) Chủ phương tiện có nghĩa vụ phải hợp tác với cơ quan chức năng để xác định người đã điều khiển phương tiện thực hiện hành vi vi phạm.</w:t>
      </w:r>
    </w:p>
    <w:p>
      <w:pPr>
        <w:pStyle w:val="Normal"/>
        <w:shd w:fill="FFFFFF" w:val="clear"/>
        <w:bidi w:val="0"/>
        <w:spacing w:before="120" w:after="280"/>
        <w:rPr/>
      </w:pPr>
      <w:r>
        <w:rPr/>
        <w:t xml:space="preserve">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 </w:t>
      </w:r>
    </w:p>
    <w:p>
      <w:pPr>
        <w:pStyle w:val="Normal"/>
        <w:shd w:fill="FFFFFF" w:val="clear"/>
        <w:bidi w:val="0"/>
        <w:spacing w:before="120" w:after="280"/>
        <w:rPr/>
      </w:pPr>
      <w:r>
        <w:rP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pPr>
        <w:pStyle w:val="Normal"/>
        <w:shd w:fill="FFFFFF" w:val="clear"/>
        <w:bidi w:val="0"/>
        <w:spacing w:before="120" w:after="280"/>
        <w:rPr/>
      </w:pPr>
      <w:r>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pPr>
        <w:pStyle w:val="Normal"/>
        <w:shd w:fill="FFFFFF" w:val="clear"/>
        <w:bidi w:val="0"/>
        <w:spacing w:before="120" w:after="280"/>
        <w:rPr/>
      </w:pPr>
      <w:r>
        <w:rPr/>
        <w:t xml:space="preserve">9. Người có thẩm quyền xử phạt được sử dụng các thông tin trong Cơ sở dữ liệu về trật tự, an toàn giao thông đường bộ theo quy định của </w:t>
      </w:r>
      <w:bookmarkStart w:id="1245" w:name="tvpllink_aebadsyxvg_2"/>
      <w:r>
        <w:rPr/>
        <w:t>Luật Trật tự, an toàn giao thông đường bộ</w:t>
      </w:r>
      <w:bookmarkEnd w:id="1245"/>
      <w:r>
        <w:rPr/>
        <w:t xml:space="preserve">, </w:t>
      </w:r>
      <w:bookmarkStart w:id="1246" w:name="tvpllink_ceimhmlxeb_1"/>
      <w:r>
        <w:rPr/>
        <w:t>Luật Xử lý vi phạm hành chính</w:t>
      </w:r>
      <w:bookmarkEnd w:id="1246"/>
      <w:r>
        <w:rPr/>
        <w:t xml:space="preserve">, pháp luật về đo lường để làm căn cứ xác định hành vi vi phạm đối với cá nhân, tổ chức khi thực hiện một trong các hành vi vi phạm quy định tại Nghị định này. </w:t>
      </w:r>
    </w:p>
    <w:p>
      <w:pPr>
        <w:pStyle w:val="Normal"/>
        <w:shd w:fill="FFFFFF" w:val="clear"/>
        <w:bidi w:val="0"/>
        <w:spacing w:before="120" w:after="280"/>
        <w:rPr/>
      </w:pPr>
      <w:r>
        <w:rPr/>
        <w:t xml:space="preserve">10. Việc xác minh để phát hiện hành vi vi phạm quy định tại </w:t>
      </w:r>
      <w:bookmarkStart w:id="1247" w:name="tc_194"/>
      <w:r>
        <w:rPr/>
        <w:t>điểm a khoản 3, điểm h khoản 7 Điều 32 của Nghị định này</w:t>
      </w:r>
      <w:bookmarkEnd w:id="1247"/>
      <w:r>
        <w:rPr/>
        <w:t xml:space="preserve"> được thực hiện thông qua công tác điều tra, giải quyết vụ tai nạn giao thông; qua công tác đăng ký xe; qua công tác xử lý vụ việc vi phạm hành chính tại trụ sở đơn vị.</w:t>
      </w:r>
    </w:p>
    <w:p>
      <w:pPr>
        <w:pStyle w:val="Normal"/>
        <w:shd w:fill="FFFFFF" w:val="clear"/>
        <w:bidi w:val="0"/>
        <w:spacing w:before="120" w:after="280"/>
        <w:rPr/>
      </w:pPr>
      <w:r>
        <w:rP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pPr>
        <w:pStyle w:val="Normal"/>
        <w:shd w:fill="FFFFFF" w:val="clear"/>
        <w:bidi w:val="0"/>
        <w:spacing w:before="120" w:after="280"/>
        <w:rPr/>
      </w:pPr>
      <w:r>
        <w:rP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pPr>
        <w:pStyle w:val="Normal"/>
        <w:shd w:fill="FFFFFF" w:val="clear"/>
        <w:bidi w:val="0"/>
        <w:spacing w:before="120" w:after="280"/>
        <w:rPr/>
      </w:pPr>
      <w:r>
        <w:rP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pPr>
        <w:pStyle w:val="Normal"/>
        <w:shd w:fill="FFFFFF" w:val="clear"/>
        <w:bidi w:val="0"/>
        <w:spacing w:before="120" w:after="280"/>
        <w:rPr/>
      </w:pPr>
      <w:r>
        <w:rPr/>
        <w:t xml:space="preserve">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 </w:t>
      </w:r>
    </w:p>
    <w:p>
      <w:pPr>
        <w:pStyle w:val="Normal"/>
        <w:shd w:fill="FFFFFF" w:val="clear"/>
        <w:bidi w:val="0"/>
        <w:spacing w:before="120" w:after="280"/>
        <w:rPr/>
      </w:pPr>
      <w:r>
        <w:rPr/>
        <w:t xml:space="preserve">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w:t>
      </w:r>
      <w:bookmarkStart w:id="1248" w:name="tvpllink_ceimhmlxeb_2"/>
      <w:r>
        <w:rPr/>
        <w:t>Luật Xử lý vi phạm hành chính</w:t>
      </w:r>
      <w:bookmarkEnd w:id="1248"/>
      <w:r>
        <w:rPr/>
        <w:t xml:space="preserve">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pPr>
        <w:pStyle w:val="Normal"/>
        <w:shd w:fill="FFFFFF" w:val="clear"/>
        <w:bidi w:val="0"/>
        <w:spacing w:before="120" w:after="280"/>
        <w:rPr>
          <w:b/>
          <w:bCs/>
        </w:rPr>
      </w:pPr>
      <w:bookmarkStart w:id="1249" w:name="dieu_48"/>
      <w:r>
        <w:rPr>
          <w:b/>
          <w:bCs/>
        </w:rPr>
        <w:t>Điều 48. Tạm giữ phương tiện, giấy tờ có liên quan đến người điều khiển và phương tiện vi phạm</w:t>
      </w:r>
      <w:bookmarkEnd w:id="1249"/>
    </w:p>
    <w:p>
      <w:pPr>
        <w:pStyle w:val="Normal"/>
        <w:shd w:fill="FFFFFF" w:val="clear"/>
        <w:bidi w:val="0"/>
        <w:spacing w:before="120" w:after="280"/>
        <w:rPr/>
      </w:pPr>
      <w:bookmarkStart w:id="1250" w:name="khoan_48_1"/>
      <w:r>
        <w:rPr/>
        <w:t>1. Để ngăn chặn ngay hành vi vi phạm hành chính, người có thẩm quyền được phép tạm giữ phương tiện trước khi ra quyết định xử phạt theo quy định</w:t>
      </w:r>
      <w:bookmarkEnd w:id="1250"/>
      <w:r>
        <w:rPr/>
        <w:t xml:space="preserve"> </w:t>
      </w:r>
      <w:bookmarkStart w:id="1251" w:name="dc_69"/>
      <w:r>
        <w:rPr/>
        <w:t>tại điểm b khoản 1, khoản 2, khoản 8 Điều 125 của Luật Xử lý vi phạm hành chính</w:t>
      </w:r>
      <w:bookmarkEnd w:id="1251"/>
      <w:r>
        <w:rPr/>
        <w:t xml:space="preserve"> đối với những hành vi vi phạm được quy định tại các điều, khoản, điểm sau đây của Nghị định này: </w:t>
      </w:r>
    </w:p>
    <w:p>
      <w:pPr>
        <w:pStyle w:val="Normal"/>
        <w:shd w:fill="FFFFFF" w:val="clear"/>
        <w:bidi w:val="0"/>
        <w:spacing w:before="120" w:after="280"/>
        <w:rPr/>
      </w:pPr>
      <w:bookmarkStart w:id="1252" w:name="diem_48_1_a"/>
      <w:r>
        <w:rPr/>
        <w:t>a)</w:t>
      </w:r>
      <w:bookmarkEnd w:id="1252"/>
      <w:r>
        <w:rPr/>
        <w:t xml:space="preserve"> </w:t>
      </w:r>
      <w:bookmarkStart w:id="1253" w:name="tc_195"/>
      <w:r>
        <w:rPr/>
        <w:t>Điểm g khoản 5; điểm c khoản 6; điểm b khoản 7; điểm a khoản 9; điểm a, điểm b, điểm c, điểm d khoản 11; khoản 12; khoản 14 Điều 6</w:t>
      </w:r>
      <w:bookmarkEnd w:id="1253"/>
      <w:r>
        <w:rPr/>
        <w:t>;</w:t>
      </w:r>
    </w:p>
    <w:p>
      <w:pPr>
        <w:pStyle w:val="Normal"/>
        <w:shd w:fill="FFFFFF" w:val="clear"/>
        <w:bidi w:val="0"/>
        <w:spacing w:before="120" w:after="280"/>
        <w:rPr/>
      </w:pPr>
      <w:bookmarkStart w:id="1254" w:name="diem_48_1_b"/>
      <w:r>
        <w:rPr/>
        <w:t>b)</w:t>
      </w:r>
      <w:bookmarkEnd w:id="1254"/>
      <w:r>
        <w:rPr/>
        <w:t xml:space="preserve"> </w:t>
      </w:r>
      <w:bookmarkStart w:id="1255" w:name="tc_196"/>
      <w:r>
        <w:rPr/>
        <w:t>Điểm a khoản 6; điểm b khoản 7; điểm b khoản 8; điểm a, điểm b, điểm d, điểm đ, điểm e, điểm g, điểm h, điểm i, điểm k khoản 9; khoản 11 Điều 7</w:t>
      </w:r>
      <w:bookmarkEnd w:id="1255"/>
      <w:r>
        <w:rPr/>
        <w:t>;</w:t>
      </w:r>
    </w:p>
    <w:p>
      <w:pPr>
        <w:pStyle w:val="Normal"/>
        <w:shd w:fill="FFFFFF" w:val="clear"/>
        <w:bidi w:val="0"/>
        <w:spacing w:before="120" w:after="280"/>
        <w:rPr/>
      </w:pPr>
      <w:bookmarkStart w:id="1256" w:name="diem_48_1_c"/>
      <w:r>
        <w:rPr/>
        <w:t>c)</w:t>
      </w:r>
      <w:bookmarkEnd w:id="1256"/>
      <w:r>
        <w:rPr/>
        <w:t xml:space="preserve"> </w:t>
      </w:r>
      <w:bookmarkStart w:id="1257" w:name="tc_197"/>
      <w:r>
        <w:rPr/>
        <w:t>Điểm c khoản 6; điểm a khoản 7; điểm b khoản 8; điểm a, điểm b, điểm c, điểm d khoản 9 Điều 8</w:t>
      </w:r>
      <w:bookmarkEnd w:id="1257"/>
      <w:r>
        <w:rPr/>
        <w:t>;</w:t>
      </w:r>
    </w:p>
    <w:p>
      <w:pPr>
        <w:pStyle w:val="Normal"/>
        <w:shd w:fill="FFFFFF" w:val="clear"/>
        <w:bidi w:val="0"/>
        <w:spacing w:before="120" w:after="280"/>
        <w:rPr/>
      </w:pPr>
      <w:bookmarkStart w:id="1258" w:name="diem_48_1_d"/>
      <w:r>
        <w:rPr/>
        <w:t>d)</w:t>
      </w:r>
      <w:bookmarkEnd w:id="1258"/>
      <w:r>
        <w:rPr/>
        <w:t xml:space="preserve"> </w:t>
      </w:r>
      <w:bookmarkStart w:id="1259" w:name="tc_198"/>
      <w:r>
        <w:rPr/>
        <w:t>Điểm p khoản 1; điểm d khoản 3; điểm b, điểm c, điểm d</w:t>
      </w:r>
      <w:bookmarkEnd w:id="1259"/>
      <w:r>
        <w:rPr/>
        <w:t xml:space="preserve"> (trong trường hợp người vi phạm là người dưới 16 tuổi và điều khiển phương tiện) </w:t>
      </w:r>
      <w:bookmarkStart w:id="1260" w:name="tc_199"/>
      <w:r>
        <w:rPr/>
        <w:t>khoản 4; khoản 5 Điều 9</w:t>
      </w:r>
      <w:bookmarkEnd w:id="1260"/>
      <w:r>
        <w:rPr/>
        <w:t>;</w:t>
      </w:r>
    </w:p>
    <w:p>
      <w:pPr>
        <w:pStyle w:val="Normal"/>
        <w:shd w:fill="FFFFFF" w:val="clear"/>
        <w:bidi w:val="0"/>
        <w:spacing w:before="120" w:after="280"/>
        <w:rPr/>
      </w:pPr>
      <w:bookmarkStart w:id="1261" w:name="diem_48_1_dd"/>
      <w:r>
        <w:rPr/>
        <w:t>đ)</w:t>
      </w:r>
      <w:bookmarkEnd w:id="1261"/>
      <w:r>
        <w:rPr/>
        <w:t xml:space="preserve"> </w:t>
      </w:r>
      <w:bookmarkStart w:id="1262" w:name="tc_212"/>
      <w:r>
        <w:rPr/>
        <w:t>Khoản 10</w:t>
      </w:r>
      <w:bookmarkEnd w:id="1262"/>
      <w:r>
        <w:rPr/>
        <w:t xml:space="preserve"> (trong trường hợp người vi phạm là người điều khiển phương tiện); </w:t>
      </w:r>
      <w:bookmarkStart w:id="1263" w:name="tc_213"/>
      <w:r>
        <w:rPr/>
        <w:t>điểm a khoản 14</w:t>
      </w:r>
      <w:bookmarkEnd w:id="1263"/>
      <w:r>
        <w:rPr/>
        <w:t xml:space="preserve"> (trong trường hợp người vi phạm là người điều khiển phương tiện) </w:t>
      </w:r>
      <w:bookmarkStart w:id="1264" w:name="tc_214"/>
      <w:r>
        <w:rPr/>
        <w:t>Điều 12</w:t>
      </w:r>
      <w:bookmarkEnd w:id="1264"/>
      <w:r>
        <w:rPr/>
        <w:t>;</w:t>
      </w:r>
    </w:p>
    <w:p>
      <w:pPr>
        <w:pStyle w:val="Normal"/>
        <w:shd w:fill="FFFFFF" w:val="clear"/>
        <w:bidi w:val="0"/>
        <w:spacing w:before="120" w:after="280"/>
        <w:rPr/>
      </w:pPr>
      <w:bookmarkStart w:id="1265" w:name="diem_48_1_e"/>
      <w:r>
        <w:rPr/>
        <w:t>e)</w:t>
      </w:r>
      <w:bookmarkEnd w:id="1265"/>
      <w:r>
        <w:rPr/>
        <w:t xml:space="preserve"> </w:t>
      </w:r>
      <w:bookmarkStart w:id="1266" w:name="tc_201"/>
      <w:r>
        <w:rPr/>
        <w:t>Điểm a khoản 4; điểm a, điểm b khoản 5; khoản 6; điểm b khoản 7; điểm a khoản 8; khoản 9 Điều 13</w:t>
      </w:r>
      <w:bookmarkEnd w:id="1266"/>
      <w:r>
        <w:rPr/>
        <w:t>;</w:t>
      </w:r>
    </w:p>
    <w:p>
      <w:pPr>
        <w:pStyle w:val="Normal"/>
        <w:shd w:fill="FFFFFF" w:val="clear"/>
        <w:bidi w:val="0"/>
        <w:spacing w:before="120" w:after="280"/>
        <w:rPr/>
      </w:pPr>
      <w:bookmarkStart w:id="1267" w:name="diem_48_1_g"/>
      <w:r>
        <w:rPr/>
        <w:t>g)</w:t>
      </w:r>
      <w:bookmarkEnd w:id="1267"/>
      <w:r>
        <w:rPr/>
        <w:t xml:space="preserve"> </w:t>
      </w:r>
      <w:bookmarkStart w:id="1268" w:name="tc_202"/>
      <w:r>
        <w:rPr/>
        <w:t>Điểm a, điểm b khoản 2; điểm a khoản 3; khoản 4 Điều 14</w:t>
      </w:r>
      <w:bookmarkEnd w:id="1268"/>
      <w:r>
        <w:rPr/>
        <w:t xml:space="preserve">; </w:t>
      </w:r>
    </w:p>
    <w:p>
      <w:pPr>
        <w:pStyle w:val="Normal"/>
        <w:shd w:fill="FFFFFF" w:val="clear"/>
        <w:bidi w:val="0"/>
        <w:spacing w:before="120" w:after="280"/>
        <w:rPr/>
      </w:pPr>
      <w:bookmarkStart w:id="1269" w:name="diem_48_1_h"/>
      <w:r>
        <w:rPr/>
        <w:t>h)</w:t>
      </w:r>
      <w:bookmarkEnd w:id="1269"/>
      <w:r>
        <w:rPr/>
        <w:t xml:space="preserve"> </w:t>
      </w:r>
      <w:bookmarkStart w:id="1270" w:name="tc_203"/>
      <w:r>
        <w:rPr/>
        <w:t>Điểm a, điểm đ khoản 1; điểm b, điểm c, điểm d, điểm đ khoản 2; khoản 3 Điều 16</w:t>
      </w:r>
      <w:bookmarkEnd w:id="1270"/>
      <w:r>
        <w:rPr/>
        <w:t xml:space="preserve">; </w:t>
      </w:r>
    </w:p>
    <w:p>
      <w:pPr>
        <w:pStyle w:val="Normal"/>
        <w:shd w:fill="FFFFFF" w:val="clear"/>
        <w:bidi w:val="0"/>
        <w:spacing w:before="120" w:after="280"/>
        <w:rPr/>
      </w:pPr>
      <w:bookmarkStart w:id="1271" w:name="diem_48_1_i"/>
      <w:r>
        <w:rPr/>
        <w:t>i)</w:t>
      </w:r>
      <w:bookmarkEnd w:id="1271"/>
      <w:r>
        <w:rPr/>
        <w:t xml:space="preserve"> </w:t>
      </w:r>
      <w:bookmarkStart w:id="1272" w:name="tc_204"/>
      <w:r>
        <w:rPr/>
        <w:t>Khoản 1; điểm a khoản 4; khoản 5; khoản 6; khoản 7; khoản 8; khoản 9 Điều 18</w:t>
      </w:r>
      <w:bookmarkEnd w:id="1272"/>
      <w:r>
        <w:rPr/>
        <w:t>;</w:t>
      </w:r>
    </w:p>
    <w:p>
      <w:pPr>
        <w:pStyle w:val="Normal"/>
        <w:shd w:fill="FFFFFF" w:val="clear"/>
        <w:bidi w:val="0"/>
        <w:spacing w:before="120" w:after="280"/>
        <w:rPr/>
      </w:pPr>
      <w:bookmarkStart w:id="1273" w:name="diem_48_1_k"/>
      <w:r>
        <w:rPr/>
        <w:t>k)</w:t>
      </w:r>
      <w:bookmarkEnd w:id="1273"/>
      <w:r>
        <w:rPr/>
        <w:t xml:space="preserve"> </w:t>
      </w:r>
      <w:bookmarkStart w:id="1274" w:name="tc_205"/>
      <w:r>
        <w:rPr/>
        <w:t>Khoản 2 Điều 19</w:t>
      </w:r>
      <w:bookmarkEnd w:id="1274"/>
      <w:r>
        <w:rPr/>
        <w:t>;</w:t>
      </w:r>
    </w:p>
    <w:p>
      <w:pPr>
        <w:pStyle w:val="Normal"/>
        <w:shd w:fill="FFFFFF" w:val="clear"/>
        <w:bidi w:val="0"/>
        <w:spacing w:before="120" w:after="280"/>
        <w:rPr/>
      </w:pPr>
      <w:bookmarkStart w:id="1275" w:name="diem_48_1_l"/>
      <w:r>
        <w:rPr/>
        <w:t>l)</w:t>
      </w:r>
      <w:bookmarkEnd w:id="1275"/>
      <w:r>
        <w:rPr/>
        <w:t xml:space="preserve"> </w:t>
      </w:r>
      <w:bookmarkStart w:id="1276" w:name="tc_206"/>
      <w:r>
        <w:rPr/>
        <w:t>Điểm b, điểm đ, điểm e, điểm h khoản 8; điểm b, điểm đ khoản 9; khoản 10; điểm a khoản 11; điểm a, điểm b, điểm d khoản 12; điểm d khoản 13; điểm i khoản 14; điểm c khoản 16; khoản 17 Điều 32</w:t>
      </w:r>
      <w:bookmarkEnd w:id="1276"/>
      <w:r>
        <w:rPr/>
        <w:t xml:space="preserve">; </w:t>
      </w:r>
    </w:p>
    <w:p>
      <w:pPr>
        <w:pStyle w:val="Normal"/>
        <w:shd w:fill="FFFFFF" w:val="clear"/>
        <w:bidi w:val="0"/>
        <w:spacing w:before="120" w:after="280"/>
        <w:rPr/>
      </w:pPr>
      <w:bookmarkStart w:id="1277" w:name="diem_48_1_m"/>
      <w:r>
        <w:rPr/>
        <w:t>m)</w:t>
      </w:r>
      <w:bookmarkEnd w:id="1277"/>
      <w:r>
        <w:rPr/>
        <w:t xml:space="preserve"> </w:t>
      </w:r>
      <w:bookmarkStart w:id="1278" w:name="tc_207"/>
      <w:r>
        <w:rPr/>
        <w:t>Điểm b khoản 5 Điều 34</w:t>
      </w:r>
      <w:bookmarkEnd w:id="1278"/>
      <w:r>
        <w:rPr/>
        <w:t xml:space="preserve">; </w:t>
      </w:r>
    </w:p>
    <w:p>
      <w:pPr>
        <w:pStyle w:val="Normal"/>
        <w:shd w:fill="FFFFFF" w:val="clear"/>
        <w:bidi w:val="0"/>
        <w:spacing w:before="120" w:after="280"/>
        <w:rPr/>
      </w:pPr>
      <w:bookmarkStart w:id="1279" w:name="diem_48_1_n"/>
      <w:r>
        <w:rPr/>
        <w:t>n)</w:t>
      </w:r>
      <w:bookmarkEnd w:id="1279"/>
      <w:r>
        <w:rPr/>
        <w:t xml:space="preserve"> </w:t>
      </w:r>
      <w:bookmarkStart w:id="1280" w:name="tc_208"/>
      <w:r>
        <w:rPr/>
        <w:t>Khoản 3 Điều 35</w:t>
      </w:r>
      <w:bookmarkEnd w:id="1280"/>
      <w:r>
        <w:rPr/>
        <w:t>;</w:t>
      </w:r>
    </w:p>
    <w:p>
      <w:pPr>
        <w:pStyle w:val="Normal"/>
        <w:shd w:fill="FFFFFF" w:val="clear"/>
        <w:bidi w:val="0"/>
        <w:spacing w:before="120" w:after="280"/>
        <w:rPr/>
      </w:pPr>
      <w:bookmarkStart w:id="1281" w:name="diem_48_1_o"/>
      <w:r>
        <w:rPr/>
        <w:t>o)</w:t>
      </w:r>
      <w:bookmarkEnd w:id="1281"/>
      <w:r>
        <w:rPr/>
        <w:t xml:space="preserve"> Các hành vi vi phạm khác quy định tại Nghị định này thuộc trường hợp thật cần thiết cần phải ngăn chặn ngay hành vi vi phạm hành chính mà nếu không tạm giữ thì sẽ gây hậu quả nghiêm trọng cho xã hội.</w:t>
      </w:r>
    </w:p>
    <w:p>
      <w:pPr>
        <w:pStyle w:val="Normal"/>
        <w:shd w:fill="FFFFFF" w:val="clear"/>
        <w:bidi w:val="0"/>
        <w:spacing w:before="120" w:after="280"/>
        <w:rPr/>
      </w:pPr>
      <w:bookmarkStart w:id="1282" w:name="khoan_48_2"/>
      <w:r>
        <w:rPr/>
        <w:t>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w:t>
      </w:r>
      <w:bookmarkEnd w:id="1282"/>
      <w:r>
        <w:rPr/>
        <w:t xml:space="preserve"> </w:t>
      </w:r>
      <w:bookmarkStart w:id="1283" w:name="dc_5"/>
      <w:r>
        <w:rPr/>
        <w:t>điểm a, điểm c khoản 1; khoản 2; khoản 6; khoản 7; khoản 8 Điều 125 của Luật Xử lý vi phạm hành chính</w:t>
      </w:r>
      <w:bookmarkEnd w:id="1283"/>
      <w:r>
        <w:rPr/>
        <w:t xml:space="preserve">. </w:t>
      </w:r>
      <w:bookmarkStart w:id="1284" w:name="khoan_48_2_name"/>
      <w:r>
        <w:rPr/>
        <w:t>Khi bị tạm giữ giấy tờ theo quy định tại</w:t>
      </w:r>
      <w:bookmarkEnd w:id="1284"/>
      <w:r>
        <w:rPr/>
        <w:t xml:space="preserve"> </w:t>
      </w:r>
      <w:bookmarkStart w:id="1285" w:name="dc_6"/>
      <w:r>
        <w:rPr/>
        <w:t>khoản 6 Điều 125 của Luật Xử lý vi phạm hành chính</w:t>
      </w:r>
      <w:bookmarkEnd w:id="1285"/>
      <w:r>
        <w:rPr/>
        <w:t xml:space="preserve">, </w:t>
      </w:r>
      <w:bookmarkStart w:id="1286" w:name="khoan_48_2_name_name"/>
      <w:r>
        <w:rPr/>
        <w:t>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bookmarkEnd w:id="1286"/>
      <w:r>
        <w:rPr/>
        <w:t xml:space="preserve"> </w:t>
      </w:r>
    </w:p>
    <w:p>
      <w:pPr>
        <w:pStyle w:val="Normal"/>
        <w:shd w:fill="FFFFFF" w:val="clear"/>
        <w:bidi w:val="0"/>
        <w:spacing w:before="120" w:after="280"/>
        <w:rPr/>
      </w:pPr>
      <w:bookmarkStart w:id="1287" w:name="khoan_48_3"/>
      <w:r>
        <w:rP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bookmarkEnd w:id="1287"/>
    </w:p>
    <w:p>
      <w:pPr>
        <w:pStyle w:val="Normal"/>
        <w:shd w:fill="FFFFFF" w:val="clear"/>
        <w:bidi w:val="0"/>
        <w:spacing w:before="120" w:after="280"/>
        <w:rPr/>
      </w:pPr>
      <w:r>
        <w:rPr/>
        <w:t xml:space="preserve">a)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1288" w:name="tc_209"/>
      <w:r>
        <w:rPr/>
        <w:t>Điều 32 của Nghị định này</w:t>
      </w:r>
      <w:bookmarkEnd w:id="1288"/>
      <w:r>
        <w:rPr/>
        <w:t xml:space="preserve"> và tạm giữ phương tiện theo quy định;</w:t>
      </w:r>
    </w:p>
    <w:p>
      <w:pPr>
        <w:pStyle w:val="Normal"/>
        <w:shd w:fill="FFFFFF" w:val="clear"/>
        <w:bidi w:val="0"/>
        <w:spacing w:before="120" w:after="280"/>
        <w:rPr/>
      </w:pPr>
      <w:r>
        <w:rPr/>
        <w:t xml:space="preserve">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 </w:t>
      </w:r>
    </w:p>
    <w:p>
      <w:pPr>
        <w:pStyle w:val="Normal"/>
        <w:shd w:fill="FFFFFF" w:val="clear"/>
        <w:bidi w:val="0"/>
        <w:spacing w:before="120" w:after="280"/>
        <w:rPr/>
      </w:pPr>
      <w:r>
        <w:rPr/>
        <w:t xml:space="preserve">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 </w:t>
      </w:r>
    </w:p>
    <w:p>
      <w:pPr>
        <w:pStyle w:val="Normal"/>
        <w:shd w:fill="FFFFFF" w:val="clear"/>
        <w:bidi w:val="0"/>
        <w:spacing w:before="120" w:after="280"/>
        <w:rPr/>
      </w:pPr>
      <w:r>
        <w:rP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pPr>
        <w:pStyle w:val="Normal"/>
        <w:shd w:fill="FFFFFF" w:val="clear"/>
        <w:bidi w:val="0"/>
        <w:spacing w:before="120" w:after="280"/>
        <w:rPr/>
      </w:pPr>
      <w:bookmarkStart w:id="1289" w:name="khoan_48_4"/>
      <w:r>
        <w:rP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bookmarkEnd w:id="1289"/>
    </w:p>
    <w:p>
      <w:pPr>
        <w:pStyle w:val="Normal"/>
        <w:shd w:fill="FFFFFF" w:val="clear"/>
        <w:bidi w:val="0"/>
        <w:spacing w:before="120" w:after="280"/>
        <w:rPr/>
      </w:pPr>
      <w:r>
        <w:rPr/>
        <w:t>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pPr>
        <w:pStyle w:val="Normal"/>
        <w:shd w:fill="FFFFFF" w:val="clear"/>
        <w:bidi w:val="0"/>
        <w:spacing w:before="120" w:after="280"/>
        <w:rPr>
          <w:b/>
          <w:bCs/>
        </w:rPr>
      </w:pPr>
      <w:bookmarkStart w:id="1290" w:name="muc_3_3"/>
      <w:r>
        <w:rPr>
          <w:b/>
          <w:bCs/>
        </w:rPr>
        <w:t>Mục 3. TRÌNH TỰ, THỦ TỤC, THẨM QUYỀN TRỪ ĐIỂM, PHỤC HỒI ĐIỂM GIẤY PHÉP LÁI XE</w:t>
      </w:r>
      <w:bookmarkEnd w:id="1290"/>
    </w:p>
    <w:p>
      <w:pPr>
        <w:pStyle w:val="Normal"/>
        <w:shd w:fill="FFFFFF" w:val="clear"/>
        <w:bidi w:val="0"/>
        <w:spacing w:before="120" w:after="280"/>
        <w:rPr>
          <w:b/>
          <w:bCs/>
        </w:rPr>
      </w:pPr>
      <w:bookmarkStart w:id="1291" w:name="dieu_49"/>
      <w:r>
        <w:rPr>
          <w:b/>
          <w:bCs/>
        </w:rPr>
        <w:t>Điều 49. Dữ liệu về điểm, trừ điểm, phục hồi điểm giấy phép lái xe</w:t>
      </w:r>
      <w:bookmarkEnd w:id="1291"/>
    </w:p>
    <w:p>
      <w:pPr>
        <w:pStyle w:val="Normal"/>
        <w:shd w:fill="FFFFFF" w:val="clear"/>
        <w:bidi w:val="0"/>
        <w:spacing w:before="120" w:after="280"/>
        <w:rPr/>
      </w:pPr>
      <w:r>
        <w:rP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pPr>
        <w:pStyle w:val="Normal"/>
        <w:shd w:fill="FFFFFF" w:val="clear"/>
        <w:bidi w:val="0"/>
        <w:spacing w:before="120" w:after="280"/>
        <w:rPr>
          <w:b/>
          <w:bCs/>
        </w:rPr>
      </w:pPr>
      <w:bookmarkStart w:id="1292" w:name="dieu_50"/>
      <w:r>
        <w:rPr>
          <w:b/>
          <w:bCs/>
        </w:rPr>
        <w:t>Điều 50. Nguyên tắc, thẩm quyền, trình tự, thủ tục trừ điểm giấy phép lái xe</w:t>
      </w:r>
      <w:bookmarkEnd w:id="1292"/>
    </w:p>
    <w:p>
      <w:pPr>
        <w:pStyle w:val="Normal"/>
        <w:shd w:fill="FFFFFF" w:val="clear"/>
        <w:bidi w:val="0"/>
        <w:spacing w:before="120" w:after="280"/>
        <w:rPr/>
      </w:pPr>
      <w:r>
        <w:rPr/>
        <w:t>1. Nguyên tắc trừ điểm giấy phép lái xe</w:t>
      </w:r>
    </w:p>
    <w:p>
      <w:pPr>
        <w:pStyle w:val="Normal"/>
        <w:shd w:fill="FFFFFF" w:val="clear"/>
        <w:bidi w:val="0"/>
        <w:spacing w:before="120" w:after="280"/>
        <w:rPr/>
      </w:pPr>
      <w:r>
        <w:rP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pPr>
        <w:pStyle w:val="Normal"/>
        <w:shd w:fill="FFFFFF" w:val="clear"/>
        <w:bidi w:val="0"/>
        <w:spacing w:before="120" w:after="280"/>
        <w:rPr/>
      </w:pPr>
      <w:r>
        <w:rP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pPr>
        <w:pStyle w:val="Normal"/>
        <w:shd w:fill="FFFFFF" w:val="clear"/>
        <w:bidi w:val="0"/>
        <w:spacing w:before="120" w:after="280"/>
        <w:rPr/>
      </w:pPr>
      <w:r>
        <w:rPr/>
        <w:t xml:space="preserve">c) Trường hợp số điểm còn lại của giấy phép lái xe ít hơn số điểm bị trừ thì áp dụng trừ hết số điểm còn lại của giấy phép lái xe đó; </w:t>
      </w:r>
    </w:p>
    <w:p>
      <w:pPr>
        <w:pStyle w:val="Normal"/>
        <w:shd w:fill="FFFFFF" w:val="clear"/>
        <w:bidi w:val="0"/>
        <w:spacing w:before="120" w:after="280"/>
        <w:rPr/>
      </w:pPr>
      <w:r>
        <w:rPr/>
        <w:t xml:space="preserve">d) Trường hợp giấy phép lái xe tích hợp </w:t>
      </w:r>
      <w:r>
        <w:rPr>
          <w:shd w:fill="FFFFFF" w:val="clear"/>
        </w:rPr>
        <w:t>giấy phép lái xe không thời hạn (</w:t>
      </w:r>
      <w:r>
        <w:rPr/>
        <w:t xml:space="preserve">xe mô tô, xe tương tự xe mô tô) và </w:t>
      </w:r>
      <w:r>
        <w:rPr>
          <w:shd w:fill="FFFFFF" w:val="clear"/>
        </w:rPr>
        <w:t xml:space="preserve">giấy phép lái xe có thời hạn </w:t>
      </w:r>
      <w:r>
        <w:rPr/>
        <w:t>(xe ô tô, xe tương tự xe ô tô, xe chở người bốn bánh có gắn động cơ, xe chở hàng bốn bánh có gắn động cơ)</w:t>
      </w:r>
      <w:r>
        <w:rPr>
          <w:shd w:fill="FFFFFF" w:val="clear"/>
        </w:rPr>
        <w:t xml:space="preserve"> </w:t>
      </w:r>
      <w:r>
        <w:rPr/>
        <w:t xml:space="preserve">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 </w:t>
      </w:r>
    </w:p>
    <w:p>
      <w:pPr>
        <w:pStyle w:val="Normal"/>
        <w:shd w:fill="FFFFFF" w:val="clear"/>
        <w:bidi w:val="0"/>
        <w:spacing w:before="120" w:after="280"/>
        <w:rPr/>
      </w:pPr>
      <w:r>
        <w:rPr/>
        <w:t>đ) Không trừ điểm giấy phép lái xe khi giấy phép lái xe đó đang trong thời hạn bị tước quyền sử dụng giấy phép lái xe.</w:t>
      </w:r>
    </w:p>
    <w:p>
      <w:pPr>
        <w:pStyle w:val="Normal"/>
        <w:shd w:fill="FFFFFF" w:val="clear"/>
        <w:bidi w:val="0"/>
        <w:spacing w:before="120" w:after="280"/>
        <w:rPr/>
      </w:pPr>
      <w:r>
        <w:rPr/>
        <w:t>2. Thẩm quyền trừ điểm giấy phép lái xe</w:t>
      </w:r>
    </w:p>
    <w:p>
      <w:pPr>
        <w:pStyle w:val="Normal"/>
        <w:shd w:fill="FFFFFF" w:val="clear"/>
        <w:bidi w:val="0"/>
        <w:spacing w:before="120" w:after="280"/>
        <w:rPr/>
      </w:pPr>
      <w:r>
        <w:rPr/>
        <w:t xml:space="preserve">Người có thẩm quyền áp dụng hình thức xử phạt tước quyền sử dụng giấy phép, chứng chỉ hành nghề có thời hạn hoặc đình chỉ hoạt động có thời hạn quy định tại </w:t>
      </w:r>
      <w:bookmarkStart w:id="1293" w:name="dc_7"/>
      <w:r>
        <w:rPr/>
        <w:t>Chương II Phần thứ hai của Luật Xử lý vi phạm hành chính</w:t>
      </w:r>
      <w:bookmarkEnd w:id="1293"/>
      <w:r>
        <w:rPr/>
        <w:t xml:space="preserve">,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 </w:t>
      </w:r>
    </w:p>
    <w:p>
      <w:pPr>
        <w:pStyle w:val="Normal"/>
        <w:shd w:fill="FFFFFF" w:val="clear"/>
        <w:bidi w:val="0"/>
        <w:spacing w:before="120" w:after="280"/>
        <w:rPr/>
      </w:pPr>
      <w:r>
        <w:rPr/>
        <w:t>3. Trình tự, thủ tục trừ điểm giấy phép lái xe</w:t>
      </w:r>
    </w:p>
    <w:p>
      <w:pPr>
        <w:pStyle w:val="Normal"/>
        <w:shd w:fill="FFFFFF" w:val="clear"/>
        <w:bidi w:val="0"/>
        <w:spacing w:before="120" w:after="280"/>
        <w:rPr/>
      </w:pPr>
      <w:r>
        <w:rP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pPr>
        <w:pStyle w:val="Normal"/>
        <w:shd w:fill="FFFFFF" w:val="clear"/>
        <w:bidi w:val="0"/>
        <w:spacing w:before="120" w:after="280"/>
        <w:rPr/>
      </w:pPr>
      <w:r>
        <w:rPr/>
        <w:t xml:space="preserve">Trường hợp Chủ tịch Ủy ban nhân dân cấp huyện, Chủ tịch Ủy ban nhân dân cấp tỉnh ra quyết định xử phạt vi phạm hành chính đối với hành vi vi phạm có trừ điểm giấy phép lái xe thì </w:t>
      </w:r>
      <w:r>
        <w:rPr>
          <w:lang w:val="pt-BR" w:eastAsia="pt-BR"/>
        </w:rPr>
        <w:t xml:space="preserve">Trưởng Công an cấp huyện hoặc Trưởng phòng Cảnh sát giao thông Công an cấp tỉnh có trách nhiệm </w:t>
      </w:r>
      <w:r>
        <w:rPr/>
        <w:t>cập nhật dữ liệu trừ điểm giấy phép lái xe vào Cơ sở dữ liệu về xử lý vi phạm hành chính về trật tự, an toàn giao thông đường bộ;</w:t>
      </w:r>
    </w:p>
    <w:p>
      <w:pPr>
        <w:pStyle w:val="Normal"/>
        <w:shd w:fill="FFFFFF" w:val="clear"/>
        <w:bidi w:val="0"/>
        <w:spacing w:before="120" w:after="280"/>
        <w:rPr/>
      </w:pPr>
      <w:r>
        <w:rP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w:t>
      </w:r>
      <w:r>
        <w:rPr>
          <w:lang w:val="nl-NL" w:eastAsia="nl-NL"/>
        </w:rPr>
        <w:t xml:space="preserve">rường hợp giấy phép lái xe được thể hiện dưới hình thức thông điệp dữ liệu thì cơ quan, người có thẩm quyền thực hiện cập nhật trạng thái trừ </w:t>
      </w:r>
      <w:r>
        <w:rPr/>
        <w:t xml:space="preserve">điểm giấy phép lái xe </w:t>
      </w:r>
      <w:r>
        <w:rPr>
          <w:lang w:val="nl-NL" w:eastAsia="nl-NL"/>
        </w:rPr>
        <w:t>trong căn cước điện tử, tài khoản định danh điện tử</w:t>
      </w:r>
      <w:r>
        <w:rPr/>
        <w:t xml:space="preserve"> trên ứng dụng định danh quốc gia. </w:t>
      </w:r>
    </w:p>
    <w:p>
      <w:pPr>
        <w:pStyle w:val="Normal"/>
        <w:shd w:fill="FFFFFF" w:val="clear"/>
        <w:bidi w:val="0"/>
        <w:spacing w:before="120" w:after="280"/>
        <w:rPr>
          <w:b/>
          <w:bCs/>
        </w:rPr>
      </w:pPr>
      <w:bookmarkStart w:id="1294" w:name="dieu_51"/>
      <w:r>
        <w:rPr>
          <w:b/>
          <w:bCs/>
        </w:rPr>
        <w:t>Điều 51. Thẩm quyền, trình tự, thủ tục phục hồi điểm giấy phép lái xe</w:t>
      </w:r>
      <w:bookmarkEnd w:id="1294"/>
    </w:p>
    <w:p>
      <w:pPr>
        <w:pStyle w:val="Normal"/>
        <w:shd w:fill="FFFFFF" w:val="clear"/>
        <w:bidi w:val="0"/>
        <w:spacing w:before="120" w:after="280"/>
        <w:rPr/>
      </w:pPr>
      <w:r>
        <w:rPr/>
        <w:t>1. Thẩm quyền phục hồi điểm giấy phép lái xe</w:t>
      </w:r>
    </w:p>
    <w:p>
      <w:pPr>
        <w:pStyle w:val="Normal"/>
        <w:shd w:fill="FFFFFF" w:val="clear"/>
        <w:bidi w:val="0"/>
        <w:spacing w:before="120" w:after="280"/>
        <w:rPr/>
      </w:pPr>
      <w:r>
        <w:rP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pPr>
        <w:pStyle w:val="Normal"/>
        <w:shd w:fill="FFFFFF" w:val="clear"/>
        <w:bidi w:val="0"/>
        <w:spacing w:before="120" w:after="280"/>
        <w:rPr/>
      </w:pPr>
      <w:r>
        <w:rP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pPr>
        <w:pStyle w:val="Normal"/>
        <w:shd w:fill="FFFFFF" w:val="clear"/>
        <w:bidi w:val="0"/>
        <w:spacing w:before="120" w:after="280"/>
        <w:rPr/>
      </w:pPr>
      <w:r>
        <w:rPr/>
        <w:t xml:space="preserve">2. Trình tự, thủ tục phục hồi điểm giấy phép lái xe đối với trường hợp giấy phép lái xe chưa bị trừ hết điểm và không bị trừ điểm trong thời hạn 12 tháng từ ngày bị trừ điểm gần nhất </w:t>
      </w:r>
    </w:p>
    <w:p>
      <w:pPr>
        <w:pStyle w:val="Normal"/>
        <w:shd w:fill="FFFFFF" w:val="clear"/>
        <w:bidi w:val="0"/>
        <w:spacing w:before="120" w:after="280"/>
        <w:rPr/>
      </w:pPr>
      <w:r>
        <w:rP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pPr>
        <w:pStyle w:val="Normal"/>
        <w:shd w:fill="FFFFFF" w:val="clear"/>
        <w:bidi w:val="0"/>
        <w:spacing w:before="120" w:after="280"/>
        <w:rPr/>
      </w:pPr>
      <w:r>
        <w:rPr/>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pPr>
        <w:pStyle w:val="Normal"/>
        <w:shd w:fill="FFFFFF" w:val="clear"/>
        <w:bidi w:val="0"/>
        <w:spacing w:before="120" w:after="280"/>
        <w:rPr/>
      </w:pPr>
      <w:r>
        <w:rP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w:t>
      </w:r>
      <w:r>
        <w:rPr>
          <w:lang w:val="nl-NL" w:eastAsia="nl-NL"/>
        </w:rPr>
        <w:t>rường hợp giấy phép lái xe được thể hiện dưới hình thức thông điệp dữ liệu thì thực hiện cập nhật trạng thái phục</w:t>
      </w:r>
      <w:r>
        <w:rPr/>
        <w:t xml:space="preserve"> hồi điểm giấy phép lái xe </w:t>
      </w:r>
      <w:r>
        <w:rPr>
          <w:lang w:val="nl-NL" w:eastAsia="nl-NL"/>
        </w:rPr>
        <w:t>trong căn cước điện tử, tài khoản định danh điện tử</w:t>
      </w:r>
      <w:r>
        <w:rPr/>
        <w:t xml:space="preserve"> trên ứng dụng định danh quốc gia.</w:t>
      </w:r>
    </w:p>
    <w:p>
      <w:pPr>
        <w:pStyle w:val="Normal"/>
        <w:shd w:fill="FFFFFF" w:val="clear"/>
        <w:bidi w:val="0"/>
        <w:spacing w:before="120" w:after="280"/>
        <w:rPr/>
      </w:pPr>
      <w:r>
        <w:rPr/>
        <w:t>3. Trình tự, thủ tục phục hồi điểm giấy phép lái xe đối với trường hợp giấy phép lái xe bị trừ hết điểm</w:t>
      </w:r>
    </w:p>
    <w:p>
      <w:pPr>
        <w:pStyle w:val="Normal"/>
        <w:shd w:fill="FFFFFF" w:val="clear"/>
        <w:bidi w:val="0"/>
        <w:spacing w:before="120" w:after="280"/>
        <w:rPr/>
      </w:pPr>
      <w:r>
        <w:rP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pPr>
        <w:pStyle w:val="Normal"/>
        <w:shd w:fill="FFFFFF" w:val="clear"/>
        <w:bidi w:val="0"/>
        <w:spacing w:before="120" w:after="280"/>
        <w:rPr/>
      </w:pPr>
      <w:r>
        <w:rP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pPr>
        <w:pStyle w:val="Normal"/>
        <w:shd w:fill="FFFFFF" w:val="clear"/>
        <w:bidi w:val="0"/>
        <w:spacing w:before="120" w:after="280"/>
        <w:rPr/>
      </w:pPr>
      <w:r>
        <w:rP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w:t>
      </w:r>
      <w:r>
        <w:rPr>
          <w:lang w:val="nl-NL" w:eastAsia="nl-NL"/>
        </w:rPr>
        <w:t>rường hợp giấy phép lái xe được thể hiện dưới hình thức thông điệp dữ liệu thì cơ quan, người có thẩm quyền thực hiện cập nhật trạng thái</w:t>
      </w:r>
      <w:r>
        <w:rPr/>
        <w:t xml:space="preserve"> phục hồi điểm giấy phép lái xe</w:t>
      </w:r>
      <w:r>
        <w:rPr>
          <w:lang w:val="nl-NL" w:eastAsia="nl-NL"/>
        </w:rPr>
        <w:t xml:space="preserve"> trong căn cước điện tử, tài khoản định danh điện tử</w:t>
      </w:r>
      <w:r>
        <w:rPr/>
        <w:t xml:space="preserve"> trên ứng dụng định danh quốc gia.</w:t>
      </w:r>
    </w:p>
    <w:p>
      <w:pPr>
        <w:pStyle w:val="Normal"/>
        <w:shd w:fill="FFFFFF" w:val="clear"/>
        <w:bidi w:val="0"/>
        <w:spacing w:before="120" w:after="280"/>
        <w:rPr>
          <w:b/>
          <w:bCs/>
        </w:rPr>
      </w:pPr>
      <w:bookmarkStart w:id="1295" w:name="chuong_4"/>
      <w:r>
        <w:rPr>
          <w:b/>
          <w:bCs/>
        </w:rPr>
        <w:t>Chương IV</w:t>
      </w:r>
      <w:bookmarkEnd w:id="1295"/>
    </w:p>
    <w:p>
      <w:pPr>
        <w:pStyle w:val="Normal"/>
        <w:shd w:fill="FFFFFF" w:val="clear"/>
        <w:bidi w:val="0"/>
        <w:spacing w:before="120" w:after="280"/>
        <w:jc w:val="center"/>
        <w:rPr>
          <w:b/>
          <w:bCs/>
          <w:sz w:val="24"/>
        </w:rPr>
      </w:pPr>
      <w:bookmarkStart w:id="1296" w:name="chuong_4_name"/>
      <w:r>
        <w:rPr>
          <w:b/>
          <w:bCs/>
          <w:sz w:val="24"/>
        </w:rPr>
        <w:t>ĐIỀU KHOẢN THI HÀNH</w:t>
      </w:r>
      <w:bookmarkEnd w:id="1296"/>
    </w:p>
    <w:p>
      <w:pPr>
        <w:pStyle w:val="Normal"/>
        <w:shd w:fill="FFFFFF" w:val="clear"/>
        <w:bidi w:val="0"/>
        <w:spacing w:before="120" w:after="280"/>
        <w:rPr>
          <w:b/>
          <w:bCs/>
        </w:rPr>
      </w:pPr>
      <w:bookmarkStart w:id="1297" w:name="dieu_52"/>
      <w:r>
        <w:rPr>
          <w:b/>
          <w:bCs/>
        </w:rPr>
        <w:t>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bookmarkEnd w:id="1297"/>
    </w:p>
    <w:p>
      <w:pPr>
        <w:pStyle w:val="Normal"/>
        <w:shd w:fill="FFFFFF" w:val="clear"/>
        <w:bidi w:val="0"/>
        <w:spacing w:before="120" w:after="280"/>
        <w:rPr/>
      </w:pPr>
      <w:bookmarkStart w:id="1298" w:name="khoan_1_52"/>
      <w:r>
        <w:rPr/>
        <w:t>1. Bổ sung khoản 2a vào sau</w:t>
      </w:r>
      <w:bookmarkEnd w:id="1298"/>
      <w:r>
        <w:rPr/>
        <w:t xml:space="preserve"> </w:t>
      </w:r>
      <w:bookmarkStart w:id="1299" w:name="dc_8"/>
      <w:r>
        <w:rPr/>
        <w:t>khoản 2 Điều 1</w:t>
      </w:r>
      <w:bookmarkEnd w:id="1299"/>
      <w:r>
        <w:rPr/>
        <w:t xml:space="preserve"> </w:t>
      </w:r>
      <w:bookmarkStart w:id="1300" w:name="khoan_1_52_name"/>
      <w:r>
        <w:rPr/>
        <w:t>như sau:</w:t>
      </w:r>
      <w:bookmarkEnd w:id="1300"/>
      <w:r>
        <w:rPr/>
        <w:t xml:space="preserve"> </w:t>
      </w:r>
    </w:p>
    <w:p>
      <w:pPr>
        <w:pStyle w:val="Normal"/>
        <w:shd w:fill="FFFFFF" w:val="clear"/>
        <w:bidi w:val="0"/>
        <w:spacing w:before="120" w:after="280"/>
        <w:rPr/>
      </w:pPr>
      <w:r>
        <w:rPr/>
        <w:t>“</w:t>
      </w:r>
      <w:r>
        <w:rP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pPr>
        <w:pStyle w:val="Normal"/>
        <w:shd w:fill="FFFFFF" w:val="clear"/>
        <w:bidi w:val="0"/>
        <w:spacing w:before="120" w:after="280"/>
        <w:rPr/>
      </w:pPr>
      <w:bookmarkStart w:id="1301" w:name="khoan_2_52"/>
      <w:r>
        <w:rPr/>
        <w:t>2. Sửa đổi, bổ sung một số điểm của</w:t>
      </w:r>
      <w:bookmarkEnd w:id="1301"/>
      <w:r>
        <w:rPr/>
        <w:t xml:space="preserve"> </w:t>
      </w:r>
      <w:bookmarkStart w:id="1302" w:name="dc_9"/>
      <w:r>
        <w:rPr/>
        <w:t>khoản 6 Điều 28</w:t>
      </w:r>
      <w:bookmarkEnd w:id="1302"/>
      <w:r>
        <w:rPr/>
        <w:t xml:space="preserve"> </w:t>
      </w:r>
      <w:bookmarkStart w:id="1303" w:name="khoan_2_52_name"/>
      <w:r>
        <w:rPr/>
        <w:t>như sau:</w:t>
      </w:r>
      <w:bookmarkEnd w:id="1303"/>
    </w:p>
    <w:p>
      <w:pPr>
        <w:pStyle w:val="Normal"/>
        <w:shd w:fill="FFFFFF" w:val="clear"/>
        <w:bidi w:val="0"/>
        <w:spacing w:before="120" w:after="280"/>
        <w:rPr/>
      </w:pPr>
      <w:bookmarkStart w:id="1304" w:name="diem_a_2_52"/>
      <w:r>
        <w:rPr/>
        <w:t>a) Sửa đổi, bổ sung</w:t>
      </w:r>
      <w:bookmarkEnd w:id="1304"/>
      <w:r>
        <w:rPr/>
        <w:t xml:space="preserve"> </w:t>
      </w:r>
      <w:bookmarkStart w:id="1305" w:name="dc_10"/>
      <w:r>
        <w:rPr/>
        <w:t>điểm d khoản 6 Điều 28</w:t>
      </w:r>
      <w:bookmarkEnd w:id="1305"/>
      <w:r>
        <w:rPr/>
        <w:t xml:space="preserve"> </w:t>
      </w:r>
      <w:bookmarkStart w:id="1306" w:name="diem_a_2_52_name"/>
      <w:r>
        <w:rPr/>
        <w:t>như sau:</w:t>
      </w:r>
      <w:bookmarkEnd w:id="1306"/>
    </w:p>
    <w:p>
      <w:pPr>
        <w:pStyle w:val="Normal"/>
        <w:shd w:fill="FFFFFF" w:val="clear"/>
        <w:bidi w:val="0"/>
        <w:spacing w:before="120" w:after="280"/>
        <w:rPr/>
      </w:pPr>
      <w:bookmarkStart w:id="1307" w:name="diem_28_6_d"/>
      <w:r>
        <w:rPr/>
        <w:t>“</w:t>
      </w:r>
      <w:r>
        <w:rPr/>
        <w:t>d) Không thực hiện đúng các nội dung đã đăng ký, niêm yết về: giá cước; giá dịch vụ; tiêu chuẩn chất lượng dịch vụ vận tải, dịch vụ hỗ trợ vận tải;”;</w:t>
      </w:r>
      <w:bookmarkEnd w:id="1307"/>
    </w:p>
    <w:p>
      <w:pPr>
        <w:pStyle w:val="Normal"/>
        <w:shd w:fill="FFFFFF" w:val="clear"/>
        <w:bidi w:val="0"/>
        <w:spacing w:before="120" w:after="280"/>
        <w:rPr/>
      </w:pPr>
      <w:bookmarkStart w:id="1308" w:name="diem_b_2_52"/>
      <w:r>
        <w:rPr/>
        <w:t>b) Sửa đổi, bổ sung</w:t>
      </w:r>
      <w:bookmarkEnd w:id="1308"/>
      <w:r>
        <w:rPr/>
        <w:t xml:space="preserve"> </w:t>
      </w:r>
      <w:bookmarkStart w:id="1309" w:name="dc_11"/>
      <w:r>
        <w:rPr/>
        <w:t>điểm i khoản 6 Điều 28</w:t>
      </w:r>
      <w:bookmarkEnd w:id="1309"/>
      <w:r>
        <w:rPr/>
        <w:t xml:space="preserve"> </w:t>
      </w:r>
      <w:bookmarkStart w:id="1310" w:name="diem_b_2_52_name"/>
      <w:r>
        <w:rPr/>
        <w:t>như sau:</w:t>
      </w:r>
      <w:bookmarkEnd w:id="1310"/>
    </w:p>
    <w:p>
      <w:pPr>
        <w:pStyle w:val="Normal"/>
        <w:shd w:fill="FFFFFF" w:val="clear"/>
        <w:bidi w:val="0"/>
        <w:spacing w:before="120" w:after="280"/>
        <w:rPr/>
      </w:pPr>
      <w:bookmarkStart w:id="1311" w:name="diem_28_6_i"/>
      <w:r>
        <w:rPr/>
        <w:t>“</w:t>
      </w:r>
      <w:r>
        <w:rPr/>
        <w:t>i) Sử dụng phương tiện kinh doanh vận tải có chất lượng không bảo đảm điều kiện của hình thức kinh doanh đã đăng ký;”.</w:t>
      </w:r>
      <w:bookmarkEnd w:id="1311"/>
    </w:p>
    <w:p>
      <w:pPr>
        <w:pStyle w:val="Normal"/>
        <w:shd w:fill="FFFFFF" w:val="clear"/>
        <w:bidi w:val="0"/>
        <w:spacing w:before="120" w:after="280"/>
        <w:rPr/>
      </w:pPr>
      <w:bookmarkStart w:id="1312" w:name="khoan_3_52"/>
      <w:r>
        <w:rPr/>
        <w:t>3. Sửa đổi, bổ sung</w:t>
      </w:r>
      <w:bookmarkEnd w:id="1312"/>
      <w:r>
        <w:rPr/>
        <w:t xml:space="preserve"> </w:t>
      </w:r>
      <w:bookmarkStart w:id="1313" w:name="dc_12"/>
      <w:r>
        <w:rPr/>
        <w:t>điểm a, điểm b khoản 10 Điều 28</w:t>
      </w:r>
      <w:bookmarkEnd w:id="1313"/>
      <w:r>
        <w:rPr/>
        <w:t xml:space="preserve"> </w:t>
      </w:r>
      <w:bookmarkStart w:id="1314" w:name="khoan_3_52_name"/>
      <w:r>
        <w:rPr/>
        <w:t>như sau:</w:t>
      </w:r>
      <w:bookmarkEnd w:id="1314"/>
    </w:p>
    <w:p>
      <w:pPr>
        <w:pStyle w:val="Normal"/>
        <w:shd w:fill="FFFFFF" w:val="clear"/>
        <w:bidi w:val="0"/>
        <w:spacing w:before="120" w:after="280"/>
        <w:rPr/>
      </w:pPr>
      <w:bookmarkStart w:id="1315" w:name="diem_28_10_a"/>
      <w:r>
        <w:rPr/>
        <w:t>“</w:t>
      </w:r>
      <w:r>
        <w:rP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bookmarkEnd w:id="1315"/>
    </w:p>
    <w:p>
      <w:pPr>
        <w:pStyle w:val="Normal"/>
        <w:shd w:fill="FFFFFF" w:val="clear"/>
        <w:bidi w:val="0"/>
        <w:spacing w:before="120" w:after="280"/>
        <w:rPr/>
      </w:pPr>
      <w:bookmarkStart w:id="1316" w:name="diem_28_10_b"/>
      <w:r>
        <w:rPr/>
        <w:t>b) Thực hiện hành vi vi phạm quy định tại điểm i, điểm k khoản 4; điểm h khoản 6; điểm b khoản 7 Điều này bị tước quyền sử dụng giấy phép kinh doanh vận tải từ 01 tháng đến 03 tháng;”.</w:t>
      </w:r>
      <w:bookmarkEnd w:id="1316"/>
    </w:p>
    <w:p>
      <w:pPr>
        <w:pStyle w:val="Normal"/>
        <w:shd w:fill="FFFFFF" w:val="clear"/>
        <w:bidi w:val="0"/>
        <w:spacing w:before="120" w:after="280"/>
        <w:rPr/>
      </w:pPr>
      <w:bookmarkStart w:id="1317" w:name="khoan_4_52"/>
      <w:r>
        <w:rPr/>
        <w:t>4. Sửa đổi, bổ sung</w:t>
      </w:r>
      <w:bookmarkEnd w:id="1317"/>
      <w:r>
        <w:rPr/>
        <w:t xml:space="preserve"> </w:t>
      </w:r>
      <w:bookmarkStart w:id="1318" w:name="dc_13"/>
      <w:r>
        <w:rPr/>
        <w:t>điểm h khoản 11 Điều 28</w:t>
      </w:r>
      <w:bookmarkEnd w:id="1318"/>
      <w:r>
        <w:rPr/>
        <w:t xml:space="preserve"> </w:t>
      </w:r>
      <w:bookmarkStart w:id="1319" w:name="khoan_4_52_name"/>
      <w:r>
        <w:rPr/>
        <w:t>như sau:</w:t>
      </w:r>
      <w:bookmarkEnd w:id="1319"/>
    </w:p>
    <w:p>
      <w:pPr>
        <w:pStyle w:val="Normal"/>
        <w:shd w:fill="FFFFFF" w:val="clear"/>
        <w:bidi w:val="0"/>
        <w:spacing w:before="120" w:after="280"/>
        <w:rPr/>
      </w:pPr>
      <w:bookmarkStart w:id="1320" w:name="diem_28_11_h"/>
      <w:r>
        <w:rPr/>
        <w:t>“</w:t>
      </w:r>
      <w:r>
        <w:rPr/>
        <w:t>h) Thực hiện hành vi vi phạm quy định tại điểm n khoản 6 Điều này buộc lắp đặt đồng hồ tính tiền cước, thiết bị in hóa đơn trên xe theo đúng quy định;”.</w:t>
      </w:r>
      <w:bookmarkEnd w:id="1320"/>
    </w:p>
    <w:p>
      <w:pPr>
        <w:pStyle w:val="Normal"/>
        <w:shd w:fill="FFFFFF" w:val="clear"/>
        <w:bidi w:val="0"/>
        <w:spacing w:before="120" w:after="280"/>
        <w:rPr/>
      </w:pPr>
      <w:bookmarkStart w:id="1321" w:name="khoan_5_52"/>
      <w:r>
        <w:rPr/>
        <w:t>5. Sửa đổi, bổ sung một số điểm, khoản của</w:t>
      </w:r>
      <w:bookmarkEnd w:id="1321"/>
      <w:r>
        <w:rPr/>
        <w:t xml:space="preserve"> </w:t>
      </w:r>
      <w:bookmarkStart w:id="1322" w:name="dc_14"/>
      <w:r>
        <w:rPr/>
        <w:t>Điều 74</w:t>
      </w:r>
      <w:bookmarkEnd w:id="1322"/>
      <w:r>
        <w:rPr/>
        <w:t xml:space="preserve"> </w:t>
      </w:r>
      <w:bookmarkStart w:id="1323" w:name="khoan_5_52_name"/>
      <w:r>
        <w:rPr/>
        <w:t>như sau:</w:t>
      </w:r>
      <w:bookmarkEnd w:id="1323"/>
    </w:p>
    <w:p>
      <w:pPr>
        <w:pStyle w:val="Normal"/>
        <w:shd w:fill="FFFFFF" w:val="clear"/>
        <w:bidi w:val="0"/>
        <w:spacing w:before="120" w:after="280"/>
        <w:rPr/>
      </w:pPr>
      <w:bookmarkStart w:id="1324" w:name="diem_a_5_52"/>
      <w:r>
        <w:rPr/>
        <w:t>a) Sửa đổi, bổ sung</w:t>
      </w:r>
      <w:bookmarkEnd w:id="1324"/>
      <w:r>
        <w:rPr/>
        <w:t xml:space="preserve"> </w:t>
      </w:r>
      <w:bookmarkStart w:id="1325" w:name="dc_15"/>
      <w:r>
        <w:rPr/>
        <w:t>điểm b khoản 2 Điều 74</w:t>
      </w:r>
      <w:bookmarkEnd w:id="1325"/>
      <w:r>
        <w:rPr/>
        <w:t xml:space="preserve"> </w:t>
      </w:r>
      <w:bookmarkStart w:id="1326" w:name="diem_a_5_52_name"/>
      <w:r>
        <w:rPr/>
        <w:t>như sau:</w:t>
      </w:r>
      <w:bookmarkEnd w:id="1326"/>
    </w:p>
    <w:p>
      <w:pPr>
        <w:pStyle w:val="Normal"/>
        <w:shd w:fill="FFFFFF" w:val="clear"/>
        <w:bidi w:val="0"/>
        <w:spacing w:before="120" w:after="280"/>
        <w:rPr/>
      </w:pPr>
      <w:r>
        <w:rPr/>
        <w:t>“</w:t>
      </w:r>
      <w:r>
        <w:rPr/>
        <w:t xml:space="preserve">b) </w:t>
      </w:r>
      <w:bookmarkStart w:id="1327" w:name="dc_16"/>
      <w:r>
        <w:rPr/>
        <w:t>Điểm a, điểm b, điểm d, điểm đ khoản 2; điểm b, điểm c, điểm d, điểm e khoản 3; khoản 4; điểm b khoản 5; điểm a, điểm b, điểm c, điểm d, điểm h khoản 6 Điều 12</w:t>
      </w:r>
      <w:bookmarkEnd w:id="1327"/>
      <w:r>
        <w:rPr/>
        <w:t>;”;</w:t>
      </w:r>
    </w:p>
    <w:p>
      <w:pPr>
        <w:pStyle w:val="Normal"/>
        <w:shd w:fill="FFFFFF" w:val="clear"/>
        <w:bidi w:val="0"/>
        <w:spacing w:before="120" w:after="280"/>
        <w:rPr/>
      </w:pPr>
      <w:bookmarkStart w:id="1328" w:name="diem_b_5_52"/>
      <w:r>
        <w:rPr/>
        <w:t>b) Sửa đổi, bổ sung</w:t>
      </w:r>
      <w:bookmarkEnd w:id="1328"/>
      <w:r>
        <w:rPr/>
        <w:t xml:space="preserve"> </w:t>
      </w:r>
      <w:bookmarkStart w:id="1329" w:name="dc_17"/>
      <w:r>
        <w:rPr/>
        <w:t>điểm e khoản 2 Điều 74</w:t>
      </w:r>
      <w:bookmarkEnd w:id="1329"/>
      <w:r>
        <w:rPr/>
        <w:t xml:space="preserve"> </w:t>
      </w:r>
      <w:bookmarkStart w:id="1330" w:name="diem_b_5_52_name"/>
      <w:r>
        <w:rPr/>
        <w:t>như sau:</w:t>
      </w:r>
      <w:bookmarkEnd w:id="1330"/>
    </w:p>
    <w:p>
      <w:pPr>
        <w:pStyle w:val="Normal"/>
        <w:shd w:fill="FFFFFF" w:val="clear"/>
        <w:bidi w:val="0"/>
        <w:spacing w:before="120" w:after="280"/>
        <w:rPr/>
      </w:pPr>
      <w:r>
        <w:rPr/>
        <w:t>“</w:t>
      </w:r>
      <w:r>
        <w:rPr/>
        <w:t xml:space="preserve">e) </w:t>
      </w:r>
      <w:bookmarkStart w:id="1331" w:name="dc_18"/>
      <w:r>
        <w:rPr/>
        <w:t>Điểm a, điểm b, điểm c, điểm d, điểm đ</w:t>
      </w:r>
      <w:bookmarkEnd w:id="1331"/>
      <w:r>
        <w:rPr/>
        <w:t xml:space="preserve">, </w:t>
      </w:r>
      <w:bookmarkStart w:id="1332" w:name="dc_18_1"/>
      <w:r>
        <w:rPr/>
        <w:t>điểm i khoản 2</w:t>
      </w:r>
      <w:bookmarkEnd w:id="1332"/>
      <w:r>
        <w:rPr/>
        <w:t xml:space="preserve">; </w:t>
      </w:r>
      <w:bookmarkStart w:id="1333" w:name="dc_18_2"/>
      <w:r>
        <w:rPr/>
        <w:t>điểm a, điểm b, điểm c, điểm d, điểm đ, điểm p khoản 4; điểm d, điểm i, điểm n, điểm q khoản 6; điểm a, điểm b, điểm c khoản 7 Điều 28</w:t>
      </w:r>
      <w:bookmarkEnd w:id="1333"/>
      <w:r>
        <w:rPr/>
        <w:t>;”;</w:t>
      </w:r>
    </w:p>
    <w:p>
      <w:pPr>
        <w:pStyle w:val="Normal"/>
        <w:shd w:fill="FFFFFF" w:val="clear"/>
        <w:bidi w:val="0"/>
        <w:spacing w:before="120" w:after="280"/>
        <w:rPr/>
      </w:pPr>
      <w:bookmarkStart w:id="1334" w:name="diem_c_5_52"/>
      <w:r>
        <w:rPr/>
        <w:t>c) Sửa đổi, bổ sung</w:t>
      </w:r>
      <w:bookmarkEnd w:id="1334"/>
      <w:r>
        <w:rPr/>
        <w:t xml:space="preserve"> </w:t>
      </w:r>
      <w:bookmarkStart w:id="1335" w:name="dc_19"/>
      <w:r>
        <w:rPr/>
        <w:t>điểm g khoản 2 Điều 74</w:t>
      </w:r>
      <w:bookmarkEnd w:id="1335"/>
      <w:r>
        <w:rPr/>
        <w:t xml:space="preserve"> </w:t>
      </w:r>
      <w:bookmarkStart w:id="1336" w:name="diem_c_5_52_name"/>
      <w:r>
        <w:rPr/>
        <w:t>như sau:</w:t>
      </w:r>
      <w:bookmarkEnd w:id="1336"/>
    </w:p>
    <w:p>
      <w:pPr>
        <w:pStyle w:val="Normal"/>
        <w:shd w:fill="FFFFFF" w:val="clear"/>
        <w:bidi w:val="0"/>
        <w:spacing w:before="120" w:after="280"/>
        <w:rPr/>
      </w:pPr>
      <w:r>
        <w:rPr/>
        <w:t>“</w:t>
      </w:r>
      <w:r>
        <w:rPr/>
        <w:t xml:space="preserve">g) </w:t>
      </w:r>
      <w:bookmarkStart w:id="1337" w:name="dc_20"/>
      <w:r>
        <w:rPr/>
        <w:t>Điều 31</w:t>
      </w:r>
      <w:bookmarkEnd w:id="1337"/>
      <w:r>
        <w:rPr/>
        <w:t>;”;</w:t>
      </w:r>
    </w:p>
    <w:p>
      <w:pPr>
        <w:pStyle w:val="Normal"/>
        <w:shd w:fill="FFFFFF" w:val="clear"/>
        <w:bidi w:val="0"/>
        <w:spacing w:before="120" w:after="280"/>
        <w:rPr/>
      </w:pPr>
      <w:bookmarkStart w:id="1338" w:name="diem_d_5_52"/>
      <w:r>
        <w:rPr/>
        <w:t>d) Sửa đổi, bổ sung</w:t>
      </w:r>
      <w:bookmarkEnd w:id="1338"/>
      <w:r>
        <w:rPr/>
        <w:t xml:space="preserve"> </w:t>
      </w:r>
      <w:bookmarkStart w:id="1339" w:name="dc_21"/>
      <w:r>
        <w:rPr/>
        <w:t>điểm m khoản 5 Điều 74</w:t>
      </w:r>
      <w:bookmarkEnd w:id="1339"/>
      <w:r>
        <w:rPr/>
        <w:t xml:space="preserve"> </w:t>
      </w:r>
      <w:bookmarkStart w:id="1340" w:name="diem_d_5_52_name"/>
      <w:r>
        <w:rPr/>
        <w:t>như sau:</w:t>
      </w:r>
      <w:bookmarkEnd w:id="1340"/>
    </w:p>
    <w:p>
      <w:pPr>
        <w:pStyle w:val="Normal"/>
        <w:shd w:fill="FFFFFF" w:val="clear"/>
        <w:bidi w:val="0"/>
        <w:spacing w:before="120" w:after="280"/>
        <w:rPr/>
      </w:pPr>
      <w:r>
        <w:rPr/>
        <w:t>“</w:t>
      </w:r>
      <w:r>
        <w:rPr/>
        <w:t xml:space="preserve">m) </w:t>
      </w:r>
      <w:bookmarkStart w:id="1341" w:name="dc_22"/>
      <w:r>
        <w:rPr/>
        <w:t>Điểm a, điểm b, điểm c, điểm d, điểm đ</w:t>
      </w:r>
      <w:bookmarkEnd w:id="1341"/>
      <w:r>
        <w:rPr/>
        <w:t xml:space="preserve">, </w:t>
      </w:r>
      <w:bookmarkStart w:id="1342" w:name="dc_22_1"/>
      <w:r>
        <w:rPr/>
        <w:t>điểm i khoản 2; điểm b, điểm c khoản 3</w:t>
      </w:r>
      <w:bookmarkEnd w:id="1342"/>
      <w:r>
        <w:rPr/>
        <w:t xml:space="preserve">; </w:t>
      </w:r>
      <w:bookmarkStart w:id="1343" w:name="dc_22_2"/>
      <w:r>
        <w:rPr/>
        <w:t>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w:t>
      </w:r>
      <w:bookmarkEnd w:id="1343"/>
      <w:r>
        <w:rPr/>
        <w:t xml:space="preserve">, </w:t>
      </w:r>
      <w:bookmarkStart w:id="1344" w:name="dc_22_3"/>
      <w:r>
        <w:rPr/>
        <w:t>điểm d khoản 8 Điều 28</w:t>
      </w:r>
      <w:bookmarkEnd w:id="1344"/>
      <w:r>
        <w:rPr/>
        <w:t>;”;</w:t>
      </w:r>
    </w:p>
    <w:p>
      <w:pPr>
        <w:pStyle w:val="Normal"/>
        <w:shd w:fill="FFFFFF" w:val="clear"/>
        <w:bidi w:val="0"/>
        <w:spacing w:before="120" w:after="280"/>
        <w:rPr/>
      </w:pPr>
      <w:bookmarkStart w:id="1345" w:name="diem_dd_5_52"/>
      <w:r>
        <w:rPr/>
        <w:t>đ) Sửa đổi, bổ sung</w:t>
      </w:r>
      <w:bookmarkEnd w:id="1345"/>
      <w:r>
        <w:rPr/>
        <w:t xml:space="preserve"> </w:t>
      </w:r>
      <w:bookmarkStart w:id="1346" w:name="dc_23"/>
      <w:r>
        <w:rPr/>
        <w:t>điểm o khoản 5 Điều 74</w:t>
      </w:r>
      <w:bookmarkEnd w:id="1346"/>
      <w:r>
        <w:rPr/>
        <w:t xml:space="preserve"> </w:t>
      </w:r>
      <w:bookmarkStart w:id="1347" w:name="diem_dd_5_52_name"/>
      <w:r>
        <w:rPr/>
        <w:t>như sau:</w:t>
      </w:r>
      <w:bookmarkEnd w:id="1347"/>
    </w:p>
    <w:p>
      <w:pPr>
        <w:pStyle w:val="Normal"/>
        <w:shd w:fill="FFFFFF" w:val="clear"/>
        <w:bidi w:val="0"/>
        <w:spacing w:before="120" w:after="280"/>
        <w:rPr/>
      </w:pPr>
      <w:r>
        <w:rPr/>
        <w:t>“</w:t>
      </w:r>
      <w:r>
        <w:rPr/>
        <w:t xml:space="preserve">o) </w:t>
      </w:r>
      <w:bookmarkStart w:id="1348" w:name="dc_24"/>
      <w:r>
        <w:rPr/>
        <w:t>Điều 31</w:t>
      </w:r>
      <w:bookmarkEnd w:id="1348"/>
      <w:r>
        <w:rPr/>
        <w:t>;”.</w:t>
      </w:r>
    </w:p>
    <w:p>
      <w:pPr>
        <w:pStyle w:val="Normal"/>
        <w:shd w:fill="FFFFFF" w:val="clear"/>
        <w:bidi w:val="0"/>
        <w:spacing w:before="120" w:after="280"/>
        <w:rPr/>
      </w:pPr>
      <w:bookmarkStart w:id="1349" w:name="khoan_6_52"/>
      <w:r>
        <w:rPr/>
        <w:t>6. Sửa đổi, bổ sung một số điểm, khoản của</w:t>
      </w:r>
      <w:bookmarkEnd w:id="1349"/>
      <w:r>
        <w:rPr/>
        <w:t xml:space="preserve"> </w:t>
      </w:r>
      <w:bookmarkStart w:id="1350" w:name="dc_25"/>
      <w:r>
        <w:rPr/>
        <w:t>Điều 80</w:t>
      </w:r>
      <w:bookmarkEnd w:id="1350"/>
      <w:r>
        <w:rPr/>
        <w:t xml:space="preserve"> </w:t>
      </w:r>
      <w:bookmarkStart w:id="1351" w:name="khoan_6_52_name"/>
      <w:r>
        <w:rPr/>
        <w:t>như sau:</w:t>
      </w:r>
      <w:bookmarkEnd w:id="1351"/>
    </w:p>
    <w:p>
      <w:pPr>
        <w:pStyle w:val="Normal"/>
        <w:shd w:fill="FFFFFF" w:val="clear"/>
        <w:bidi w:val="0"/>
        <w:spacing w:before="120" w:after="280"/>
        <w:rPr/>
      </w:pPr>
      <w:bookmarkStart w:id="1352" w:name="diem_a_6_52"/>
      <w:r>
        <w:rPr/>
        <w:t>a) Sửa đổi, bổ sung</w:t>
      </w:r>
      <w:bookmarkEnd w:id="1352"/>
      <w:r>
        <w:rPr/>
        <w:t xml:space="preserve"> </w:t>
      </w:r>
      <w:bookmarkStart w:id="1353" w:name="dc_26"/>
      <w:r>
        <w:rPr/>
        <w:t>điểm i khoản 3 Điều 80</w:t>
      </w:r>
      <w:bookmarkEnd w:id="1353"/>
      <w:r>
        <w:rPr/>
        <w:t xml:space="preserve"> </w:t>
      </w:r>
      <w:bookmarkStart w:id="1354" w:name="diem_a_6_52_name"/>
      <w:r>
        <w:rPr/>
        <w:t>như sau:</w:t>
      </w:r>
      <w:bookmarkEnd w:id="1354"/>
    </w:p>
    <w:p>
      <w:pPr>
        <w:pStyle w:val="Normal"/>
        <w:shd w:fill="FFFFFF" w:val="clear"/>
        <w:bidi w:val="0"/>
        <w:spacing w:before="120" w:after="280"/>
        <w:rPr/>
      </w:pPr>
      <w:r>
        <w:rPr/>
        <w:t>“</w:t>
      </w:r>
      <w:r>
        <w:rPr/>
        <w:t xml:space="preserve">i) Các hành vi vi phạm quy định về giá cước quy định tại </w:t>
      </w:r>
      <w:bookmarkStart w:id="1355" w:name="dc_27"/>
      <w:r>
        <w:rPr/>
        <w:t>Điều 23 (điểm l khoản 3), Điều 31 (khoản 2, khoản 3)</w:t>
      </w:r>
      <w:bookmarkEnd w:id="1355"/>
      <w:r>
        <w:rPr/>
        <w:t xml:space="preserve"> và các hành vi vi phạm tương ứng quy định tại </w:t>
      </w:r>
      <w:bookmarkStart w:id="1356" w:name="tc_215_d52"/>
      <w:r>
        <w:rPr/>
        <w:t>Điều 28 (điểm d khoản 6)</w:t>
      </w:r>
      <w:bookmarkEnd w:id="1356"/>
      <w:r>
        <w:rPr/>
        <w:t xml:space="preserve">, trong trường hợp cá nhân kinh doanh vận tải là người trực tiếp điều khiển phương tiện hoặc là nhân viên phục vụ trên xe thì bị xử phạt theo quy định tại </w:t>
      </w:r>
      <w:bookmarkStart w:id="1357" w:name="tc_216_d52"/>
      <w:r>
        <w:rPr/>
        <w:t>điểm d khoản 6 Điều 28 của Nghị định này</w:t>
      </w:r>
      <w:bookmarkEnd w:id="1357"/>
      <w:r>
        <w:rPr/>
        <w:t>;”;</w:t>
      </w:r>
    </w:p>
    <w:p>
      <w:pPr>
        <w:pStyle w:val="Normal"/>
        <w:shd w:fill="FFFFFF" w:val="clear"/>
        <w:bidi w:val="0"/>
        <w:spacing w:before="120" w:after="280"/>
        <w:rPr/>
      </w:pPr>
      <w:bookmarkStart w:id="1358" w:name="diem_b_6_52"/>
      <w:r>
        <w:rPr/>
        <w:t>b) Sửa đổi, bổ sung</w:t>
      </w:r>
      <w:bookmarkEnd w:id="1358"/>
      <w:r>
        <w:rPr/>
        <w:t xml:space="preserve"> </w:t>
      </w:r>
      <w:bookmarkStart w:id="1359" w:name="dc_30"/>
      <w:r>
        <w:rPr/>
        <w:t>điểm l khoản 3 Điều 80</w:t>
      </w:r>
      <w:bookmarkEnd w:id="1359"/>
      <w:r>
        <w:rPr/>
        <w:t xml:space="preserve"> </w:t>
      </w:r>
      <w:bookmarkStart w:id="1360" w:name="diem_b_6_52_name"/>
      <w:r>
        <w:rPr/>
        <w:t>như sau:</w:t>
      </w:r>
      <w:bookmarkEnd w:id="1360"/>
    </w:p>
    <w:p>
      <w:pPr>
        <w:pStyle w:val="Normal"/>
        <w:shd w:fill="FFFFFF" w:val="clear"/>
        <w:bidi w:val="0"/>
        <w:spacing w:before="120" w:after="280"/>
        <w:rPr/>
      </w:pPr>
      <w:r>
        <w:rPr/>
        <w:t>“</w:t>
      </w:r>
      <w:r>
        <w:rPr/>
        <w:t xml:space="preserve">l) Các hành vi vi phạm quy định về kinh doanh vận tải hành khách theo hợp đồng quy định tại </w:t>
      </w:r>
      <w:bookmarkStart w:id="1361" w:name="dc_31"/>
      <w:r>
        <w:rPr/>
        <w:t>Điều 23 (điểm n khoản 5)</w:t>
      </w:r>
      <w:bookmarkEnd w:id="1361"/>
      <w:r>
        <w:rPr/>
        <w:t xml:space="preserve"> và các hành vi vi phạm tương ứng quy định tại </w:t>
      </w:r>
      <w:bookmarkStart w:id="1362" w:name="dc_32"/>
      <w:r>
        <w:rPr/>
        <w:t>Điều 28 (điểm p khoản 4)</w:t>
      </w:r>
      <w:bookmarkEnd w:id="1362"/>
      <w:r>
        <w:rPr/>
        <w:t xml:space="preserve">, trong trường hợp cá nhân kinh doanh vận tải là người trực tiếp điều khiển phương tiện thì bị xử phạt theo quy định tại các điểm, khoản tương ứng của </w:t>
      </w:r>
      <w:bookmarkStart w:id="1363" w:name="dc_33"/>
      <w:r>
        <w:rPr/>
        <w:t>Điều 28 Nghị định</w:t>
      </w:r>
      <w:bookmarkEnd w:id="1363"/>
      <w:r>
        <w:rPr/>
        <w:t xml:space="preserve"> này;”;</w:t>
      </w:r>
    </w:p>
    <w:p>
      <w:pPr>
        <w:pStyle w:val="Normal"/>
        <w:shd w:fill="FFFFFF" w:val="clear"/>
        <w:bidi w:val="0"/>
        <w:spacing w:before="120" w:after="280"/>
        <w:rPr/>
      </w:pPr>
      <w:bookmarkStart w:id="1364" w:name="diem_c_6_52"/>
      <w:r>
        <w:rPr/>
        <w:t>c) Sửa đổi, bổ sung đoạn đầu</w:t>
      </w:r>
      <w:bookmarkEnd w:id="1364"/>
      <w:r>
        <w:rPr/>
        <w:t xml:space="preserve"> </w:t>
      </w:r>
      <w:bookmarkStart w:id="1365" w:name="dc_34"/>
      <w:r>
        <w:rPr/>
        <w:t>khoản 5 Điều 80</w:t>
      </w:r>
      <w:bookmarkEnd w:id="1365"/>
      <w:r>
        <w:rPr/>
        <w:t xml:space="preserve"> </w:t>
      </w:r>
      <w:bookmarkStart w:id="1366" w:name="diem_c_6_52_name"/>
      <w:r>
        <w:rPr/>
        <w:t>như sau:</w:t>
      </w:r>
      <w:bookmarkEnd w:id="1366"/>
    </w:p>
    <w:p>
      <w:pPr>
        <w:pStyle w:val="Normal"/>
        <w:shd w:fill="FFFFFF" w:val="clear"/>
        <w:bidi w:val="0"/>
        <w:spacing w:before="120" w:after="280"/>
        <w:rPr/>
      </w:pPr>
      <w:r>
        <w:rPr/>
        <w:t>“</w:t>
      </w:r>
      <w:r>
        <w:rPr/>
        <w:t xml:space="preserve">5. Đối với các hành vi vi phạm quy định về chở người vượt quá quy định được phép chở của phương tiện, vi phạm quy định về tải trọng của phương tiện, của cầu, đường được quy định tại </w:t>
      </w:r>
      <w:bookmarkStart w:id="1367" w:name="dc_35"/>
      <w:r>
        <w:rPr/>
        <w:t>Điều 65 của Nghị định</w:t>
      </w:r>
      <w:bookmarkEnd w:id="1367"/>
      <w:r>
        <w:rPr/>
        <w:t xml:space="preserve">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pPr>
        <w:pStyle w:val="Normal"/>
        <w:shd w:fill="FFFFFF" w:val="clear"/>
        <w:bidi w:val="0"/>
        <w:spacing w:before="120" w:after="280"/>
        <w:rPr/>
      </w:pPr>
      <w:bookmarkStart w:id="1368" w:name="khoan_7_52"/>
      <w:r>
        <w:rPr/>
        <w:t>7. Sửa đổi, bổ sung</w:t>
      </w:r>
      <w:bookmarkEnd w:id="1368"/>
      <w:r>
        <w:rPr/>
        <w:t xml:space="preserve"> </w:t>
      </w:r>
      <w:bookmarkStart w:id="1369" w:name="dc_36"/>
      <w:r>
        <w:rPr/>
        <w:t>khoản 4 Điều 82</w:t>
      </w:r>
      <w:bookmarkEnd w:id="1369"/>
      <w:r>
        <w:rPr/>
        <w:t xml:space="preserve"> </w:t>
      </w:r>
      <w:bookmarkStart w:id="1370" w:name="khoan_7_52_name"/>
      <w:r>
        <w:rPr/>
        <w:t>như sau:</w:t>
      </w:r>
      <w:bookmarkEnd w:id="1370"/>
      <w:r>
        <w:rPr/>
        <w:t xml:space="preserve"> </w:t>
      </w:r>
    </w:p>
    <w:p>
      <w:pPr>
        <w:pStyle w:val="Normal"/>
        <w:shd w:fill="FFFFFF" w:val="clear"/>
        <w:bidi w:val="0"/>
        <w:spacing w:before="120" w:after="280"/>
        <w:rPr/>
      </w:pPr>
      <w:r>
        <w:rPr/>
        <w:t>“</w:t>
      </w:r>
      <w:r>
        <w:rPr/>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pPr>
        <w:pStyle w:val="Normal"/>
        <w:shd w:fill="FFFFFF" w:val="clear"/>
        <w:bidi w:val="0"/>
        <w:spacing w:before="120" w:after="280"/>
        <w:rPr/>
      </w:pPr>
      <w:bookmarkStart w:id="1371" w:name="khoan_8_52"/>
      <w:r>
        <w:rPr/>
        <w:t>8. Bãi bỏ một số điểm, khoản, điều sau đây:</w:t>
      </w:r>
      <w:bookmarkEnd w:id="1371"/>
    </w:p>
    <w:p>
      <w:pPr>
        <w:pStyle w:val="Normal"/>
        <w:shd w:fill="FFFFFF" w:val="clear"/>
        <w:bidi w:val="0"/>
        <w:spacing w:before="120" w:after="280"/>
        <w:rPr/>
      </w:pPr>
      <w:bookmarkStart w:id="1372" w:name="diem_a_8_52"/>
      <w:r>
        <w:rPr/>
        <w:t>a) Bãi bỏ</w:t>
      </w:r>
      <w:bookmarkEnd w:id="1372"/>
      <w:r>
        <w:rPr/>
        <w:t xml:space="preserve"> </w:t>
      </w:r>
      <w:bookmarkStart w:id="1373" w:name="dc_37"/>
      <w:r>
        <w:rPr/>
        <w:t>khoản 1 Điều 3</w:t>
      </w:r>
      <w:bookmarkEnd w:id="1373"/>
      <w:r>
        <w:rPr/>
        <w:t>;</w:t>
      </w:r>
    </w:p>
    <w:p>
      <w:pPr>
        <w:pStyle w:val="Normal"/>
        <w:shd w:fill="FFFFFF" w:val="clear"/>
        <w:bidi w:val="0"/>
        <w:spacing w:before="120" w:after="280"/>
        <w:rPr/>
      </w:pPr>
      <w:bookmarkStart w:id="1374" w:name="diem_b_8_52"/>
      <w:r>
        <w:rPr/>
        <w:t>b) Bãi bỏ</w:t>
      </w:r>
      <w:bookmarkEnd w:id="1374"/>
      <w:r>
        <w:rPr/>
        <w:t xml:space="preserve"> </w:t>
      </w:r>
      <w:bookmarkStart w:id="1375" w:name="dc_38"/>
      <w:r>
        <w:rPr/>
        <w:t>điểm b, điểm e, điểm g, điểm k, điểm l, điểm m, điểm q, điểm r, điểm t, điểm u, điểm v, điểm x, điểm y khoản 2 Điều 4</w:t>
      </w:r>
      <w:bookmarkEnd w:id="1375"/>
      <w:r>
        <w:rPr/>
        <w:t>;</w:t>
      </w:r>
    </w:p>
    <w:p>
      <w:pPr>
        <w:pStyle w:val="Normal"/>
        <w:shd w:fill="FFFFFF" w:val="clear"/>
        <w:bidi w:val="0"/>
        <w:spacing w:before="120" w:after="280"/>
        <w:rPr/>
      </w:pPr>
      <w:bookmarkStart w:id="1376" w:name="diem_c_8_52"/>
      <w:r>
        <w:rPr/>
        <w:t>c) Bãi bỏ</w:t>
      </w:r>
      <w:bookmarkEnd w:id="1376"/>
      <w:r>
        <w:rPr/>
        <w:t xml:space="preserve"> </w:t>
      </w:r>
      <w:bookmarkStart w:id="1377" w:name="dc_39"/>
      <w:r>
        <w:rPr/>
        <w:t>điểm a khoản 1 Điều 4a</w:t>
      </w:r>
      <w:bookmarkEnd w:id="1377"/>
      <w:r>
        <w:rPr/>
        <w:t xml:space="preserve">; </w:t>
      </w:r>
    </w:p>
    <w:p>
      <w:pPr>
        <w:pStyle w:val="Normal"/>
        <w:shd w:fill="FFFFFF" w:val="clear"/>
        <w:bidi w:val="0"/>
        <w:spacing w:before="120" w:after="280"/>
        <w:rPr/>
      </w:pPr>
      <w:bookmarkStart w:id="1378" w:name="diem_d_8_52"/>
      <w:r>
        <w:rPr/>
        <w:t>d) Bãi bỏ</w:t>
      </w:r>
      <w:bookmarkEnd w:id="1378"/>
      <w:r>
        <w:rPr/>
        <w:t xml:space="preserve"> </w:t>
      </w:r>
      <w:bookmarkStart w:id="1379" w:name="dc_40"/>
      <w:r>
        <w:rPr/>
        <w:t>Điều 5, Điều 6, Điều 7</w:t>
      </w:r>
      <w:bookmarkEnd w:id="1379"/>
      <w:r>
        <w:rPr/>
        <w:t xml:space="preserve">, </w:t>
      </w:r>
      <w:bookmarkStart w:id="1380" w:name="dc_41"/>
      <w:r>
        <w:rPr/>
        <w:t>Điều 8, Điều 9, Điều 10, Điều 11</w:t>
      </w:r>
      <w:bookmarkEnd w:id="1380"/>
      <w:r>
        <w:rPr/>
        <w:t>;</w:t>
      </w:r>
    </w:p>
    <w:p>
      <w:pPr>
        <w:pStyle w:val="Normal"/>
        <w:shd w:fill="FFFFFF" w:val="clear"/>
        <w:bidi w:val="0"/>
        <w:spacing w:before="120" w:after="280"/>
        <w:rPr/>
      </w:pPr>
      <w:bookmarkStart w:id="1381" w:name="diem_dd_8_52"/>
      <w:r>
        <w:rPr/>
        <w:t>đ) Bãi bỏ</w:t>
      </w:r>
      <w:bookmarkEnd w:id="1381"/>
      <w:r>
        <w:rPr/>
        <w:t xml:space="preserve"> </w:t>
      </w:r>
      <w:bookmarkStart w:id="1382" w:name="dc_42"/>
      <w:r>
        <w:rPr/>
        <w:t>khoản 1; điểm c khoản 2; điểm a, điểm đ khoản 3; điểm c, điểm d khoản 5; điểm e, điểm g, điểm i khoản 6; khoản 7; điểm a khoản 8 Điều 12</w:t>
      </w:r>
      <w:bookmarkEnd w:id="1382"/>
      <w:r>
        <w:rPr/>
        <w:t>;</w:t>
      </w:r>
    </w:p>
    <w:p>
      <w:pPr>
        <w:pStyle w:val="Normal"/>
        <w:shd w:fill="FFFFFF" w:val="clear"/>
        <w:bidi w:val="0"/>
        <w:spacing w:before="120" w:after="280"/>
        <w:rPr/>
      </w:pPr>
      <w:bookmarkStart w:id="1383" w:name="diem_e_8_52"/>
      <w:r>
        <w:rPr/>
        <w:t>e) Bãi bỏ</w:t>
      </w:r>
      <w:bookmarkEnd w:id="1383"/>
      <w:r>
        <w:rPr/>
        <w:t xml:space="preserve"> </w:t>
      </w:r>
      <w:bookmarkStart w:id="1384" w:name="dc_43"/>
      <w:r>
        <w:rPr/>
        <w:t>Điều 16, Điều 17, Điều 18</w:t>
      </w:r>
      <w:bookmarkEnd w:id="1384"/>
      <w:r>
        <w:rPr/>
        <w:t xml:space="preserve">, </w:t>
      </w:r>
      <w:bookmarkStart w:id="1385" w:name="dc_44"/>
      <w:r>
        <w:rPr/>
        <w:t>Điều 19, Điều 20, Điều 21, Điều 22</w:t>
      </w:r>
      <w:bookmarkEnd w:id="1385"/>
      <w:r>
        <w:rPr/>
        <w:t xml:space="preserve">; </w:t>
      </w:r>
    </w:p>
    <w:p>
      <w:pPr>
        <w:pStyle w:val="Normal"/>
        <w:shd w:fill="FFFFFF" w:val="clear"/>
        <w:bidi w:val="0"/>
        <w:spacing w:before="120" w:after="280"/>
        <w:rPr/>
      </w:pPr>
      <w:bookmarkStart w:id="1386" w:name="diem_g_8_52"/>
      <w:r>
        <w:rPr/>
        <w:t>g) Bãi bỏ</w:t>
      </w:r>
      <w:bookmarkEnd w:id="1386"/>
      <w:r>
        <w:rPr/>
        <w:t xml:space="preserve"> </w:t>
      </w:r>
      <w:bookmarkStart w:id="1387" w:name="dc_45"/>
      <w:r>
        <w:rPr/>
        <w:t>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w:t>
      </w:r>
      <w:bookmarkEnd w:id="1387"/>
      <w:r>
        <w:rPr/>
        <w:t xml:space="preserve">; </w:t>
      </w:r>
      <w:bookmarkStart w:id="1388" w:name="dc_46"/>
      <w:r>
        <w:rPr/>
        <w:t>khoản 7a Điều 23</w:t>
      </w:r>
      <w:bookmarkEnd w:id="1388"/>
      <w:r>
        <w:rPr/>
        <w:t xml:space="preserve">; </w:t>
      </w:r>
    </w:p>
    <w:p>
      <w:pPr>
        <w:pStyle w:val="Normal"/>
        <w:shd w:fill="FFFFFF" w:val="clear"/>
        <w:bidi w:val="0"/>
        <w:spacing w:before="120" w:after="280"/>
        <w:rPr/>
      </w:pPr>
      <w:bookmarkStart w:id="1389" w:name="diem_h_8_52"/>
      <w:r>
        <w:rPr/>
        <w:t>h) Bãi bỏ</w:t>
      </w:r>
      <w:bookmarkEnd w:id="1389"/>
      <w:r>
        <w:rPr/>
        <w:t xml:space="preserve"> </w:t>
      </w:r>
      <w:bookmarkStart w:id="1390" w:name="dc_47"/>
      <w:r>
        <w:rPr/>
        <w:t>khoản 1; khoản 2; khoản 3; điểm b, điểm c khoản 4; khoản 5; khoản 6; khoản 7; khoản 8</w:t>
      </w:r>
      <w:bookmarkEnd w:id="1390"/>
      <w:r>
        <w:rPr/>
        <w:t xml:space="preserve">; </w:t>
      </w:r>
      <w:bookmarkStart w:id="1391" w:name="dc_48"/>
      <w:r>
        <w:rPr/>
        <w:t>khoản 8a</w:t>
      </w:r>
      <w:bookmarkEnd w:id="1391"/>
      <w:r>
        <w:rPr/>
        <w:t xml:space="preserve">; </w:t>
      </w:r>
      <w:bookmarkStart w:id="1392" w:name="dc_49"/>
      <w:r>
        <w:rPr/>
        <w:t>khoản 9 Điều 24</w:t>
      </w:r>
      <w:bookmarkEnd w:id="1392"/>
      <w:r>
        <w:rPr/>
        <w:t>;</w:t>
      </w:r>
    </w:p>
    <w:p>
      <w:pPr>
        <w:pStyle w:val="Normal"/>
        <w:shd w:fill="FFFFFF" w:val="clear"/>
        <w:bidi w:val="0"/>
        <w:spacing w:before="120" w:after="280"/>
        <w:rPr/>
      </w:pPr>
      <w:bookmarkStart w:id="1393" w:name="diem_i_8_52"/>
      <w:r>
        <w:rPr/>
        <w:t>i) Bãi bỏ</w:t>
      </w:r>
      <w:bookmarkEnd w:id="1393"/>
      <w:r>
        <w:rPr/>
        <w:t xml:space="preserve"> </w:t>
      </w:r>
      <w:bookmarkStart w:id="1394" w:name="dc_50"/>
      <w:r>
        <w:rPr/>
        <w:t>Điều 25, Điều 26, Điều 27</w:t>
      </w:r>
      <w:bookmarkEnd w:id="1394"/>
      <w:r>
        <w:rPr/>
        <w:t>;</w:t>
      </w:r>
    </w:p>
    <w:p>
      <w:pPr>
        <w:pStyle w:val="Normal"/>
        <w:shd w:fill="FFFFFF" w:val="clear"/>
        <w:bidi w:val="0"/>
        <w:spacing w:before="120" w:after="280"/>
        <w:rPr/>
      </w:pPr>
      <w:bookmarkStart w:id="1395" w:name="diem_k_8_52"/>
      <w:r>
        <w:rPr/>
        <w:t>k) Bãi bỏ</w:t>
      </w:r>
      <w:bookmarkEnd w:id="1395"/>
      <w:r>
        <w:rPr/>
        <w:t xml:space="preserve"> </w:t>
      </w:r>
      <w:bookmarkStart w:id="1396" w:name="dc_51"/>
      <w:r>
        <w:rPr/>
        <w:t>khoản 1; điểm e, điểm g, điểm h khoản 2</w:t>
      </w:r>
      <w:bookmarkEnd w:id="1396"/>
      <w:r>
        <w:rPr/>
        <w:t xml:space="preserve">; </w:t>
      </w:r>
      <w:bookmarkStart w:id="1397" w:name="dc_51_1"/>
      <w:r>
        <w:rPr/>
        <w:t>điểm a khoản 3</w:t>
      </w:r>
      <w:bookmarkEnd w:id="1397"/>
      <w:r>
        <w:rPr/>
        <w:t xml:space="preserve">; </w:t>
      </w:r>
      <w:bookmarkStart w:id="1398" w:name="dc_51_2"/>
      <w:r>
        <w:rPr/>
        <w:t>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bookmarkEnd w:id="1398"/>
      <w:r>
        <w:rPr/>
        <w:t>;</w:t>
      </w:r>
    </w:p>
    <w:p>
      <w:pPr>
        <w:pStyle w:val="Normal"/>
        <w:shd w:fill="FFFFFF" w:val="clear"/>
        <w:bidi w:val="0"/>
        <w:spacing w:before="120" w:after="280"/>
        <w:rPr/>
      </w:pPr>
      <w:bookmarkStart w:id="1399" w:name="diem_l_8_52"/>
      <w:r>
        <w:rPr/>
        <w:t>l) Bãi bỏ</w:t>
      </w:r>
      <w:bookmarkEnd w:id="1399"/>
      <w:r>
        <w:rPr/>
        <w:t xml:space="preserve"> </w:t>
      </w:r>
      <w:bookmarkStart w:id="1400" w:name="dc_52"/>
      <w:r>
        <w:rPr/>
        <w:t>Điều 29, Điều 30, Điều 32</w:t>
      </w:r>
      <w:bookmarkEnd w:id="1400"/>
      <w:r>
        <w:rPr/>
        <w:t xml:space="preserve">, </w:t>
      </w:r>
      <w:bookmarkStart w:id="1401" w:name="dc_53"/>
      <w:r>
        <w:rPr/>
        <w:t>Điều 33, Điều 34, Điều 35</w:t>
      </w:r>
      <w:bookmarkEnd w:id="1401"/>
      <w:r>
        <w:rPr/>
        <w:t xml:space="preserve">, </w:t>
      </w:r>
      <w:bookmarkStart w:id="1402" w:name="dc_54"/>
      <w:r>
        <w:rPr/>
        <w:t>Điều 36, Điều 37, Điều 38</w:t>
      </w:r>
      <w:bookmarkEnd w:id="1402"/>
      <w:r>
        <w:rPr/>
        <w:t>;</w:t>
      </w:r>
    </w:p>
    <w:p>
      <w:pPr>
        <w:pStyle w:val="Normal"/>
        <w:shd w:fill="FFFFFF" w:val="clear"/>
        <w:bidi w:val="0"/>
        <w:spacing w:before="120" w:after="280"/>
        <w:rPr/>
      </w:pPr>
      <w:bookmarkStart w:id="1403" w:name="diem_m_8_52"/>
      <w:r>
        <w:rPr/>
        <w:t>m) Bãi bỏ</w:t>
      </w:r>
      <w:bookmarkEnd w:id="1403"/>
      <w:r>
        <w:rPr/>
        <w:t xml:space="preserve"> </w:t>
      </w:r>
      <w:bookmarkStart w:id="1404" w:name="dc_55"/>
      <w:r>
        <w:rPr/>
        <w:t>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bookmarkEnd w:id="1404"/>
      <w:r>
        <w:rPr/>
        <w:t>;</w:t>
      </w:r>
    </w:p>
    <w:p>
      <w:pPr>
        <w:pStyle w:val="Normal"/>
        <w:shd w:fill="FFFFFF" w:val="clear"/>
        <w:bidi w:val="0"/>
        <w:spacing w:before="120" w:after="280"/>
        <w:rPr/>
      </w:pPr>
      <w:bookmarkStart w:id="1405" w:name="diem_n_8_52"/>
      <w:r>
        <w:rPr/>
        <w:t>n) Bãi bỏ</w:t>
      </w:r>
      <w:bookmarkEnd w:id="1405"/>
      <w:r>
        <w:rPr/>
        <w:t xml:space="preserve"> </w:t>
      </w:r>
      <w:bookmarkStart w:id="1406" w:name="dc_56"/>
      <w:r>
        <w:rPr/>
        <w:t>điểm a, điểm b, điểm c, điểm d, điểm đ, điểm e, điểm g, điểm h, điểm k, điểm n khoản 3; khoản 4; điểm a, điểm b, điểm c, điểm d</w:t>
      </w:r>
      <w:bookmarkEnd w:id="1406"/>
      <w:r>
        <w:rPr/>
        <w:t xml:space="preserve">, </w:t>
      </w:r>
      <w:bookmarkStart w:id="1407" w:name="dc_56_1"/>
      <w:r>
        <w:rPr/>
        <w:t>điểm e khoản 5</w:t>
      </w:r>
      <w:bookmarkEnd w:id="1407"/>
      <w:r>
        <w:rPr/>
        <w:t xml:space="preserve">; </w:t>
      </w:r>
      <w:bookmarkStart w:id="1408" w:name="dc_56_2"/>
      <w:r>
        <w:rPr/>
        <w:t>khoản 8; khoản 10; khoản 12 Điều 80</w:t>
      </w:r>
      <w:bookmarkEnd w:id="1408"/>
      <w:r>
        <w:rPr/>
        <w:t>;</w:t>
      </w:r>
    </w:p>
    <w:p>
      <w:pPr>
        <w:pStyle w:val="Normal"/>
        <w:shd w:fill="FFFFFF" w:val="clear"/>
        <w:bidi w:val="0"/>
        <w:spacing w:before="120" w:after="280"/>
        <w:rPr/>
      </w:pPr>
      <w:bookmarkStart w:id="1409" w:name="diem_o_8_52"/>
      <w:r>
        <w:rPr/>
        <w:t>o) Bãi bỏ</w:t>
      </w:r>
      <w:bookmarkEnd w:id="1409"/>
      <w:r>
        <w:rPr/>
        <w:t xml:space="preserve"> </w:t>
      </w:r>
      <w:bookmarkStart w:id="1410" w:name="dc_57"/>
      <w:r>
        <w:rPr/>
        <w:t>điểm b, điểm g, điểm h, điểm i khoản 1; khoản 6 Điều 81</w:t>
      </w:r>
      <w:bookmarkEnd w:id="1410"/>
      <w:r>
        <w:rPr/>
        <w:t xml:space="preserve">; </w:t>
      </w:r>
    </w:p>
    <w:p>
      <w:pPr>
        <w:pStyle w:val="Normal"/>
        <w:shd w:fill="FFFFFF" w:val="clear"/>
        <w:bidi w:val="0"/>
        <w:spacing w:before="120" w:after="280"/>
        <w:rPr/>
      </w:pPr>
      <w:bookmarkStart w:id="1411" w:name="diem_p_8_52"/>
      <w:r>
        <w:rPr/>
        <w:t>p) Bãi bỏ</w:t>
      </w:r>
      <w:bookmarkEnd w:id="1411"/>
      <w:r>
        <w:rPr/>
        <w:t xml:space="preserve"> </w:t>
      </w:r>
      <w:bookmarkStart w:id="1412" w:name="dc_58"/>
      <w:r>
        <w:rPr/>
        <w:t>khoản 1, khoản 3 Điều 82</w:t>
      </w:r>
      <w:bookmarkEnd w:id="1412"/>
      <w:r>
        <w:rPr/>
        <w:t>.</w:t>
      </w:r>
    </w:p>
    <w:p>
      <w:pPr>
        <w:pStyle w:val="Normal"/>
        <w:shd w:fill="FFFFFF" w:val="clear"/>
        <w:bidi w:val="0"/>
        <w:spacing w:before="120" w:after="280"/>
        <w:rPr/>
      </w:pPr>
      <w:bookmarkStart w:id="1413" w:name="khoan_9_52"/>
      <w:r>
        <w:rPr/>
        <w:t>9. Bỏ một số cụm từ tại các điểm, khoản, điều sau đây:</w:t>
      </w:r>
      <w:bookmarkEnd w:id="1413"/>
    </w:p>
    <w:p>
      <w:pPr>
        <w:pStyle w:val="Normal"/>
        <w:shd w:fill="FFFFFF" w:val="clear"/>
        <w:bidi w:val="0"/>
        <w:spacing w:before="120" w:after="280"/>
        <w:rPr/>
      </w:pPr>
      <w:bookmarkStart w:id="1414" w:name="diem_a_9_52"/>
      <w:r>
        <w:rPr/>
        <w:t>a) Bỏ cụm từ “camera”, cụm từ “dây an toàn” và cụm từ “thiết bị giám sát hành trình” tại</w:t>
      </w:r>
      <w:bookmarkEnd w:id="1414"/>
      <w:r>
        <w:rPr/>
        <w:t xml:space="preserve"> </w:t>
      </w:r>
      <w:bookmarkStart w:id="1415" w:name="dc_59"/>
      <w:r>
        <w:rPr/>
        <w:t>điểm p khoản 2 Điều 4</w:t>
      </w:r>
      <w:bookmarkEnd w:id="1415"/>
      <w:r>
        <w:rPr/>
        <w:t xml:space="preserve">; </w:t>
      </w:r>
    </w:p>
    <w:p>
      <w:pPr>
        <w:pStyle w:val="Normal"/>
        <w:shd w:fill="FFFFFF" w:val="clear"/>
        <w:bidi w:val="0"/>
        <w:spacing w:before="120" w:after="280"/>
        <w:rPr/>
      </w:pPr>
      <w:bookmarkStart w:id="1416" w:name="diem_b_9_52"/>
      <w:r>
        <w:rPr/>
        <w:t>b) Bỏ cụm từ “điểm a” tại</w:t>
      </w:r>
      <w:bookmarkEnd w:id="1416"/>
      <w:r>
        <w:rPr/>
        <w:t xml:space="preserve"> </w:t>
      </w:r>
      <w:bookmarkStart w:id="1417" w:name="dc_60"/>
      <w:r>
        <w:rPr/>
        <w:t>điểm c khoản 1 Điều 4a</w:t>
      </w:r>
      <w:bookmarkEnd w:id="1417"/>
      <w:r>
        <w:rPr/>
        <w:t xml:space="preserve">; </w:t>
      </w:r>
    </w:p>
    <w:p>
      <w:pPr>
        <w:pStyle w:val="Normal"/>
        <w:shd w:fill="FFFFFF" w:val="clear"/>
        <w:bidi w:val="0"/>
        <w:spacing w:before="120" w:after="280"/>
        <w:rPr/>
      </w:pPr>
      <w:bookmarkStart w:id="1418" w:name="diem_c_9_52"/>
      <w:r>
        <w:rPr/>
        <w:t>c) Bỏ cụm từ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w:t>
      </w:r>
      <w:bookmarkEnd w:id="1418"/>
      <w:r>
        <w:rPr/>
        <w:t xml:space="preserve"> điểm d, điểm đ, điểm e, điểm g khoản 6; khoản 7; điểm a khoản 8 Điều này” tại </w:t>
      </w:r>
      <w:bookmarkStart w:id="1419" w:name="dc_61"/>
      <w:r>
        <w:rPr/>
        <w:t>điểm b khoản 5 Điều 12</w:t>
      </w:r>
      <w:bookmarkEnd w:id="1419"/>
      <w:r>
        <w:rPr/>
        <w:t xml:space="preserve">; </w:t>
      </w:r>
    </w:p>
    <w:p>
      <w:pPr>
        <w:pStyle w:val="Normal"/>
        <w:shd w:fill="FFFFFF" w:val="clear"/>
        <w:bidi w:val="0"/>
        <w:spacing w:before="120" w:after="280"/>
        <w:rPr/>
      </w:pPr>
      <w:bookmarkStart w:id="1420" w:name="diem_d_9_52"/>
      <w:r>
        <w:rPr/>
        <w:t>d) Bỏ cụm từ “Điều 9, Điều 10, Điều 11,” tại</w:t>
      </w:r>
      <w:bookmarkEnd w:id="1420"/>
      <w:r>
        <w:rPr/>
        <w:t xml:space="preserve"> </w:t>
      </w:r>
      <w:bookmarkStart w:id="1421" w:name="dc_62"/>
      <w:r>
        <w:rPr/>
        <w:t>điểm đ khoản 3</w:t>
      </w:r>
      <w:bookmarkEnd w:id="1421"/>
      <w:r>
        <w:rPr/>
        <w:t xml:space="preserve">, </w:t>
      </w:r>
      <w:bookmarkStart w:id="1422" w:name="diem_d_9_52_name"/>
      <w:r>
        <w:rPr/>
        <w:t>cụm từ “Điều 32, Điều 34;” tại</w:t>
      </w:r>
      <w:bookmarkEnd w:id="1422"/>
      <w:r>
        <w:rPr/>
        <w:t xml:space="preserve"> </w:t>
      </w:r>
      <w:bookmarkStart w:id="1423" w:name="dc_63"/>
      <w:r>
        <w:rPr/>
        <w:t>điểm k khoản 3</w:t>
      </w:r>
      <w:bookmarkEnd w:id="1423"/>
      <w:r>
        <w:rPr/>
        <w:t xml:space="preserve">, </w:t>
      </w:r>
      <w:bookmarkStart w:id="1424" w:name="diem_d_9_52_name_name"/>
      <w:r>
        <w:rPr/>
        <w:t>cụm từ “điểm a khoản 2 Điều 16; điểm a khoản 6 Điều 23; điểm a khoản 2 Điều 32” tại</w:t>
      </w:r>
      <w:bookmarkEnd w:id="1424"/>
      <w:r>
        <w:rPr/>
        <w:t xml:space="preserve"> </w:t>
      </w:r>
      <w:bookmarkStart w:id="1425" w:name="dc_64"/>
      <w:r>
        <w:rPr/>
        <w:t>khoản 3a</w:t>
      </w:r>
      <w:bookmarkEnd w:id="1425"/>
      <w:r>
        <w:rPr/>
        <w:t xml:space="preserve"> </w:t>
      </w:r>
      <w:bookmarkStart w:id="1426" w:name="diem_d_9_52_name_name_name"/>
      <w:r>
        <w:rPr/>
        <w:t>và cụm từ “Điểm a khoản 1,” tại</w:t>
      </w:r>
      <w:bookmarkEnd w:id="1426"/>
      <w:r>
        <w:rPr/>
        <w:t xml:space="preserve"> </w:t>
      </w:r>
      <w:bookmarkStart w:id="1427" w:name="dc_65"/>
      <w:r>
        <w:rPr/>
        <w:t>điểm g khoản 4 Điều 74</w:t>
      </w:r>
      <w:bookmarkEnd w:id="1427"/>
      <w:r>
        <w:rPr/>
        <w:t xml:space="preserve">. </w:t>
      </w:r>
    </w:p>
    <w:p>
      <w:pPr>
        <w:pStyle w:val="Normal"/>
        <w:shd w:fill="FFFFFF" w:val="clear"/>
        <w:bidi w:val="0"/>
        <w:spacing w:before="120" w:after="280"/>
        <w:rPr>
          <w:b/>
          <w:bCs/>
        </w:rPr>
      </w:pPr>
      <w:bookmarkStart w:id="1428" w:name="dieu_53"/>
      <w:r>
        <w:rPr>
          <w:b/>
          <w:bCs/>
        </w:rPr>
        <w:t>Điều 53. Hiệu lực thi hành</w:t>
      </w:r>
      <w:bookmarkEnd w:id="1428"/>
      <w:r>
        <w:rPr>
          <w:b/>
          <w:bCs/>
        </w:rPr>
        <w:t> </w:t>
      </w:r>
    </w:p>
    <w:p>
      <w:pPr>
        <w:pStyle w:val="Normal"/>
        <w:shd w:fill="FFFFFF" w:val="clear"/>
        <w:bidi w:val="0"/>
        <w:spacing w:before="120" w:after="280"/>
        <w:rPr/>
      </w:pPr>
      <w:r>
        <w:rPr/>
        <w:t>1. Nghị định này có hiệu lực thi hành từ ngày 01 tháng 01 năm 2025, trừ quy định tại khoản 2 Điều này.</w:t>
      </w:r>
    </w:p>
    <w:p>
      <w:pPr>
        <w:pStyle w:val="Normal"/>
        <w:shd w:fill="FFFFFF" w:val="clear"/>
        <w:bidi w:val="0"/>
        <w:spacing w:before="120" w:after="280"/>
        <w:rPr/>
      </w:pPr>
      <w:r>
        <w:rPr/>
        <w:t xml:space="preserve">2. Quy định tại </w:t>
      </w:r>
      <w:bookmarkStart w:id="1429" w:name="tc_210"/>
      <w:r>
        <w:rPr/>
        <w:t>điểm m khoản 3 Điều 6, điểm e khoản 4 Điều 26, điểm b khoản 1 Điều 27 của Nghị định này</w:t>
      </w:r>
      <w:bookmarkEnd w:id="1429"/>
      <w:r>
        <w:rPr/>
        <w:t xml:space="preserve"> có hiệu lực thi hành từ ngày 01 tháng 01 năm 2026; quy định tại </w:t>
      </w:r>
      <w:bookmarkStart w:id="1430" w:name="tc_211"/>
      <w:r>
        <w:rPr/>
        <w:t>điểm b khoản 1 Điều 32 của Nghị định này</w:t>
      </w:r>
      <w:bookmarkEnd w:id="1430"/>
      <w:r>
        <w:rPr/>
        <w:t xml:space="preserve"> có hiệu lực thi hành theo quy định của pháp luật bảo vệ môi trường về kiểm định khí thải xe mô tô, xe gắn máy.</w:t>
      </w:r>
    </w:p>
    <w:p>
      <w:pPr>
        <w:pStyle w:val="Normal"/>
        <w:shd w:fill="FFFFFF" w:val="clear"/>
        <w:bidi w:val="0"/>
        <w:spacing w:before="120" w:after="280"/>
        <w:rPr>
          <w:b/>
          <w:bCs/>
        </w:rPr>
      </w:pPr>
      <w:bookmarkStart w:id="1431" w:name="dieu_54"/>
      <w:r>
        <w:rPr>
          <w:b/>
          <w:bCs/>
        </w:rPr>
        <w:t>Điều 54. Điều khoản chuyển tiếp</w:t>
      </w:r>
      <w:bookmarkEnd w:id="1431"/>
      <w:r>
        <w:rPr>
          <w:b/>
          <w:bCs/>
        </w:rPr>
        <w:t> </w:t>
      </w:r>
    </w:p>
    <w:p>
      <w:pPr>
        <w:pStyle w:val="Normal"/>
        <w:shd w:fill="FFFFFF" w:val="clear"/>
        <w:bidi w:val="0"/>
        <w:spacing w:before="120" w:after="280"/>
        <w:rPr/>
      </w:pPr>
      <w:r>
        <w:rPr/>
        <w:t xml:space="preserve">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 </w:t>
      </w:r>
    </w:p>
    <w:p>
      <w:pPr>
        <w:pStyle w:val="Normal"/>
        <w:shd w:fill="FFFFFF" w:val="clear"/>
        <w:bidi w:val="0"/>
        <w:spacing w:before="120" w:after="280"/>
        <w:rPr/>
      </w:pPr>
      <w:r>
        <w:rPr/>
        <w:t>2. Trường hợp hành vi vi phạm hành chính đang được thực hiện, thì áp dụng nghị định đang có hiệu lực tại thời điểm phát hiện hành vi vi phạm để xử phạt.</w:t>
      </w:r>
    </w:p>
    <w:p>
      <w:pPr>
        <w:pStyle w:val="Normal"/>
        <w:shd w:fill="FFFFFF" w:val="clear"/>
        <w:bidi w:val="0"/>
        <w:spacing w:before="120" w:after="280"/>
        <w:rPr>
          <w:b/>
          <w:bCs/>
        </w:rPr>
      </w:pPr>
      <w:bookmarkStart w:id="1432" w:name="dieu_55"/>
      <w:r>
        <w:rPr>
          <w:b/>
          <w:bCs/>
        </w:rPr>
        <w:t>Điều 55. Trách nhiệm thi hành</w:t>
      </w:r>
      <w:bookmarkEnd w:id="1432"/>
      <w:r>
        <w:rPr>
          <w:b/>
          <w:bCs/>
        </w:rPr>
        <w:t xml:space="preserve"> </w:t>
      </w:r>
    </w:p>
    <w:p>
      <w:pPr>
        <w:pStyle w:val="Normal"/>
        <w:shd w:fill="FFFFFF" w:val="clear"/>
        <w:bidi w:val="0"/>
        <w:spacing w:before="120" w:after="280"/>
        <w:rPr/>
      </w:pPr>
      <w:r>
        <w:rPr/>
        <w:t>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p>
      <w:pPr>
        <w:pStyle w:val="Normal"/>
        <w:shd w:fill="FFFFFF" w:val="clear"/>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5210"/>
        <w:gridCol w:w="4428"/>
      </w:tblGrid>
      <w:tr>
        <w:trPr/>
        <w:tc>
          <w:tcPr>
            <w:tcW w:w="5210"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w:t>
              <w:br/>
              <w:t>các Vụ, Cục, đơn vị trực thuộc, Công báo;</w:t>
              <w:br/>
              <w:t>- Lưu: VT, CN. pvc</w:t>
            </w:r>
          </w:p>
        </w:tc>
        <w:tc>
          <w:tcPr>
            <w:tcW w:w="4428" w:type="dxa"/>
            <w:tcBorders/>
          </w:tcPr>
          <w:p>
            <w:pPr>
              <w:pStyle w:val="Normal"/>
              <w:bidi w:val="0"/>
              <w:spacing w:before="120" w:after="0"/>
              <w:jc w:val="center"/>
              <w:rPr>
                <w:b/>
                <w:bCs/>
              </w:rPr>
            </w:pPr>
            <w:r>
              <w:rPr>
                <w:b/>
                <w:bCs/>
              </w:rPr>
              <w:t>TM. CHÍNH PHỦ</w:t>
              <w:br/>
              <w:t>KT. THỦ TƯỚNG</w:t>
              <w:br/>
              <w:t>PHÓ THỦ TƯỚNG</w:t>
              <w:br/>
              <w:br/>
              <w:br/>
              <w:br/>
              <w:br/>
              <w:t>Trần Hồng Hà</w:t>
            </w:r>
          </w:p>
        </w:tc>
      </w:tr>
    </w:tbl>
    <w:p>
      <w:pPr>
        <w:pStyle w:val="Normal"/>
        <w:shd w:fill="FFFFFF" w:val="clear"/>
        <w:bidi w:val="0"/>
        <w:spacing w:before="120" w:after="280"/>
        <w:rPr/>
      </w:pPr>
      <w:r>
        <w:rPr/>
        <w:t> </w:t>
      </w:r>
    </w:p>
    <w:p>
      <w:pPr>
        <w:pStyle w:val="Normal"/>
        <w:shd w:fill="FFFFFF" w:val="clear"/>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Arial">
    <w:charset w:val="00"/>
    <w:family w:val="swiss"/>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