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DFE" w:rsidRPr="00CA0DFE" w:rsidRDefault="00CA0DFE" w:rsidP="00CA0DFE">
      <w:pPr>
        <w:rPr>
          <w:rFonts w:ascii="Meiryo UI" w:eastAsia="Meiryo UI" w:hAnsi="Meiryo UI" w:hint="eastAsia"/>
        </w:rPr>
      </w:pPr>
      <w:r w:rsidRPr="00CA0DFE">
        <w:rPr>
          <w:rFonts w:ascii="Meiryo UI" w:eastAsia="Meiryo UI" w:hAnsi="Meiryo UI" w:hint="eastAsia"/>
        </w:rPr>
        <w:t>ハンガリーにおけるワーキングホリデー制度について</w:t>
      </w:r>
    </w:p>
    <w:p w:rsidR="00CA0DFE" w:rsidRP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hint="eastAsia"/>
        </w:rPr>
      </w:pPr>
      <w:r w:rsidRPr="00CA0DFE">
        <w:rPr>
          <w:rFonts w:ascii="Meiryo UI" w:eastAsia="Meiryo UI" w:hAnsi="Meiryo UI" w:hint="eastAsia"/>
        </w:rPr>
        <w:t>ハンガリーでワーキングホリデー制度に参加をするにはまず以下の二つの方法があります。</w:t>
      </w:r>
    </w:p>
    <w:p w:rsidR="00CA0DFE" w:rsidRPr="00CA0DFE" w:rsidRDefault="00CA0DFE" w:rsidP="00CA0DFE">
      <w:pPr>
        <w:rPr>
          <w:rFonts w:ascii="Meiryo UI" w:eastAsia="Meiryo UI" w:hAnsi="Meiryo UI" w:hint="eastAsia"/>
        </w:rPr>
      </w:pPr>
      <w:r w:rsidRPr="00CA0DFE">
        <w:rPr>
          <w:rFonts w:ascii="Meiryo UI" w:eastAsia="Meiryo UI" w:hAnsi="Meiryo UI" w:hint="eastAsia"/>
        </w:rPr>
        <w:t>《※ハンガリーの場合ワーキングホリデービザではなく、ワーキングホリデーを滞在目的とする一時滞在許可証 (Temporary Residence Permit) が必要です》</w:t>
      </w:r>
    </w:p>
    <w:p w:rsidR="00CA0DFE" w:rsidRP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hint="eastAsia"/>
        </w:rPr>
      </w:pPr>
      <w:r w:rsidRPr="00CA0DFE">
        <w:rPr>
          <w:rFonts w:ascii="Meiryo UI" w:eastAsia="Meiryo UI" w:hAnsi="Meiryo UI" w:hint="eastAsia"/>
        </w:rPr>
        <w:t>１． 日本で事前に査証を申請する</w:t>
      </w:r>
    </w:p>
    <w:p w:rsidR="00CA0DFE" w:rsidRPr="00CA0DFE" w:rsidRDefault="00CA0DFE" w:rsidP="00CA0DFE">
      <w:pPr>
        <w:rPr>
          <w:rFonts w:ascii="Meiryo UI" w:eastAsia="Meiryo UI" w:hAnsi="Meiryo UI" w:hint="eastAsia"/>
        </w:rPr>
      </w:pPr>
      <w:r w:rsidRPr="00CA0DFE">
        <w:rPr>
          <w:rFonts w:ascii="Meiryo UI" w:eastAsia="Meiryo UI" w:hAnsi="Meiryo UI" w:hint="eastAsia"/>
        </w:rPr>
        <w:t>ワーキングホリデーを滞在目的とする一時滞在許可証を受け取るための査証（ビザ）を、在京ハンガリー大使館において申請し発給を受ける。ただしこの場合の査証は、あくまでも一時滞在許可証に切り替えをするための査証（ビザ）であり、この査証（ビザ）だけでワーキングホリデー制度を利用する長期滞在が出来るわけではありません。シェンゲン協定加盟国内に入国後３０日以内にハンガリーの移民局（ＢＡＨ）へ行き、一時滞在許可証への切り替え手続きを行う必要があります。</w:t>
      </w:r>
    </w:p>
    <w:p w:rsidR="00CA0DFE" w:rsidRP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hint="eastAsia"/>
        </w:rPr>
      </w:pPr>
      <w:r w:rsidRPr="00CA0DFE">
        <w:rPr>
          <w:rFonts w:ascii="Meiryo UI" w:eastAsia="Meiryo UI" w:hAnsi="Meiryo UI" w:hint="eastAsia"/>
        </w:rPr>
        <w:t>２． ハンガリーの移民局で直接申請する</w:t>
      </w:r>
    </w:p>
    <w:p w:rsidR="00CA0DFE" w:rsidRPr="00CA0DFE" w:rsidRDefault="00CA0DFE" w:rsidP="00CA0DFE">
      <w:pPr>
        <w:rPr>
          <w:rFonts w:ascii="Meiryo UI" w:eastAsia="Meiryo UI" w:hAnsi="Meiryo UI" w:hint="eastAsia"/>
        </w:rPr>
      </w:pPr>
      <w:r w:rsidRPr="00CA0DFE">
        <w:rPr>
          <w:rFonts w:ascii="Meiryo UI" w:eastAsia="Meiryo UI" w:hAnsi="Meiryo UI" w:hint="eastAsia"/>
        </w:rPr>
        <w:t>日本国籍の場合ハンガリーの移民局（ＢＡＨ）でワーキングホリデーを滞在目的とする一時滞在許可証 (Temporary Residence Permit) の申請をし滞在許可証を取得することが出来ます。無査証あるいは 一時滞在許可証以外の査証を持っていてすでにシェンゲン協定加盟国内、あるいはハンガリーに滞在している場合は、その詳細は直接現地移民局（ＢＡＨ）にお問い合わせをお願いします。日本から渡航する場合は査証（ビザ）を取得してからの渡航をして下さい。</w:t>
      </w:r>
    </w:p>
    <w:p w:rsidR="00CA0DFE" w:rsidRP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hint="eastAsia"/>
        </w:rPr>
      </w:pPr>
      <w:r w:rsidRPr="00CA0DFE">
        <w:rPr>
          <w:rFonts w:ascii="Meiryo UI" w:eastAsia="Meiryo UI" w:hAnsi="Meiryo UI" w:hint="eastAsia"/>
        </w:rPr>
        <w:t>【注意】日本国籍の場合は年間募集人員の枠（２０１８年は２００人）があるため、その枠内であるかどうかによっては参加が出来ない場合もあります。</w:t>
      </w:r>
    </w:p>
    <w:p w:rsid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rPr>
      </w:pPr>
    </w:p>
    <w:p w:rsidR="00CA0DFE" w:rsidRP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hint="eastAsia"/>
        </w:rPr>
      </w:pPr>
      <w:r w:rsidRPr="00CA0DFE">
        <w:rPr>
          <w:rFonts w:ascii="Meiryo UI" w:eastAsia="Meiryo UI" w:hAnsi="Meiryo UI" w:hint="eastAsia"/>
        </w:rPr>
        <w:t>ワーキングホリデー制度に参加するには以下の①から⑨までの要件をすべて満たしている必要があります。</w:t>
      </w:r>
    </w:p>
    <w:p w:rsidR="00CA0DFE" w:rsidRP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hint="eastAsia"/>
        </w:rPr>
      </w:pPr>
      <w:r w:rsidRPr="00CA0DFE">
        <w:rPr>
          <w:rFonts w:ascii="Meiryo UI" w:eastAsia="Meiryo UI" w:hAnsi="Meiryo UI" w:hint="eastAsia"/>
        </w:rPr>
        <w:t>① 主として休暇を過ごすためにハンガリーに入国する意図を有すること</w:t>
      </w:r>
    </w:p>
    <w:p w:rsidR="00CA0DFE" w:rsidRPr="00CA0DFE" w:rsidRDefault="00CA0DFE" w:rsidP="00CA0DFE">
      <w:pPr>
        <w:rPr>
          <w:rFonts w:ascii="Meiryo UI" w:eastAsia="Meiryo UI" w:hAnsi="Meiryo UI" w:hint="eastAsia"/>
        </w:rPr>
      </w:pPr>
      <w:r w:rsidRPr="00CA0DFE">
        <w:rPr>
          <w:rFonts w:ascii="Meiryo UI" w:eastAsia="Meiryo UI" w:hAnsi="Meiryo UI" w:hint="eastAsia"/>
        </w:rPr>
        <w:t>② 一時滞在許可証を申請する段階または査証から書き換えをする段階で年齢が１８歳以上３０歳以下であること（査証申請の段階ではありません）</w:t>
      </w:r>
    </w:p>
    <w:p w:rsidR="00CA0DFE" w:rsidRPr="00CA0DFE" w:rsidRDefault="00CA0DFE" w:rsidP="00CA0DFE">
      <w:pPr>
        <w:rPr>
          <w:rFonts w:ascii="Meiryo UI" w:eastAsia="Meiryo UI" w:hAnsi="Meiryo UI" w:hint="eastAsia"/>
        </w:rPr>
      </w:pPr>
      <w:r w:rsidRPr="00CA0DFE">
        <w:rPr>
          <w:rFonts w:ascii="Meiryo UI" w:eastAsia="Meiryo UI" w:hAnsi="Meiryo UI" w:hint="eastAsia"/>
        </w:rPr>
        <w:t>③ 被扶養者を同伴しないこと</w:t>
      </w:r>
    </w:p>
    <w:p w:rsidR="00CA0DFE" w:rsidRPr="00CA0DFE" w:rsidRDefault="00CA0DFE" w:rsidP="00CA0DFE">
      <w:pPr>
        <w:rPr>
          <w:rFonts w:ascii="Meiryo UI" w:eastAsia="Meiryo UI" w:hAnsi="Meiryo UI" w:hint="eastAsia"/>
        </w:rPr>
      </w:pPr>
      <w:r w:rsidRPr="00CA0DFE">
        <w:rPr>
          <w:rFonts w:ascii="Meiryo UI" w:eastAsia="Meiryo UI" w:hAnsi="Meiryo UI" w:hint="eastAsia"/>
        </w:rPr>
        <w:t>④ 少なくとも予定される滞在の間有効する旅券及び帰国のための旅行切符又は切符を購入するための十分な資金を所持していること</w:t>
      </w:r>
    </w:p>
    <w:p w:rsidR="00CA0DFE" w:rsidRPr="00CA0DFE" w:rsidRDefault="00CA0DFE" w:rsidP="00CA0DFE">
      <w:pPr>
        <w:rPr>
          <w:rFonts w:ascii="Meiryo UI" w:eastAsia="Meiryo UI" w:hAnsi="Meiryo UI" w:hint="eastAsia"/>
        </w:rPr>
      </w:pPr>
      <w:r w:rsidRPr="00CA0DFE">
        <w:rPr>
          <w:rFonts w:ascii="Meiryo UI" w:eastAsia="Meiryo UI" w:hAnsi="Meiryo UI" w:hint="eastAsia"/>
        </w:rPr>
        <w:t>⑤ ハンガリーにおける滞在の当初の期間生計を維持するための相当な資金を所持していること（最低２５万円の銀行残高が目安）</w:t>
      </w:r>
    </w:p>
    <w:p w:rsidR="00CA0DFE" w:rsidRPr="00CA0DFE" w:rsidRDefault="00CA0DFE" w:rsidP="00CA0DFE">
      <w:pPr>
        <w:rPr>
          <w:rFonts w:ascii="Meiryo UI" w:eastAsia="Meiryo UI" w:hAnsi="Meiryo UI" w:hint="eastAsia"/>
        </w:rPr>
      </w:pPr>
      <w:r w:rsidRPr="00CA0DFE">
        <w:rPr>
          <w:rFonts w:ascii="Meiryo UI" w:eastAsia="Meiryo UI" w:hAnsi="Meiryo UI" w:hint="eastAsia"/>
        </w:rPr>
        <w:t>⑥ 滞在終了時にハンガリーを含むシェンゲン協定加盟国から出国する意図を有し、かつ、滞在の間ワーキングホリデー制度の参加者としての在留資格を変更しないこと</w:t>
      </w:r>
    </w:p>
    <w:p w:rsidR="00CA0DFE" w:rsidRPr="00CA0DFE" w:rsidRDefault="00CA0DFE" w:rsidP="00CA0DFE">
      <w:pPr>
        <w:rPr>
          <w:rFonts w:ascii="Meiryo UI" w:eastAsia="Meiryo UI" w:hAnsi="Meiryo UI" w:hint="eastAsia"/>
        </w:rPr>
      </w:pPr>
      <w:r w:rsidRPr="00CA0DFE">
        <w:rPr>
          <w:rFonts w:ascii="Meiryo UI" w:eastAsia="Meiryo UI" w:hAnsi="Meiryo UI" w:hint="eastAsia"/>
        </w:rPr>
        <w:t>⑦ 以前に一時滞在許可証の発給をハンガリー政府から受けていないこと</w:t>
      </w:r>
    </w:p>
    <w:p w:rsidR="00CA0DFE" w:rsidRPr="00CA0DFE" w:rsidRDefault="00CA0DFE" w:rsidP="00CA0DFE">
      <w:pPr>
        <w:rPr>
          <w:rFonts w:ascii="Meiryo UI" w:eastAsia="Meiryo UI" w:hAnsi="Meiryo UI" w:hint="eastAsia"/>
        </w:rPr>
      </w:pPr>
      <w:r w:rsidRPr="00CA0DFE">
        <w:rPr>
          <w:rFonts w:ascii="Meiryo UI" w:eastAsia="Meiryo UI" w:hAnsi="Meiryo UI" w:hint="eastAsia"/>
        </w:rPr>
        <w:t>⑧ 健康であること及び犯罪経歴を有しないこと</w:t>
      </w:r>
    </w:p>
    <w:p w:rsidR="00CA0DFE" w:rsidRPr="00CA0DFE" w:rsidRDefault="00CA0DFE" w:rsidP="00CA0DFE">
      <w:pPr>
        <w:rPr>
          <w:rFonts w:ascii="Meiryo UI" w:eastAsia="Meiryo UI" w:hAnsi="Meiryo UI" w:hint="eastAsia"/>
        </w:rPr>
      </w:pPr>
      <w:r w:rsidRPr="00CA0DFE">
        <w:rPr>
          <w:rFonts w:ascii="Meiryo UI" w:eastAsia="Meiryo UI" w:hAnsi="Meiryo UI" w:hint="eastAsia"/>
        </w:rPr>
        <w:t>⑨ 滞在の間、ハンガリーにおいて効力を有する法令を遵守する意図を有すること</w:t>
      </w:r>
    </w:p>
    <w:p w:rsidR="00CA0DFE" w:rsidRDefault="00CA0DFE" w:rsidP="00CA0DFE">
      <w:pPr>
        <w:rPr>
          <w:rFonts w:ascii="Meiryo UI" w:eastAsia="Meiryo UI" w:hAnsi="Meiryo UI"/>
        </w:rPr>
      </w:pPr>
      <w:r w:rsidRPr="00CA0DFE">
        <w:rPr>
          <w:rFonts w:ascii="Meiryo UI" w:eastAsia="Meiryo UI" w:hAnsi="Meiryo UI"/>
        </w:rPr>
        <w:t xml:space="preserve"> </w:t>
      </w:r>
    </w:p>
    <w:p w:rsidR="00CA0DFE" w:rsidRDefault="00CA0DFE" w:rsidP="00CA0DFE">
      <w:pPr>
        <w:rPr>
          <w:rFonts w:ascii="Meiryo UI" w:eastAsia="Meiryo UI" w:hAnsi="Meiryo UI"/>
        </w:rPr>
      </w:pPr>
    </w:p>
    <w:p w:rsidR="00CA0DFE" w:rsidRPr="00CA0DFE" w:rsidRDefault="00CA0DFE" w:rsidP="00CA0DFE">
      <w:pPr>
        <w:rPr>
          <w:rFonts w:ascii="Meiryo UI" w:eastAsia="Meiryo UI" w:hAnsi="Meiryo UI"/>
        </w:rPr>
      </w:pPr>
    </w:p>
    <w:p w:rsidR="00CA0DFE" w:rsidRPr="00CA0DFE" w:rsidRDefault="00CA0DFE" w:rsidP="00CA0DFE">
      <w:pPr>
        <w:rPr>
          <w:rFonts w:ascii="Meiryo UI" w:eastAsia="Meiryo UI" w:hAnsi="Meiryo UI" w:hint="eastAsia"/>
        </w:rPr>
      </w:pPr>
      <w:r w:rsidRPr="00CA0DFE">
        <w:rPr>
          <w:rFonts w:ascii="Meiryo UI" w:eastAsia="Meiryo UI" w:hAnsi="Meiryo UI" w:hint="eastAsia"/>
        </w:rPr>
        <w:t>日本で査証を申請する場合は上記の①から⑨の要件を満たしていることを前提として以下の書類の提出により一時滞在許可証</w:t>
      </w:r>
      <w:r w:rsidRPr="00CA0DFE">
        <w:rPr>
          <w:rFonts w:ascii="Meiryo UI" w:eastAsia="Meiryo UI" w:hAnsi="Meiryo UI" w:hint="eastAsia"/>
        </w:rPr>
        <w:lastRenderedPageBreak/>
        <w:t>のための査証（ビザ）を申請する必要がある。</w:t>
      </w:r>
    </w:p>
    <w:p w:rsidR="00CA0DFE" w:rsidRP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hint="eastAsia"/>
        </w:rPr>
      </w:pPr>
      <w:r>
        <w:rPr>
          <w:rFonts w:ascii="Meiryo UI" w:eastAsia="Meiryo UI" w:hAnsi="Meiryo UI" w:hint="eastAsia"/>
        </w:rPr>
        <w:t>１）</w:t>
      </w:r>
      <w:hyperlink r:id="rId4" w:history="1">
        <w:r w:rsidRPr="00CA0DFE">
          <w:rPr>
            <w:rStyle w:val="a3"/>
            <w:rFonts w:ascii="Meiryo UI" w:eastAsia="Meiryo UI" w:hAnsi="Meiryo UI" w:hint="eastAsia"/>
          </w:rPr>
          <w:t>申請用紙</w:t>
        </w:r>
      </w:hyperlink>
    </w:p>
    <w:p w:rsidR="00CA0DFE" w:rsidRPr="00CA0DFE" w:rsidRDefault="00CA0DFE" w:rsidP="00CA0DFE">
      <w:pPr>
        <w:rPr>
          <w:rFonts w:ascii="Meiryo UI" w:eastAsia="Meiryo UI" w:hAnsi="Meiryo UI" w:hint="eastAsia"/>
        </w:rPr>
      </w:pPr>
      <w:r>
        <w:rPr>
          <w:rFonts w:ascii="Meiryo UI" w:eastAsia="Meiryo UI" w:hAnsi="Meiryo UI" w:hint="eastAsia"/>
        </w:rPr>
        <w:t>２）</w:t>
      </w:r>
      <w:r w:rsidRPr="00CA0DFE">
        <w:rPr>
          <w:rFonts w:ascii="Meiryo UI" w:eastAsia="Meiryo UI" w:hAnsi="Meiryo UI" w:hint="eastAsia"/>
        </w:rPr>
        <w:t>写真 2枚</w:t>
      </w:r>
    </w:p>
    <w:p w:rsidR="00CA0DFE" w:rsidRPr="00CA0DFE" w:rsidRDefault="00CA0DFE" w:rsidP="00CA0DFE">
      <w:pPr>
        <w:rPr>
          <w:rFonts w:ascii="Meiryo UI" w:eastAsia="Meiryo UI" w:hAnsi="Meiryo UI" w:hint="eastAsia"/>
        </w:rPr>
      </w:pPr>
      <w:r>
        <w:rPr>
          <w:rFonts w:ascii="Meiryo UI" w:eastAsia="Meiryo UI" w:hAnsi="Meiryo UI" w:hint="eastAsia"/>
        </w:rPr>
        <w:t>３）</w:t>
      </w:r>
      <w:r w:rsidRPr="00CA0DFE">
        <w:rPr>
          <w:rFonts w:ascii="Meiryo UI" w:eastAsia="Meiryo UI" w:hAnsi="Meiryo UI" w:hint="eastAsia"/>
        </w:rPr>
        <w:t>当面の滞在先の証明（ホテルなどの予約証明。１～２週間で良い）</w:t>
      </w:r>
    </w:p>
    <w:p w:rsidR="00CA0DFE" w:rsidRPr="00CA0DFE" w:rsidRDefault="00CA0DFE" w:rsidP="00CA0DFE">
      <w:pPr>
        <w:rPr>
          <w:rFonts w:ascii="Meiryo UI" w:eastAsia="Meiryo UI" w:hAnsi="Meiryo UI" w:hint="eastAsia"/>
        </w:rPr>
      </w:pPr>
      <w:r>
        <w:rPr>
          <w:rFonts w:ascii="Meiryo UI" w:eastAsia="Meiryo UI" w:hAnsi="Meiryo UI" w:hint="eastAsia"/>
        </w:rPr>
        <w:t>４）</w:t>
      </w:r>
      <w:r w:rsidRPr="00CA0DFE">
        <w:rPr>
          <w:rFonts w:ascii="Meiryo UI" w:eastAsia="Meiryo UI" w:hAnsi="Meiryo UI" w:hint="eastAsia"/>
        </w:rPr>
        <w:t>滞在中の生活維持費用を持っていることの証明（銀行残高証明など）</w:t>
      </w:r>
    </w:p>
    <w:p w:rsidR="00CA0DFE" w:rsidRPr="00CA0DFE" w:rsidRDefault="00CA0DFE" w:rsidP="00CA0DFE">
      <w:pPr>
        <w:rPr>
          <w:rFonts w:ascii="Meiryo UI" w:eastAsia="Meiryo UI" w:hAnsi="Meiryo UI" w:hint="eastAsia"/>
        </w:rPr>
      </w:pPr>
      <w:r>
        <w:rPr>
          <w:rFonts w:ascii="Meiryo UI" w:eastAsia="Meiryo UI" w:hAnsi="Meiryo UI" w:hint="eastAsia"/>
        </w:rPr>
        <w:t>５）</w:t>
      </w:r>
      <w:r w:rsidRPr="00CA0DFE">
        <w:rPr>
          <w:rFonts w:ascii="Meiryo UI" w:eastAsia="Meiryo UI" w:hAnsi="Meiryo UI" w:hint="eastAsia"/>
        </w:rPr>
        <w:t>滞在中の海外旅行保険</w:t>
      </w:r>
    </w:p>
    <w:p w:rsidR="00CA0DFE" w:rsidRP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hint="eastAsia"/>
        </w:rPr>
      </w:pPr>
      <w:r w:rsidRPr="00CA0DFE">
        <w:rPr>
          <w:rFonts w:ascii="Meiryo UI" w:eastAsia="Meiryo UI" w:hAnsi="Meiryo UI" w:hint="eastAsia"/>
        </w:rPr>
        <w:t>すでにハンガリーに入国している場合は、提出書類についてはほぼ同様のものが必要であるが、現地移民局（ＢＡＨ）に直接確認をしてから申請を行うこと。</w:t>
      </w:r>
    </w:p>
    <w:p w:rsidR="00CA0DFE" w:rsidRP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hint="eastAsia"/>
        </w:rPr>
      </w:pPr>
      <w:r w:rsidRPr="00CA0DFE">
        <w:rPr>
          <w:rFonts w:ascii="Meiryo UI" w:eastAsia="Meiryo UI" w:hAnsi="Meiryo UI" w:hint="eastAsia"/>
        </w:rPr>
        <w:t>以上すべての要件を満たし、募集人員の枠内ということであれば、数次入国について有効であり、かつ、発給の日から一年間ハンガリーで有効である一時滞在許可証が無償で発給される。</w:t>
      </w:r>
    </w:p>
    <w:p w:rsidR="00CA0DFE" w:rsidRPr="00CA0DFE" w:rsidRDefault="00CA0DFE" w:rsidP="00CA0DFE">
      <w:pPr>
        <w:rPr>
          <w:rFonts w:ascii="Meiryo UI" w:eastAsia="Meiryo UI" w:hAnsi="Meiryo UI"/>
        </w:rPr>
      </w:pPr>
      <w:r w:rsidRPr="00CA0DFE">
        <w:rPr>
          <w:rFonts w:ascii="Meiryo UI" w:eastAsia="Meiryo UI" w:hAnsi="Meiryo UI"/>
        </w:rPr>
        <w:t xml:space="preserve"> </w:t>
      </w:r>
    </w:p>
    <w:p w:rsidR="00CA0DFE" w:rsidRPr="00CA0DFE" w:rsidRDefault="00CA0DFE" w:rsidP="00CA0DFE">
      <w:pPr>
        <w:rPr>
          <w:rFonts w:ascii="Meiryo UI" w:eastAsia="Meiryo UI" w:hAnsi="Meiryo UI" w:hint="eastAsia"/>
        </w:rPr>
      </w:pPr>
      <w:r w:rsidRPr="00CA0DFE">
        <w:rPr>
          <w:rFonts w:ascii="Meiryo UI" w:eastAsia="Meiryo UI" w:hAnsi="Meiryo UI" w:hint="eastAsia"/>
        </w:rPr>
        <w:t>※さらに詳しい内容については下記の移民局のサイトにて確認すること。</w:t>
      </w:r>
    </w:p>
    <w:p w:rsidR="00CA0DFE" w:rsidRPr="00CA0DFE" w:rsidRDefault="00CA0DFE" w:rsidP="00CA0DFE">
      <w:pPr>
        <w:rPr>
          <w:rFonts w:ascii="Meiryo UI" w:eastAsia="Meiryo UI" w:hAnsi="Meiryo UI"/>
        </w:rPr>
      </w:pPr>
      <w:hyperlink r:id="rId5" w:anchor="forms" w:history="1">
        <w:r w:rsidRPr="00CA0DFE">
          <w:rPr>
            <w:rStyle w:val="a3"/>
            <w:rFonts w:ascii="Meiryo UI" w:eastAsia="Meiryo UI" w:hAnsi="Meiryo UI"/>
          </w:rPr>
          <w:t>http://www.bmbah.hu/jomla/index.php?option=com_k2&amp;view=item&amp;layout=item&amp;id=61&amp;Itemid=815&amp;lang=en#forms</w:t>
        </w:r>
      </w:hyperlink>
    </w:p>
    <w:p w:rsidR="003258A2" w:rsidRPr="00CA0DFE" w:rsidRDefault="003258A2" w:rsidP="00CA0DFE">
      <w:pPr>
        <w:rPr>
          <w:rFonts w:ascii="Meiryo UI" w:eastAsia="Meiryo UI" w:hAnsi="Meiryo UI"/>
        </w:rPr>
      </w:pPr>
      <w:bookmarkStart w:id="0" w:name="_GoBack"/>
      <w:bookmarkEnd w:id="0"/>
    </w:p>
    <w:sectPr w:rsidR="003258A2" w:rsidRPr="00CA0DFE" w:rsidSect="00CA0DF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revisionView w:inkAnnotations="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DFE"/>
    <w:rsid w:val="003258A2"/>
    <w:rsid w:val="00CA0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5C0B803-49DE-473C-BC6F-EBE03951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0D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64914">
      <w:bodyDiv w:val="1"/>
      <w:marLeft w:val="0"/>
      <w:marRight w:val="0"/>
      <w:marTop w:val="0"/>
      <w:marBottom w:val="0"/>
      <w:divBdr>
        <w:top w:val="none" w:sz="0" w:space="0" w:color="auto"/>
        <w:left w:val="none" w:sz="0" w:space="0" w:color="auto"/>
        <w:bottom w:val="none" w:sz="0" w:space="0" w:color="auto"/>
        <w:right w:val="none" w:sz="0" w:space="0" w:color="auto"/>
      </w:divBdr>
      <w:divsChild>
        <w:div w:id="966011508">
          <w:marLeft w:val="0"/>
          <w:marRight w:val="0"/>
          <w:marTop w:val="0"/>
          <w:marBottom w:val="0"/>
          <w:divBdr>
            <w:top w:val="none" w:sz="0" w:space="0" w:color="auto"/>
            <w:left w:val="none" w:sz="0" w:space="0" w:color="auto"/>
            <w:bottom w:val="none" w:sz="0" w:space="0" w:color="auto"/>
            <w:right w:val="none" w:sz="0" w:space="0" w:color="auto"/>
          </w:divBdr>
          <w:divsChild>
            <w:div w:id="1869415336">
              <w:marLeft w:val="0"/>
              <w:marRight w:val="0"/>
              <w:marTop w:val="0"/>
              <w:marBottom w:val="0"/>
              <w:divBdr>
                <w:top w:val="none" w:sz="0" w:space="0" w:color="auto"/>
                <w:left w:val="none" w:sz="0" w:space="0" w:color="auto"/>
                <w:bottom w:val="none" w:sz="0" w:space="0" w:color="auto"/>
                <w:right w:val="none" w:sz="0" w:space="0" w:color="auto"/>
              </w:divBdr>
            </w:div>
            <w:div w:id="1527020923">
              <w:marLeft w:val="0"/>
              <w:marRight w:val="0"/>
              <w:marTop w:val="0"/>
              <w:marBottom w:val="0"/>
              <w:divBdr>
                <w:top w:val="none" w:sz="0" w:space="0" w:color="auto"/>
                <w:left w:val="none" w:sz="0" w:space="0" w:color="auto"/>
                <w:bottom w:val="none" w:sz="0" w:space="0" w:color="auto"/>
                <w:right w:val="none" w:sz="0" w:space="0" w:color="auto"/>
              </w:divBdr>
            </w:div>
            <w:div w:id="270091460">
              <w:marLeft w:val="0"/>
              <w:marRight w:val="0"/>
              <w:marTop w:val="0"/>
              <w:marBottom w:val="0"/>
              <w:divBdr>
                <w:top w:val="none" w:sz="0" w:space="0" w:color="auto"/>
                <w:left w:val="none" w:sz="0" w:space="0" w:color="auto"/>
                <w:bottom w:val="none" w:sz="0" w:space="0" w:color="auto"/>
                <w:right w:val="none" w:sz="0" w:space="0" w:color="auto"/>
              </w:divBdr>
            </w:div>
            <w:div w:id="684677384">
              <w:marLeft w:val="0"/>
              <w:marRight w:val="0"/>
              <w:marTop w:val="0"/>
              <w:marBottom w:val="0"/>
              <w:divBdr>
                <w:top w:val="none" w:sz="0" w:space="0" w:color="auto"/>
                <w:left w:val="none" w:sz="0" w:space="0" w:color="auto"/>
                <w:bottom w:val="none" w:sz="0" w:space="0" w:color="auto"/>
                <w:right w:val="none" w:sz="0" w:space="0" w:color="auto"/>
              </w:divBdr>
            </w:div>
            <w:div w:id="799226482">
              <w:marLeft w:val="0"/>
              <w:marRight w:val="0"/>
              <w:marTop w:val="0"/>
              <w:marBottom w:val="0"/>
              <w:divBdr>
                <w:top w:val="none" w:sz="0" w:space="0" w:color="auto"/>
                <w:left w:val="none" w:sz="0" w:space="0" w:color="auto"/>
                <w:bottom w:val="none" w:sz="0" w:space="0" w:color="auto"/>
                <w:right w:val="none" w:sz="0" w:space="0" w:color="auto"/>
              </w:divBdr>
            </w:div>
            <w:div w:id="1278680198">
              <w:marLeft w:val="0"/>
              <w:marRight w:val="0"/>
              <w:marTop w:val="0"/>
              <w:marBottom w:val="0"/>
              <w:divBdr>
                <w:top w:val="none" w:sz="0" w:space="0" w:color="auto"/>
                <w:left w:val="none" w:sz="0" w:space="0" w:color="auto"/>
                <w:bottom w:val="none" w:sz="0" w:space="0" w:color="auto"/>
                <w:right w:val="none" w:sz="0" w:space="0" w:color="auto"/>
              </w:divBdr>
            </w:div>
            <w:div w:id="1620526437">
              <w:marLeft w:val="0"/>
              <w:marRight w:val="0"/>
              <w:marTop w:val="0"/>
              <w:marBottom w:val="0"/>
              <w:divBdr>
                <w:top w:val="none" w:sz="0" w:space="0" w:color="auto"/>
                <w:left w:val="none" w:sz="0" w:space="0" w:color="auto"/>
                <w:bottom w:val="none" w:sz="0" w:space="0" w:color="auto"/>
                <w:right w:val="none" w:sz="0" w:space="0" w:color="auto"/>
              </w:divBdr>
            </w:div>
            <w:div w:id="1149253667">
              <w:marLeft w:val="0"/>
              <w:marRight w:val="0"/>
              <w:marTop w:val="0"/>
              <w:marBottom w:val="0"/>
              <w:divBdr>
                <w:top w:val="none" w:sz="0" w:space="0" w:color="auto"/>
                <w:left w:val="none" w:sz="0" w:space="0" w:color="auto"/>
                <w:bottom w:val="none" w:sz="0" w:space="0" w:color="auto"/>
                <w:right w:val="none" w:sz="0" w:space="0" w:color="auto"/>
              </w:divBdr>
            </w:div>
            <w:div w:id="1099839049">
              <w:marLeft w:val="0"/>
              <w:marRight w:val="0"/>
              <w:marTop w:val="0"/>
              <w:marBottom w:val="0"/>
              <w:divBdr>
                <w:top w:val="none" w:sz="0" w:space="0" w:color="auto"/>
                <w:left w:val="none" w:sz="0" w:space="0" w:color="auto"/>
                <w:bottom w:val="none" w:sz="0" w:space="0" w:color="auto"/>
                <w:right w:val="none" w:sz="0" w:space="0" w:color="auto"/>
              </w:divBdr>
            </w:div>
            <w:div w:id="894394177">
              <w:marLeft w:val="0"/>
              <w:marRight w:val="0"/>
              <w:marTop w:val="0"/>
              <w:marBottom w:val="0"/>
              <w:divBdr>
                <w:top w:val="none" w:sz="0" w:space="0" w:color="auto"/>
                <w:left w:val="none" w:sz="0" w:space="0" w:color="auto"/>
                <w:bottom w:val="none" w:sz="0" w:space="0" w:color="auto"/>
                <w:right w:val="none" w:sz="0" w:space="0" w:color="auto"/>
              </w:divBdr>
            </w:div>
            <w:div w:id="1775707798">
              <w:marLeft w:val="0"/>
              <w:marRight w:val="0"/>
              <w:marTop w:val="0"/>
              <w:marBottom w:val="0"/>
              <w:divBdr>
                <w:top w:val="none" w:sz="0" w:space="0" w:color="auto"/>
                <w:left w:val="none" w:sz="0" w:space="0" w:color="auto"/>
                <w:bottom w:val="none" w:sz="0" w:space="0" w:color="auto"/>
                <w:right w:val="none" w:sz="0" w:space="0" w:color="auto"/>
              </w:divBdr>
            </w:div>
            <w:div w:id="1677658226">
              <w:marLeft w:val="0"/>
              <w:marRight w:val="0"/>
              <w:marTop w:val="0"/>
              <w:marBottom w:val="0"/>
              <w:divBdr>
                <w:top w:val="none" w:sz="0" w:space="0" w:color="auto"/>
                <w:left w:val="none" w:sz="0" w:space="0" w:color="auto"/>
                <w:bottom w:val="none" w:sz="0" w:space="0" w:color="auto"/>
                <w:right w:val="none" w:sz="0" w:space="0" w:color="auto"/>
              </w:divBdr>
            </w:div>
            <w:div w:id="26806765">
              <w:marLeft w:val="0"/>
              <w:marRight w:val="0"/>
              <w:marTop w:val="0"/>
              <w:marBottom w:val="0"/>
              <w:divBdr>
                <w:top w:val="none" w:sz="0" w:space="0" w:color="auto"/>
                <w:left w:val="none" w:sz="0" w:space="0" w:color="auto"/>
                <w:bottom w:val="none" w:sz="0" w:space="0" w:color="auto"/>
                <w:right w:val="none" w:sz="0" w:space="0" w:color="auto"/>
              </w:divBdr>
            </w:div>
            <w:div w:id="1410957111">
              <w:marLeft w:val="0"/>
              <w:marRight w:val="0"/>
              <w:marTop w:val="0"/>
              <w:marBottom w:val="0"/>
              <w:divBdr>
                <w:top w:val="none" w:sz="0" w:space="0" w:color="auto"/>
                <w:left w:val="none" w:sz="0" w:space="0" w:color="auto"/>
                <w:bottom w:val="none" w:sz="0" w:space="0" w:color="auto"/>
                <w:right w:val="none" w:sz="0" w:space="0" w:color="auto"/>
              </w:divBdr>
            </w:div>
            <w:div w:id="357587224">
              <w:marLeft w:val="0"/>
              <w:marRight w:val="0"/>
              <w:marTop w:val="0"/>
              <w:marBottom w:val="0"/>
              <w:divBdr>
                <w:top w:val="none" w:sz="0" w:space="0" w:color="auto"/>
                <w:left w:val="none" w:sz="0" w:space="0" w:color="auto"/>
                <w:bottom w:val="none" w:sz="0" w:space="0" w:color="auto"/>
                <w:right w:val="none" w:sz="0" w:space="0" w:color="auto"/>
              </w:divBdr>
            </w:div>
            <w:div w:id="248806026">
              <w:marLeft w:val="0"/>
              <w:marRight w:val="0"/>
              <w:marTop w:val="0"/>
              <w:marBottom w:val="0"/>
              <w:divBdr>
                <w:top w:val="none" w:sz="0" w:space="0" w:color="auto"/>
                <w:left w:val="none" w:sz="0" w:space="0" w:color="auto"/>
                <w:bottom w:val="none" w:sz="0" w:space="0" w:color="auto"/>
                <w:right w:val="none" w:sz="0" w:space="0" w:color="auto"/>
              </w:divBdr>
            </w:div>
            <w:div w:id="789321072">
              <w:marLeft w:val="0"/>
              <w:marRight w:val="0"/>
              <w:marTop w:val="0"/>
              <w:marBottom w:val="0"/>
              <w:divBdr>
                <w:top w:val="none" w:sz="0" w:space="0" w:color="auto"/>
                <w:left w:val="none" w:sz="0" w:space="0" w:color="auto"/>
                <w:bottom w:val="none" w:sz="0" w:space="0" w:color="auto"/>
                <w:right w:val="none" w:sz="0" w:space="0" w:color="auto"/>
              </w:divBdr>
            </w:div>
            <w:div w:id="1960331842">
              <w:marLeft w:val="0"/>
              <w:marRight w:val="0"/>
              <w:marTop w:val="0"/>
              <w:marBottom w:val="0"/>
              <w:divBdr>
                <w:top w:val="none" w:sz="0" w:space="0" w:color="auto"/>
                <w:left w:val="none" w:sz="0" w:space="0" w:color="auto"/>
                <w:bottom w:val="none" w:sz="0" w:space="0" w:color="auto"/>
                <w:right w:val="none" w:sz="0" w:space="0" w:color="auto"/>
              </w:divBdr>
            </w:div>
            <w:div w:id="1820876705">
              <w:marLeft w:val="0"/>
              <w:marRight w:val="0"/>
              <w:marTop w:val="0"/>
              <w:marBottom w:val="0"/>
              <w:divBdr>
                <w:top w:val="none" w:sz="0" w:space="0" w:color="auto"/>
                <w:left w:val="none" w:sz="0" w:space="0" w:color="auto"/>
                <w:bottom w:val="none" w:sz="0" w:space="0" w:color="auto"/>
                <w:right w:val="none" w:sz="0" w:space="0" w:color="auto"/>
              </w:divBdr>
            </w:div>
            <w:div w:id="1077675063">
              <w:marLeft w:val="0"/>
              <w:marRight w:val="0"/>
              <w:marTop w:val="0"/>
              <w:marBottom w:val="0"/>
              <w:divBdr>
                <w:top w:val="none" w:sz="0" w:space="0" w:color="auto"/>
                <w:left w:val="none" w:sz="0" w:space="0" w:color="auto"/>
                <w:bottom w:val="none" w:sz="0" w:space="0" w:color="auto"/>
                <w:right w:val="none" w:sz="0" w:space="0" w:color="auto"/>
              </w:divBdr>
            </w:div>
            <w:div w:id="1021933219">
              <w:marLeft w:val="0"/>
              <w:marRight w:val="0"/>
              <w:marTop w:val="0"/>
              <w:marBottom w:val="0"/>
              <w:divBdr>
                <w:top w:val="none" w:sz="0" w:space="0" w:color="auto"/>
                <w:left w:val="none" w:sz="0" w:space="0" w:color="auto"/>
                <w:bottom w:val="none" w:sz="0" w:space="0" w:color="auto"/>
                <w:right w:val="none" w:sz="0" w:space="0" w:color="auto"/>
              </w:divBdr>
            </w:div>
            <w:div w:id="136804108">
              <w:marLeft w:val="0"/>
              <w:marRight w:val="0"/>
              <w:marTop w:val="0"/>
              <w:marBottom w:val="0"/>
              <w:divBdr>
                <w:top w:val="none" w:sz="0" w:space="0" w:color="auto"/>
                <w:left w:val="none" w:sz="0" w:space="0" w:color="auto"/>
                <w:bottom w:val="none" w:sz="0" w:space="0" w:color="auto"/>
                <w:right w:val="none" w:sz="0" w:space="0" w:color="auto"/>
              </w:divBdr>
            </w:div>
            <w:div w:id="1125391750">
              <w:marLeft w:val="0"/>
              <w:marRight w:val="0"/>
              <w:marTop w:val="0"/>
              <w:marBottom w:val="0"/>
              <w:divBdr>
                <w:top w:val="none" w:sz="0" w:space="0" w:color="auto"/>
                <w:left w:val="none" w:sz="0" w:space="0" w:color="auto"/>
                <w:bottom w:val="none" w:sz="0" w:space="0" w:color="auto"/>
                <w:right w:val="none" w:sz="0" w:space="0" w:color="auto"/>
              </w:divBdr>
            </w:div>
            <w:div w:id="791359767">
              <w:marLeft w:val="0"/>
              <w:marRight w:val="0"/>
              <w:marTop w:val="0"/>
              <w:marBottom w:val="0"/>
              <w:divBdr>
                <w:top w:val="none" w:sz="0" w:space="0" w:color="auto"/>
                <w:left w:val="none" w:sz="0" w:space="0" w:color="auto"/>
                <w:bottom w:val="none" w:sz="0" w:space="0" w:color="auto"/>
                <w:right w:val="none" w:sz="0" w:space="0" w:color="auto"/>
              </w:divBdr>
            </w:div>
            <w:div w:id="1639456142">
              <w:marLeft w:val="0"/>
              <w:marRight w:val="0"/>
              <w:marTop w:val="0"/>
              <w:marBottom w:val="0"/>
              <w:divBdr>
                <w:top w:val="none" w:sz="0" w:space="0" w:color="auto"/>
                <w:left w:val="none" w:sz="0" w:space="0" w:color="auto"/>
                <w:bottom w:val="none" w:sz="0" w:space="0" w:color="auto"/>
                <w:right w:val="none" w:sz="0" w:space="0" w:color="auto"/>
              </w:divBdr>
            </w:div>
            <w:div w:id="1899389771">
              <w:marLeft w:val="0"/>
              <w:marRight w:val="0"/>
              <w:marTop w:val="0"/>
              <w:marBottom w:val="0"/>
              <w:divBdr>
                <w:top w:val="none" w:sz="0" w:space="0" w:color="auto"/>
                <w:left w:val="none" w:sz="0" w:space="0" w:color="auto"/>
                <w:bottom w:val="none" w:sz="0" w:space="0" w:color="auto"/>
                <w:right w:val="none" w:sz="0" w:space="0" w:color="auto"/>
              </w:divBdr>
            </w:div>
            <w:div w:id="1742020293">
              <w:marLeft w:val="0"/>
              <w:marRight w:val="0"/>
              <w:marTop w:val="0"/>
              <w:marBottom w:val="0"/>
              <w:divBdr>
                <w:top w:val="none" w:sz="0" w:space="0" w:color="auto"/>
                <w:left w:val="none" w:sz="0" w:space="0" w:color="auto"/>
                <w:bottom w:val="none" w:sz="0" w:space="0" w:color="auto"/>
                <w:right w:val="none" w:sz="0" w:space="0" w:color="auto"/>
              </w:divBdr>
            </w:div>
            <w:div w:id="12222317">
              <w:marLeft w:val="0"/>
              <w:marRight w:val="0"/>
              <w:marTop w:val="0"/>
              <w:marBottom w:val="0"/>
              <w:divBdr>
                <w:top w:val="none" w:sz="0" w:space="0" w:color="auto"/>
                <w:left w:val="none" w:sz="0" w:space="0" w:color="auto"/>
                <w:bottom w:val="none" w:sz="0" w:space="0" w:color="auto"/>
                <w:right w:val="none" w:sz="0" w:space="0" w:color="auto"/>
              </w:divBdr>
            </w:div>
            <w:div w:id="456801923">
              <w:marLeft w:val="0"/>
              <w:marRight w:val="0"/>
              <w:marTop w:val="0"/>
              <w:marBottom w:val="0"/>
              <w:divBdr>
                <w:top w:val="none" w:sz="0" w:space="0" w:color="auto"/>
                <w:left w:val="none" w:sz="0" w:space="0" w:color="auto"/>
                <w:bottom w:val="none" w:sz="0" w:space="0" w:color="auto"/>
                <w:right w:val="none" w:sz="0" w:space="0" w:color="auto"/>
              </w:divBdr>
            </w:div>
            <w:div w:id="1365791928">
              <w:marLeft w:val="0"/>
              <w:marRight w:val="0"/>
              <w:marTop w:val="0"/>
              <w:marBottom w:val="0"/>
              <w:divBdr>
                <w:top w:val="none" w:sz="0" w:space="0" w:color="auto"/>
                <w:left w:val="none" w:sz="0" w:space="0" w:color="auto"/>
                <w:bottom w:val="none" w:sz="0" w:space="0" w:color="auto"/>
                <w:right w:val="none" w:sz="0" w:space="0" w:color="auto"/>
              </w:divBdr>
            </w:div>
            <w:div w:id="1162745613">
              <w:marLeft w:val="0"/>
              <w:marRight w:val="0"/>
              <w:marTop w:val="0"/>
              <w:marBottom w:val="0"/>
              <w:divBdr>
                <w:top w:val="none" w:sz="0" w:space="0" w:color="auto"/>
                <w:left w:val="none" w:sz="0" w:space="0" w:color="auto"/>
                <w:bottom w:val="none" w:sz="0" w:space="0" w:color="auto"/>
                <w:right w:val="none" w:sz="0" w:space="0" w:color="auto"/>
              </w:divBdr>
            </w:div>
            <w:div w:id="1679116173">
              <w:marLeft w:val="0"/>
              <w:marRight w:val="0"/>
              <w:marTop w:val="0"/>
              <w:marBottom w:val="0"/>
              <w:divBdr>
                <w:top w:val="none" w:sz="0" w:space="0" w:color="auto"/>
                <w:left w:val="none" w:sz="0" w:space="0" w:color="auto"/>
                <w:bottom w:val="none" w:sz="0" w:space="0" w:color="auto"/>
                <w:right w:val="none" w:sz="0" w:space="0" w:color="auto"/>
              </w:divBdr>
            </w:div>
            <w:div w:id="359819271">
              <w:marLeft w:val="0"/>
              <w:marRight w:val="0"/>
              <w:marTop w:val="0"/>
              <w:marBottom w:val="0"/>
              <w:divBdr>
                <w:top w:val="none" w:sz="0" w:space="0" w:color="auto"/>
                <w:left w:val="none" w:sz="0" w:space="0" w:color="auto"/>
                <w:bottom w:val="none" w:sz="0" w:space="0" w:color="auto"/>
                <w:right w:val="none" w:sz="0" w:space="0" w:color="auto"/>
              </w:divBdr>
            </w:div>
            <w:div w:id="86269037">
              <w:marLeft w:val="0"/>
              <w:marRight w:val="0"/>
              <w:marTop w:val="0"/>
              <w:marBottom w:val="0"/>
              <w:divBdr>
                <w:top w:val="none" w:sz="0" w:space="0" w:color="auto"/>
                <w:left w:val="none" w:sz="0" w:space="0" w:color="auto"/>
                <w:bottom w:val="none" w:sz="0" w:space="0" w:color="auto"/>
                <w:right w:val="none" w:sz="0" w:space="0" w:color="auto"/>
              </w:divBdr>
            </w:div>
            <w:div w:id="1644045196">
              <w:marLeft w:val="0"/>
              <w:marRight w:val="0"/>
              <w:marTop w:val="0"/>
              <w:marBottom w:val="0"/>
              <w:divBdr>
                <w:top w:val="none" w:sz="0" w:space="0" w:color="auto"/>
                <w:left w:val="none" w:sz="0" w:space="0" w:color="auto"/>
                <w:bottom w:val="none" w:sz="0" w:space="0" w:color="auto"/>
                <w:right w:val="none" w:sz="0" w:space="0" w:color="auto"/>
              </w:divBdr>
            </w:div>
            <w:div w:id="1394426282">
              <w:marLeft w:val="0"/>
              <w:marRight w:val="0"/>
              <w:marTop w:val="0"/>
              <w:marBottom w:val="0"/>
              <w:divBdr>
                <w:top w:val="none" w:sz="0" w:space="0" w:color="auto"/>
                <w:left w:val="none" w:sz="0" w:space="0" w:color="auto"/>
                <w:bottom w:val="none" w:sz="0" w:space="0" w:color="auto"/>
                <w:right w:val="none" w:sz="0" w:space="0" w:color="auto"/>
              </w:divBdr>
            </w:div>
            <w:div w:id="899439805">
              <w:marLeft w:val="0"/>
              <w:marRight w:val="0"/>
              <w:marTop w:val="0"/>
              <w:marBottom w:val="0"/>
              <w:divBdr>
                <w:top w:val="none" w:sz="0" w:space="0" w:color="auto"/>
                <w:left w:val="none" w:sz="0" w:space="0" w:color="auto"/>
                <w:bottom w:val="none" w:sz="0" w:space="0" w:color="auto"/>
                <w:right w:val="none" w:sz="0" w:space="0" w:color="auto"/>
              </w:divBdr>
            </w:div>
            <w:div w:id="1925914587">
              <w:marLeft w:val="0"/>
              <w:marRight w:val="0"/>
              <w:marTop w:val="0"/>
              <w:marBottom w:val="0"/>
              <w:divBdr>
                <w:top w:val="none" w:sz="0" w:space="0" w:color="auto"/>
                <w:left w:val="none" w:sz="0" w:space="0" w:color="auto"/>
                <w:bottom w:val="none" w:sz="0" w:space="0" w:color="auto"/>
                <w:right w:val="none" w:sz="0" w:space="0" w:color="auto"/>
              </w:divBdr>
            </w:div>
            <w:div w:id="480007149">
              <w:marLeft w:val="0"/>
              <w:marRight w:val="0"/>
              <w:marTop w:val="0"/>
              <w:marBottom w:val="0"/>
              <w:divBdr>
                <w:top w:val="none" w:sz="0" w:space="0" w:color="auto"/>
                <w:left w:val="none" w:sz="0" w:space="0" w:color="auto"/>
                <w:bottom w:val="none" w:sz="0" w:space="0" w:color="auto"/>
                <w:right w:val="none" w:sz="0" w:space="0" w:color="auto"/>
              </w:divBdr>
            </w:div>
            <w:div w:id="12510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mbah.hu/jomla/index.php?option=com_k2&amp;view=item&amp;layout=item&amp;id=61&amp;Itemid=815&amp;lang=en" TargetMode="External"/><Relationship Id="rId4" Type="http://schemas.openxmlformats.org/officeDocument/2006/relationships/hyperlink" Target="https://tokio.mfa.gov.hu/assets/02/19/21/5837f908a1510693d899f9d1869f2a4b420a3056.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282</Words>
  <Characters>1609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ワーホリ太郎</dc:creator>
  <cp:keywords/>
  <dc:description/>
  <cp:lastModifiedBy>ワーホリ太郎</cp:lastModifiedBy>
  <cp:revision>1</cp:revision>
  <dcterms:created xsi:type="dcterms:W3CDTF">2018-05-08T07:42:00Z</dcterms:created>
  <dcterms:modified xsi:type="dcterms:W3CDTF">2018-05-08T07:46:00Z</dcterms:modified>
</cp:coreProperties>
</file>