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4799" w14:textId="77777777" w:rsidR="00CF6918" w:rsidRPr="00CF6918" w:rsidRDefault="00CF6918" w:rsidP="00CF6918">
      <w:pPr>
        <w:rPr>
          <w:b/>
          <w:bCs/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Phần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định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nghĩa</w:t>
      </w:r>
      <w:proofErr w:type="spellEnd"/>
      <w:r w:rsidRPr="00CF6918">
        <w:rPr>
          <w:b/>
          <w:bCs/>
          <w:sz w:val="28"/>
          <w:szCs w:val="28"/>
        </w:rPr>
        <w:t>:</w:t>
      </w:r>
    </w:p>
    <w:p w14:paraId="04917893" w14:textId="77777777" w:rsidR="00CF6918" w:rsidRPr="00CF6918" w:rsidRDefault="00CF6918" w:rsidP="00CF6918">
      <w:pPr>
        <w:rPr>
          <w:sz w:val="28"/>
          <w:szCs w:val="28"/>
        </w:rPr>
      </w:pP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trình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hướng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đối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(OOP) </w:t>
      </w:r>
      <w:proofErr w:type="spellStart"/>
      <w:r w:rsidRPr="00CF6918">
        <w:rPr>
          <w:sz w:val="28"/>
          <w:szCs w:val="28"/>
        </w:rPr>
        <w:t>là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cơ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chế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ẩn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giấu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chi </w:t>
      </w:r>
      <w:proofErr w:type="spellStart"/>
      <w:r w:rsidRPr="00CF6918">
        <w:rPr>
          <w:sz w:val="28"/>
          <w:szCs w:val="28"/>
        </w:rPr>
        <w:t>tiết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chỉ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cung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cấp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những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thông</w:t>
      </w:r>
      <w:proofErr w:type="spellEnd"/>
      <w:r w:rsidRPr="00CF6918">
        <w:rPr>
          <w:sz w:val="28"/>
          <w:szCs w:val="28"/>
        </w:rPr>
        <w:t xml:space="preserve"> tin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người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sử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dụng</w:t>
      </w:r>
      <w:proofErr w:type="spellEnd"/>
      <w:r w:rsidRPr="00CF6918">
        <w:rPr>
          <w:sz w:val="28"/>
          <w:szCs w:val="28"/>
        </w:rPr>
        <w:t xml:space="preserve">. </w:t>
      </w:r>
      <w:proofErr w:type="spellStart"/>
      <w:r w:rsidRPr="00CF6918">
        <w:rPr>
          <w:sz w:val="28"/>
          <w:szCs w:val="28"/>
        </w:rPr>
        <w:t>Điều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này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giảm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sự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tạp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của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hệ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thống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nâng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cao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bảo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trì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tái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sử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dụng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mã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nguồn</w:t>
      </w:r>
      <w:proofErr w:type="spellEnd"/>
      <w:r w:rsidRPr="00CF6918">
        <w:rPr>
          <w:sz w:val="28"/>
          <w:szCs w:val="28"/>
        </w:rPr>
        <w:t xml:space="preserve">. Trong Java, </w:t>
      </w: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được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thực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hiện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thông</w:t>
      </w:r>
      <w:proofErr w:type="spellEnd"/>
      <w:r w:rsidRPr="00CF6918">
        <w:rPr>
          <w:sz w:val="28"/>
          <w:szCs w:val="28"/>
        </w:rPr>
        <w:t xml:space="preserve"> qua </w:t>
      </w:r>
      <w:proofErr w:type="spellStart"/>
      <w:r w:rsidRPr="00CF6918">
        <w:rPr>
          <w:b/>
          <w:bCs/>
          <w:sz w:val="28"/>
          <w:szCs w:val="28"/>
        </w:rPr>
        <w:t>lớp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trừu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tượng</w:t>
      </w:r>
      <w:proofErr w:type="spellEnd"/>
      <w:r w:rsidRPr="00CF6918">
        <w:rPr>
          <w:b/>
          <w:bCs/>
          <w:sz w:val="28"/>
          <w:szCs w:val="28"/>
        </w:rPr>
        <w:t xml:space="preserve"> (abstract class)</w:t>
      </w:r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giao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diện</w:t>
      </w:r>
      <w:proofErr w:type="spellEnd"/>
      <w:r w:rsidRPr="00CF6918">
        <w:rPr>
          <w:b/>
          <w:bCs/>
          <w:sz w:val="28"/>
          <w:szCs w:val="28"/>
        </w:rPr>
        <w:t xml:space="preserve"> (interface)</w:t>
      </w:r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trình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viên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xây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dựng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hệ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thống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linh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hoạt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dễ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mở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rộng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hơn</w:t>
      </w:r>
      <w:proofErr w:type="spellEnd"/>
      <w:r w:rsidRPr="00CF6918">
        <w:rPr>
          <w:sz w:val="28"/>
          <w:szCs w:val="28"/>
        </w:rPr>
        <w:t>.</w:t>
      </w:r>
    </w:p>
    <w:p w14:paraId="5BCB5786" w14:textId="77777777" w:rsidR="00CF6918" w:rsidRPr="00CF6918" w:rsidRDefault="00CF6918" w:rsidP="00CF6918">
      <w:pPr>
        <w:rPr>
          <w:b/>
          <w:bCs/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Phần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phân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tích</w:t>
      </w:r>
      <w:proofErr w:type="spellEnd"/>
      <w:r w:rsidRPr="00CF6918">
        <w:rPr>
          <w:b/>
          <w:bCs/>
          <w:sz w:val="28"/>
          <w:szCs w:val="28"/>
        </w:rPr>
        <w:t>:</w:t>
      </w:r>
    </w:p>
    <w:p w14:paraId="22E98B65" w14:textId="77777777" w:rsidR="00CF6918" w:rsidRPr="00CF6918" w:rsidRDefault="00CF6918" w:rsidP="00CF691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Tại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sao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cần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tính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trừu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tượng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trong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phần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mềm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phức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tạp</w:t>
      </w:r>
      <w:proofErr w:type="spellEnd"/>
      <w:r w:rsidRPr="00CF6918">
        <w:rPr>
          <w:b/>
          <w:bCs/>
          <w:sz w:val="28"/>
          <w:szCs w:val="28"/>
        </w:rPr>
        <w:t>?</w:t>
      </w:r>
    </w:p>
    <w:p w14:paraId="749561C1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r w:rsidRPr="00CF6918">
        <w:rPr>
          <w:sz w:val="28"/>
          <w:szCs w:val="28"/>
        </w:rPr>
        <w:t xml:space="preserve">Trong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hệ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thống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mềm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lớn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quản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lý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mã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nguồn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hiệu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quả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hơn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bằng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biệt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giao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diện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>.</w:t>
      </w:r>
    </w:p>
    <w:p w14:paraId="21D40E92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F6918">
        <w:rPr>
          <w:sz w:val="28"/>
          <w:szCs w:val="28"/>
        </w:rPr>
        <w:t>Nó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trình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viên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trung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chức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năng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chính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thay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vì</w:t>
      </w:r>
      <w:proofErr w:type="spellEnd"/>
      <w:r w:rsidRPr="00CF6918">
        <w:rPr>
          <w:sz w:val="28"/>
          <w:szCs w:val="28"/>
        </w:rPr>
        <w:t xml:space="preserve"> lo </w:t>
      </w:r>
      <w:proofErr w:type="spellStart"/>
      <w:r w:rsidRPr="00CF6918">
        <w:rPr>
          <w:sz w:val="28"/>
          <w:szCs w:val="28"/>
        </w:rPr>
        <w:t>lắng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về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hoạt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của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thành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khác</w:t>
      </w:r>
      <w:proofErr w:type="spellEnd"/>
      <w:r w:rsidRPr="00CF6918">
        <w:rPr>
          <w:sz w:val="28"/>
          <w:szCs w:val="28"/>
        </w:rPr>
        <w:t>.</w:t>
      </w:r>
    </w:p>
    <w:p w14:paraId="5F3FA86A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r w:rsidRPr="00CF6918">
        <w:rPr>
          <w:sz w:val="28"/>
          <w:szCs w:val="28"/>
        </w:rPr>
        <w:t xml:space="preserve">Khi </w:t>
      </w:r>
      <w:proofErr w:type="spellStart"/>
      <w:r w:rsidRPr="00CF6918">
        <w:rPr>
          <w:sz w:val="28"/>
          <w:szCs w:val="28"/>
        </w:rPr>
        <w:t>thay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đổi</w:t>
      </w:r>
      <w:proofErr w:type="spellEnd"/>
      <w:r w:rsidRPr="00CF6918">
        <w:rPr>
          <w:sz w:val="28"/>
          <w:szCs w:val="28"/>
        </w:rPr>
        <w:t xml:space="preserve"> chi </w:t>
      </w:r>
      <w:proofErr w:type="spellStart"/>
      <w:r w:rsidRPr="00CF6918">
        <w:rPr>
          <w:sz w:val="28"/>
          <w:szCs w:val="28"/>
        </w:rPr>
        <w:t>tiết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thành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hệ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thống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không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bị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ảnh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hưởng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giúp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tăng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bảo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trì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mở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rộng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dễ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dàng</w:t>
      </w:r>
      <w:proofErr w:type="spellEnd"/>
      <w:r w:rsidRPr="00CF6918">
        <w:rPr>
          <w:sz w:val="28"/>
          <w:szCs w:val="28"/>
        </w:rPr>
        <w:t>.</w:t>
      </w:r>
    </w:p>
    <w:p w14:paraId="282CDF3F" w14:textId="77777777" w:rsidR="00CF6918" w:rsidRPr="00CF6918" w:rsidRDefault="00CF6918" w:rsidP="00CF691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Sự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khác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biệt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giữa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lớp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trừu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tượng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và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giao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diện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trong</w:t>
      </w:r>
      <w:proofErr w:type="spellEnd"/>
      <w:r w:rsidRPr="00CF6918">
        <w:rPr>
          <w:b/>
          <w:bCs/>
          <w:sz w:val="28"/>
          <w:szCs w:val="28"/>
        </w:rPr>
        <w:t xml:space="preserve"> Java:</w:t>
      </w:r>
    </w:p>
    <w:p w14:paraId="5C7D4D93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Lớp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trừu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tượng</w:t>
      </w:r>
      <w:proofErr w:type="spellEnd"/>
      <w:r w:rsidRPr="00CF6918">
        <w:rPr>
          <w:b/>
          <w:bCs/>
          <w:sz w:val="28"/>
          <w:szCs w:val="28"/>
        </w:rPr>
        <w:t xml:space="preserve"> (abstract class)</w:t>
      </w:r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thể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chứa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cả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phương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phương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(</w:t>
      </w:r>
      <w:proofErr w:type="spellStart"/>
      <w:r w:rsidRPr="00CF6918">
        <w:rPr>
          <w:sz w:val="28"/>
          <w:szCs w:val="28"/>
        </w:rPr>
        <w:t>chưa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 xml:space="preserve">). </w:t>
      </w:r>
      <w:proofErr w:type="spellStart"/>
      <w:r w:rsidRPr="00CF6918">
        <w:rPr>
          <w:sz w:val="28"/>
          <w:szCs w:val="28"/>
        </w:rPr>
        <w:t>Nó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phép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định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nghĩa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thuộc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tính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phương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chung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lớp</w:t>
      </w:r>
      <w:proofErr w:type="spellEnd"/>
      <w:r w:rsidRPr="00CF6918">
        <w:rPr>
          <w:sz w:val="28"/>
          <w:szCs w:val="28"/>
        </w:rPr>
        <w:t xml:space="preserve"> con.</w:t>
      </w:r>
    </w:p>
    <w:p w14:paraId="4E15EA80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r w:rsidRPr="00CF6918">
        <w:rPr>
          <w:b/>
          <w:bCs/>
          <w:sz w:val="28"/>
          <w:szCs w:val="28"/>
        </w:rPr>
        <w:t xml:space="preserve">Giao </w:t>
      </w:r>
      <w:proofErr w:type="spellStart"/>
      <w:r w:rsidRPr="00CF6918">
        <w:rPr>
          <w:b/>
          <w:bCs/>
          <w:sz w:val="28"/>
          <w:szCs w:val="28"/>
        </w:rPr>
        <w:t>diện</w:t>
      </w:r>
      <w:proofErr w:type="spellEnd"/>
      <w:r w:rsidRPr="00CF6918">
        <w:rPr>
          <w:b/>
          <w:bCs/>
          <w:sz w:val="28"/>
          <w:szCs w:val="28"/>
        </w:rPr>
        <w:t xml:space="preserve"> (interface)</w:t>
      </w:r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chỉ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chứa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phương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 xml:space="preserve"> (</w:t>
      </w:r>
      <w:proofErr w:type="spellStart"/>
      <w:r w:rsidRPr="00CF6918">
        <w:rPr>
          <w:sz w:val="28"/>
          <w:szCs w:val="28"/>
        </w:rPr>
        <w:t>trừ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phương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thức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mặc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định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từ</w:t>
      </w:r>
      <w:proofErr w:type="spellEnd"/>
      <w:r w:rsidRPr="00CF6918">
        <w:rPr>
          <w:sz w:val="28"/>
          <w:szCs w:val="28"/>
        </w:rPr>
        <w:t xml:space="preserve"> Java 8). </w:t>
      </w:r>
      <w:proofErr w:type="spellStart"/>
      <w:r w:rsidRPr="00CF6918">
        <w:rPr>
          <w:sz w:val="28"/>
          <w:szCs w:val="28"/>
        </w:rPr>
        <w:t>Một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lớp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thể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khai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nhiều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giao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diện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nhưng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chỉ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có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thể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kế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thừa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một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lớp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trừu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tượng</w:t>
      </w:r>
      <w:proofErr w:type="spellEnd"/>
      <w:r w:rsidRPr="00CF6918">
        <w:rPr>
          <w:sz w:val="28"/>
          <w:szCs w:val="28"/>
        </w:rPr>
        <w:t>.</w:t>
      </w:r>
    </w:p>
    <w:p w14:paraId="39D21222" w14:textId="77777777" w:rsidR="00CF6918" w:rsidRPr="00CF6918" w:rsidRDefault="00CF6918" w:rsidP="00CF6918">
      <w:pPr>
        <w:numPr>
          <w:ilvl w:val="0"/>
          <w:numId w:val="1"/>
        </w:numPr>
        <w:rPr>
          <w:sz w:val="28"/>
          <w:szCs w:val="28"/>
        </w:rPr>
      </w:pPr>
      <w:r w:rsidRPr="00CF6918">
        <w:rPr>
          <w:b/>
          <w:bCs/>
          <w:sz w:val="28"/>
          <w:szCs w:val="28"/>
        </w:rPr>
        <w:t xml:space="preserve">Liên </w:t>
      </w:r>
      <w:proofErr w:type="spellStart"/>
      <w:r w:rsidRPr="00CF6918">
        <w:rPr>
          <w:b/>
          <w:bCs/>
          <w:sz w:val="28"/>
          <w:szCs w:val="28"/>
        </w:rPr>
        <w:t>hệ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thực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tế</w:t>
      </w:r>
      <w:proofErr w:type="spellEnd"/>
      <w:r w:rsidRPr="00CF6918">
        <w:rPr>
          <w:b/>
          <w:bCs/>
          <w:sz w:val="28"/>
          <w:szCs w:val="28"/>
        </w:rPr>
        <w:t>:</w:t>
      </w:r>
    </w:p>
    <w:p w14:paraId="4B0E6FD4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t>Máy</w:t>
      </w:r>
      <w:proofErr w:type="spellEnd"/>
      <w:r w:rsidRPr="00CF6918">
        <w:rPr>
          <w:b/>
          <w:bCs/>
          <w:sz w:val="28"/>
          <w:szCs w:val="28"/>
        </w:rPr>
        <w:t xml:space="preserve"> ATM</w:t>
      </w:r>
      <w:r w:rsidRPr="00CF6918">
        <w:rPr>
          <w:sz w:val="28"/>
          <w:szCs w:val="28"/>
        </w:rPr>
        <w:t xml:space="preserve">: </w:t>
      </w:r>
      <w:proofErr w:type="spellStart"/>
      <w:r w:rsidRPr="00CF6918">
        <w:rPr>
          <w:sz w:val="28"/>
          <w:szCs w:val="28"/>
        </w:rPr>
        <w:t>Người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dùng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chỉ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sử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dụng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giao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diện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của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máy</w:t>
      </w:r>
      <w:proofErr w:type="spellEnd"/>
      <w:r w:rsidRPr="00CF6918">
        <w:rPr>
          <w:sz w:val="28"/>
          <w:szCs w:val="28"/>
        </w:rPr>
        <w:t xml:space="preserve"> (</w:t>
      </w:r>
      <w:proofErr w:type="spellStart"/>
      <w:r w:rsidRPr="00CF6918">
        <w:rPr>
          <w:sz w:val="28"/>
          <w:szCs w:val="28"/>
        </w:rPr>
        <w:t>nhập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thẻ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nhập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mã</w:t>
      </w:r>
      <w:proofErr w:type="spellEnd"/>
      <w:r w:rsidRPr="00CF6918">
        <w:rPr>
          <w:sz w:val="28"/>
          <w:szCs w:val="28"/>
        </w:rPr>
        <w:t xml:space="preserve"> PIN, </w:t>
      </w:r>
      <w:proofErr w:type="spellStart"/>
      <w:r w:rsidRPr="00CF6918">
        <w:rPr>
          <w:sz w:val="28"/>
          <w:szCs w:val="28"/>
        </w:rPr>
        <w:t>rút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tiền</w:t>
      </w:r>
      <w:proofErr w:type="spellEnd"/>
      <w:r w:rsidRPr="00CF6918">
        <w:rPr>
          <w:sz w:val="28"/>
          <w:szCs w:val="28"/>
        </w:rPr>
        <w:t xml:space="preserve">) </w:t>
      </w:r>
      <w:proofErr w:type="spellStart"/>
      <w:r w:rsidRPr="00CF6918">
        <w:rPr>
          <w:sz w:val="28"/>
          <w:szCs w:val="28"/>
        </w:rPr>
        <w:t>mà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không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hiểu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hệ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thống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xử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lý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giao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dịch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phía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sau</w:t>
      </w:r>
      <w:proofErr w:type="spellEnd"/>
      <w:r w:rsidRPr="00CF6918">
        <w:rPr>
          <w:sz w:val="28"/>
          <w:szCs w:val="28"/>
        </w:rPr>
        <w:t>.</w:t>
      </w:r>
    </w:p>
    <w:p w14:paraId="03E4EAD1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F6918">
        <w:rPr>
          <w:b/>
          <w:bCs/>
          <w:sz w:val="28"/>
          <w:szCs w:val="28"/>
        </w:rPr>
        <w:lastRenderedPageBreak/>
        <w:t>Điều</w:t>
      </w:r>
      <w:proofErr w:type="spellEnd"/>
      <w:r w:rsidRPr="00CF6918">
        <w:rPr>
          <w:b/>
          <w:bCs/>
          <w:sz w:val="28"/>
          <w:szCs w:val="28"/>
        </w:rPr>
        <w:t xml:space="preserve"> </w:t>
      </w:r>
      <w:proofErr w:type="spellStart"/>
      <w:r w:rsidRPr="00CF6918">
        <w:rPr>
          <w:b/>
          <w:bCs/>
          <w:sz w:val="28"/>
          <w:szCs w:val="28"/>
        </w:rPr>
        <w:t>khiển</w:t>
      </w:r>
      <w:proofErr w:type="spellEnd"/>
      <w:r w:rsidRPr="00CF6918">
        <w:rPr>
          <w:b/>
          <w:bCs/>
          <w:sz w:val="28"/>
          <w:szCs w:val="28"/>
        </w:rPr>
        <w:t xml:space="preserve"> TV</w:t>
      </w:r>
      <w:r w:rsidRPr="00CF6918">
        <w:rPr>
          <w:sz w:val="28"/>
          <w:szCs w:val="28"/>
        </w:rPr>
        <w:t xml:space="preserve">: </w:t>
      </w:r>
      <w:proofErr w:type="spellStart"/>
      <w:r w:rsidRPr="00CF6918">
        <w:rPr>
          <w:sz w:val="28"/>
          <w:szCs w:val="28"/>
        </w:rPr>
        <w:t>Người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dùng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nhấn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nút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để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thay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đổi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kênh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hoặc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âm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lượng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không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mạch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điện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hoạt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như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thế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nào</w:t>
      </w:r>
      <w:proofErr w:type="spellEnd"/>
      <w:r w:rsidRPr="00CF6918">
        <w:rPr>
          <w:sz w:val="28"/>
          <w:szCs w:val="28"/>
        </w:rPr>
        <w:t>.</w:t>
      </w:r>
    </w:p>
    <w:p w14:paraId="0010FC64" w14:textId="77777777" w:rsidR="00CF6918" w:rsidRPr="00CF6918" w:rsidRDefault="00CF6918" w:rsidP="00CF6918">
      <w:pPr>
        <w:numPr>
          <w:ilvl w:val="1"/>
          <w:numId w:val="1"/>
        </w:numPr>
        <w:rPr>
          <w:sz w:val="28"/>
          <w:szCs w:val="28"/>
        </w:rPr>
      </w:pPr>
      <w:r w:rsidRPr="00CF6918">
        <w:rPr>
          <w:b/>
          <w:bCs/>
          <w:sz w:val="28"/>
          <w:szCs w:val="28"/>
        </w:rPr>
        <w:t xml:space="preserve">Ô </w:t>
      </w:r>
      <w:proofErr w:type="spellStart"/>
      <w:r w:rsidRPr="00CF6918">
        <w:rPr>
          <w:b/>
          <w:bCs/>
          <w:sz w:val="28"/>
          <w:szCs w:val="28"/>
        </w:rPr>
        <w:t>tô</w:t>
      </w:r>
      <w:proofErr w:type="spellEnd"/>
      <w:r w:rsidRPr="00CF6918">
        <w:rPr>
          <w:sz w:val="28"/>
          <w:szCs w:val="28"/>
        </w:rPr>
        <w:t xml:space="preserve">: </w:t>
      </w:r>
      <w:proofErr w:type="spellStart"/>
      <w:r w:rsidRPr="00CF6918">
        <w:rPr>
          <w:sz w:val="28"/>
          <w:szCs w:val="28"/>
        </w:rPr>
        <w:t>Người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lái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chỉ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biết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cách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điều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khiển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vô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lăng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phanh</w:t>
      </w:r>
      <w:proofErr w:type="spellEnd"/>
      <w:r w:rsidRPr="00CF6918">
        <w:rPr>
          <w:sz w:val="28"/>
          <w:szCs w:val="28"/>
        </w:rPr>
        <w:t xml:space="preserve">, </w:t>
      </w:r>
      <w:proofErr w:type="spellStart"/>
      <w:r w:rsidRPr="00CF6918">
        <w:rPr>
          <w:sz w:val="28"/>
          <w:szCs w:val="28"/>
        </w:rPr>
        <w:t>chân</w:t>
      </w:r>
      <w:proofErr w:type="spellEnd"/>
      <w:r w:rsidRPr="00CF6918">
        <w:rPr>
          <w:sz w:val="28"/>
          <w:szCs w:val="28"/>
        </w:rPr>
        <w:t xml:space="preserve"> ga </w:t>
      </w:r>
      <w:proofErr w:type="spellStart"/>
      <w:r w:rsidRPr="00CF6918">
        <w:rPr>
          <w:sz w:val="28"/>
          <w:szCs w:val="28"/>
        </w:rPr>
        <w:t>mà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không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cần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hiểu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về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cơ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chế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cơ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hoạt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động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bên</w:t>
      </w:r>
      <w:proofErr w:type="spellEnd"/>
      <w:r w:rsidRPr="00CF6918">
        <w:rPr>
          <w:sz w:val="28"/>
          <w:szCs w:val="28"/>
        </w:rPr>
        <w:t xml:space="preserve"> </w:t>
      </w:r>
      <w:proofErr w:type="spellStart"/>
      <w:r w:rsidRPr="00CF6918">
        <w:rPr>
          <w:sz w:val="28"/>
          <w:szCs w:val="28"/>
        </w:rPr>
        <w:t>trong</w:t>
      </w:r>
      <w:proofErr w:type="spellEnd"/>
      <w:r w:rsidRPr="00CF6918">
        <w:rPr>
          <w:sz w:val="28"/>
          <w:szCs w:val="28"/>
        </w:rPr>
        <w:t>.</w:t>
      </w:r>
    </w:p>
    <w:p w14:paraId="09BDB421" w14:textId="77777777" w:rsidR="00882EE0" w:rsidRPr="00CF6918" w:rsidRDefault="00882EE0">
      <w:pPr>
        <w:rPr>
          <w:sz w:val="28"/>
          <w:szCs w:val="28"/>
        </w:rPr>
      </w:pPr>
    </w:p>
    <w:sectPr w:rsidR="00882EE0" w:rsidRPr="00CF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50718"/>
    <w:multiLevelType w:val="multilevel"/>
    <w:tmpl w:val="9CBA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35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8"/>
    <w:rsid w:val="005043C9"/>
    <w:rsid w:val="005144DE"/>
    <w:rsid w:val="00633B1D"/>
    <w:rsid w:val="00882EE0"/>
    <w:rsid w:val="00C0150C"/>
    <w:rsid w:val="00C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BA5F"/>
  <w15:chartTrackingRefBased/>
  <w15:docId w15:val="{FF7F9477-4593-44C6-B398-F15326CC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2025-03-15T13:18:00Z</dcterms:created>
  <dcterms:modified xsi:type="dcterms:W3CDTF">2025-03-15T13:20:00Z</dcterms:modified>
</cp:coreProperties>
</file>