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CÔNG AN TỈNH ABC</w:t>
        <w:br/>
        <w:t xml:space="preserve">PHÒNG PC07</w:t>
        <w:br/>
        <w:t xml:space="preserve">Số: 123/PA-PC07</w:t>
      </w:r>
    </w:p>
    <w:p>
      <w:pPr>
        <w:pStyle w:val="Heading1"/>
      </w:pPr>
      <w:r>
        <w:t>PHƯƠNG ÁN CHỮA CHÁY, CỨU NẠN, CỨU HỘ</w:t>
      </w:r>
    </w:p>
    <w:p>
      <w:r>
        <w:t xml:space="preserve">Tên cơ sở: Cơ sở ABC</w:t>
      </w:r>
    </w:p>
    <w:p>
      <w:r>
        <w:t xml:space="preserve">Địa chỉ: Quận XYZ</w:t>
      </w:r>
    </w:p>
    <w:p>
      <w:r>
        <w:t xml:space="preserve">Điện thoại: 0123456789</w:t>
      </w:r>
    </w:p>
    <w:p>
      <w:r>
        <w:t xml:space="preserve">Năm xây dựng: 2020</w:t>
      </w:r>
    </w:p>
    <w:p>
      <w:pPr>
        <w:pStyle w:val="Heading2"/>
      </w:pPr>
      <w:r>
        <w:t>A. ĐẶC ĐIỂM CÓ LIÊN QUAN</w:t>
      </w:r>
    </w:p>
    <w:p>
      <w:pPr>
        <w:pStyle w:val="Heading3"/>
      </w:pPr>
      <w:r>
        <w:t>I. VỊ TRÍ</w:t>
      </w:r>
    </w:p>
    <w:p>
      <w:r>
        <w:t xml:space="preserve">Tọa độ: 21.0, 105.0</w:t>
      </w:r>
    </w:p>
    <w:p>
      <w:r>
        <w:t xml:space="preserve">Đông: Khu dân cư</w:t>
        <w:br/>
        <w:t xml:space="preserve">Tây: Đường lộ</w:t>
        <w:br/>
        <w:t xml:space="preserve">Nam: Sông</w:t>
        <w:br/>
        <w:t xml:space="preserve">Bắc: Khu công nghiệp</w:t>
      </w:r>
    </w:p>
    <w:p>
      <w:pPr>
        <w:pStyle w:val="Heading3"/>
      </w:pPr>
      <w:r>
        <w:t>II. GIAO THÔNG</w:t>
      </w:r>
    </w:p>
    <w:p>
      <w:r>
        <w:t xml:space="preserve">Cổng: 5m x 4m</w:t>
      </w:r>
    </w:p>
    <w:p>
      <w:r>
        <w:t xml:space="preserve">Đường nội bộ: 3m, tải trọng 10 tấn</w:t>
      </w:r>
    </w:p>
    <w:p>
      <w:r>
        <w:t xml:space="preserve">Lộ trình: Trạm -&gt; Đường A -&gt; Cơ sở</w:t>
      </w:r>
    </w:p>
    <w:p>
      <w:pPr>
        <w:pStyle w:val="Heading3"/>
      </w:pPr>
      <w:r>
        <w:t>III. NGUỒN NƯỚC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Loại nguồn</w:t>
            </w:r>
          </w:p>
        </w:tc>
        <w:tc>
          <w:tcPr>
            <w:tcW w:type="dxa" w:w="1728"/>
          </w:tcPr>
          <w:p>
            <w:r>
              <w:t>Trữ lượng</w:t>
            </w:r>
          </w:p>
        </w:tc>
        <w:tc>
          <w:tcPr>
            <w:tcW w:type="dxa" w:w="1728"/>
          </w:tcPr>
          <w:p>
            <w:r>
              <w:t>Vị trí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 xml:space="preserve">1</w:t>
            </w:r>
          </w:p>
        </w:tc>
        <w:tc>
          <w:tcPr>
            <w:tcW w:type="dxa" w:w="1728"/>
          </w:tcPr>
          <w:p>
            <w:r>
              <w:t xml:space="preserve">Bể ngầm</w:t>
            </w:r>
          </w:p>
        </w:tc>
        <w:tc>
          <w:tcPr>
            <w:tcW w:type="dxa" w:w="1728"/>
          </w:tcPr>
          <w:p>
            <w:r>
              <w:t xml:space="preserve">100m3</w:t>
            </w:r>
          </w:p>
        </w:tc>
        <w:tc>
          <w:tcPr>
            <w:tcW w:type="dxa" w:w="1728"/>
          </w:tcPr>
          <w:p>
            <w:r>
              <w:t xml:space="preserve">Sân</w:t>
            </w:r>
          </w:p>
        </w:tc>
        <w:tc>
          <w:tcPr>
            <w:tcW w:type="dxa" w:w="1728"/>
          </w:tcPr>
          <w:p>
            <w:r>
              <w:t xml:space="preserve">Tốt</w:t>
            </w:r>
          </w:p>
        </w:tc>
      </w:tr>
    </w:tbl>
    <w:p>
      <w:pPr>
        <w:pStyle w:val="Heading3"/>
      </w:pPr>
      <w:r>
        <w:t>IV. ĐẶC ĐIỂM KIẾN TRÚC &amp; NGUY HIỂM</w:t>
      </w:r>
    </w:p>
    <w:p>
      <w:r>
        <w:t xml:space="preserve">Tổng diện tích: 1000 m2</w:t>
      </w:r>
    </w:p>
    <w:p>
      <w:r>
        <w:t xml:space="preserve">- Kho, 500m2, Chứa hàng</w:t>
        <w:br/>
        <w:t xml:space="preserve"/>
      </w:r>
    </w:p>
    <w:p>
      <w:r>
        <w:t xml:space="preserve">Đánh giá nguy hiểm: Cháy lớn, nhiều khói độc.</w:t>
      </w:r>
    </w:p>
    <w:p>
      <w:pPr>
        <w:pStyle w:val="Heading3"/>
      </w:pPr>
      <w:r>
        <w:t>V. &amp; VI. LỰC LƯỢNG VÀ PHƯƠNG TIỆN</w:t>
      </w:r>
    </w:p>
    <w:p>
      <w:r>
        <w:t xml:space="preserve">Người đứng đầu: Nguyễn Văn A - 0912...</w:t>
      </w:r>
    </w:p>
    <w:p>
      <w:r>
        <w:t xml:space="preserve">Đội trưởng PCCC: Trần Văn B - 0987... (Tổng: 10 đội viên)</w:t>
      </w:r>
    </w:p>
    <w:p>
      <w:r>
        <w:t xml:space="preserve">Trực trong giờ: 5 | Ngoài giờ: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phương tiện</w:t>
            </w:r>
          </w:p>
        </w:tc>
        <w:tc>
          <w:tcPr>
            <w:tcW w:type="dxa" w:w="4320"/>
          </w:tcPr>
          <w:p>
            <w:r>
              <w:t>Số lượng</w:t>
            </w:r>
          </w:p>
        </w:tc>
      </w:tr>
      <w:tr>
        <w:tc>
          <w:tcPr>
            <w:tcW w:type="dxa" w:w="4320"/>
          </w:tcPr>
          <w:p>
            <w:r>
              <w:t xml:space="preserve">Bình chữa cháy</w:t>
            </w:r>
          </w:p>
        </w:tc>
        <w:tc>
          <w:tcPr>
            <w:tcW w:type="dxa" w:w="4320"/>
          </w:tcPr>
          <w:p>
            <w:r>
              <w:t xml:space="preserve">20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Hệ thống PCCC</w:t>
            </w:r>
          </w:p>
        </w:tc>
        <w:tc>
          <w:tcPr>
            <w:tcW w:type="dxa" w:w="4320"/>
          </w:tcPr>
          <w:p>
            <w:r>
              <w:t>Số lượng</w:t>
            </w:r>
          </w:p>
        </w:tc>
      </w:tr>
      <w:tr>
        <w:tc>
          <w:tcPr>
            <w:tcW w:type="dxa" w:w="4320"/>
          </w:tcPr>
          <w:p>
            <w:r>
              <w:t xml:space="preserve">Báo cháy tự động</w:t>
            </w:r>
          </w:p>
        </w:tc>
        <w:tc>
          <w:tcPr>
            <w:tcW w:type="dxa" w:w="4320"/>
          </w:tcPr>
          <w:p>
            <w:r>
              <w:t xml:space="preserve">1 hệ thống</w:t>
            </w:r>
          </w:p>
        </w:tc>
      </w:tr>
    </w:tbl>
    <w:p>
      <w:pPr>
        <w:pStyle w:val="Heading2"/>
      </w:pPr>
      <w:r>
        <w:t>B. PHƯƠNG ÁN XỬ LÝ TÌNH HUỐNG PHỨC TẠP NHẤT</w:t>
      </w:r>
    </w:p>
    <w:p>
      <w:r>
        <w:t xml:space="preserve">Thời gian: 22:00</w:t>
      </w:r>
    </w:p>
    <w:p>
      <w:r>
        <w:t xml:space="preserve">Điểm cháy: Kho</w:t>
      </w:r>
    </w:p>
    <w:p>
      <w:r>
        <w:t xml:space="preserve">Nguyên nhân: Chập điện</w:t>
      </w:r>
    </w:p>
    <w:p>
      <w:r>
        <w:t xml:space="preserve">Chất cháy: Vải</w:t>
      </w:r>
    </w:p>
    <w:p>
      <w:r>
        <w:t xml:space="preserve">Diện tích cháy: 200 m2</w:t>
      </w:r>
    </w:p>
    <w:p>
      <w:r>
        <w:t xml:space="preserve">Số người bị nạn: 2</w:t>
      </w:r>
    </w:p>
    <w:p>
      <w:pPr>
        <w:pStyle w:val="Heading3"/>
      </w:pPr>
      <w:r>
        <w:t>Tính toán kỹ thuật</w:t>
      </w:r>
    </w:p>
    <w:p>
      <w:r>
        <w:t xml:space="preserve">Diện tích chữa cháy: 150 m2</w:t>
      </w:r>
    </w:p>
    <w:p>
      <w:r>
        <w:t xml:space="preserve">Lưu lượng chữa cháy: 12 l/s</w:t>
      </w:r>
    </w:p>
    <w:p>
      <w:r>
        <w:t xml:space="preserve">Số lăng chữa cháy: 4 | Làm mát: 2</w:t>
      </w:r>
    </w:p>
    <w:p>
      <w:r>
        <w:t xml:space="preserve">Số xe chữa cháy: 1</w:t>
      </w:r>
    </w:p>
    <w:p>
      <w:r>
        <w:t xml:space="preserve">Lượng nước (m3): 43</w:t>
      </w:r>
    </w:p>
    <w:p>
      <w:pPr>
        <w:pStyle w:val="Heading3"/>
      </w:pPr>
      <w:r>
        <w:t>Chiến thuật và Lưu ý</w:t>
      </w:r>
    </w:p>
    <w:p>
      <w:r>
        <w:t xml:space="preserve">Biện pháp: Tấn công</w:t>
      </w:r>
    </w:p>
    <w:p>
      <w:r>
        <w:t xml:space="preserve">Phương pháp: Làm lạnh</w:t>
      </w:r>
    </w:p>
    <w:p>
      <w:r>
        <w:t xml:space="preserve">An toàn lực lượng: Cẩn thận sập</w:t>
      </w:r>
    </w:p>
    <w:p>
      <w:r>
        <w:t xml:space="preserve">Thông tin chỉ huy: Bộ đàm</w:t>
      </w:r>
    </w:p>
    <w:p>
      <w:r>
        <w:t xml:space="preserve">Chất kỵ nước: Không</w:t>
      </w:r>
    </w:p>
    <w:p>
      <w:r>
        <w:t xml:space="preserve">Khu vực khói độc: Kho</w:t>
      </w:r>
    </w:p>
    <w:p>
      <w:r>
        <w:t xml:space="preserve">Khu vực khó tiếp cận: Không</w:t>
      </w:r>
    </w:p>
    <w:p>
      <w:r>
        <w:t xml:space="preserve">Nguy cơ nổ: Không</w:t>
      </w:r>
    </w:p>
    <w:p>
      <w:pPr>
        <w:pStyle w:val="Heading3"/>
      </w:pPr>
      <w:r>
        <w:t>Nhiệm vụ tác chiến</w:t>
      </w:r>
    </w:p>
    <w:p>
      <w:r>
        <w:t xml:space="preserve">Lực lượng tại chỗ: Cắt điện</w:t>
      </w:r>
    </w:p>
    <w:p>
      <w:r>
        <w:t xml:space="preserve">Trinh sát: Cứu người</w:t>
      </w:r>
    </w:p>
    <w:p>
      <w:r>
        <w:t xml:space="preserve">Xe C1: Đỗ cổng chính</w:t>
      </w:r>
    </w:p>
    <w:p>
      <w:r>
        <w:t xml:space="preserve">Xe C2: Đỗ cổng phụ</w:t>
      </w:r>
    </w:p>
    <w:p>
      <w:r>
        <w:t xml:space="preserve">Xe C3/CNCH: </w:t>
      </w:r>
    </w:p>
    <w:p>
      <w:r>
        <w:t xml:space="preserve">Công an xã: Bảo vệ</w:t>
      </w:r>
    </w:p>
    <w:p>
      <w:r>
        <w:t xml:space="preserve">CSGT: Phân luồng</w:t>
      </w:r>
    </w:p>
    <w:p>
      <w:r>
        <w:t xml:space="preserve">Y tế: Sơ cứu</w:t>
      </w:r>
    </w:p>
    <w:p>
      <w:r>
        <w:t xml:space="preserve">Điện lực: Ngắt điện</w:t>
      </w:r>
    </w:p>
    <w:p>
      <w:pPr>
        <w:pStyle w:val="Heading2"/>
      </w:pPr>
      <w:r>
        <w:t>C. TÌNH HUỐNG KHÁC</w:t>
      </w:r>
    </w:p>
    <w:p>
      <w:r>
        <w:t xml:space="preserve">1. Tình huống cháy 1: Cháy văn phòng</w:t>
      </w:r>
    </w:p>
    <w:p>
      <w:r>
        <w:t xml:space="preserve">2. Tình huống cháy 2: Cháy xe</w:t>
      </w:r>
    </w:p>
    <w:p>
      <w:r>
        <w:t xml:space="preserve">3. CNCH - Tên sự cố: Sập</w:t>
      </w:r>
    </w:p>
    <w:p>
      <w:r>
        <w:t xml:space="preserve">   Giả định: Mắc kẹt</w:t>
      </w:r>
    </w:p>
    <w:p>
      <w:r>
        <w:t xml:space="preserve">   Biện pháp xử lý: Cắt sắt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