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F05EB" w14:textId="77777777" w:rsidR="00B64E13" w:rsidRDefault="00B64E13" w:rsidP="00B64E13">
      <w:r w:rsidRPr="00B64E13">
        <w:t>Hello! My name is Minh Elan (Min El-Lahn). I am the Adult Services Manager at Neill Public Library in Pullman, Washington.</w:t>
      </w:r>
    </w:p>
    <w:p w14:paraId="532476DD" w14:textId="77777777" w:rsidR="00B64E13" w:rsidRDefault="00B64E13" w:rsidP="00B64E13">
      <w:r w:rsidRPr="00B64E13">
        <w:t xml:space="preserve">I have experience customizing webpages using web content managers, WYSIWYG editors, HTML, and CSS. My experience with HTML and CSS coding is </w:t>
      </w:r>
      <w:proofErr w:type="gramStart"/>
      <w:r w:rsidRPr="00B64E13">
        <w:t>fairly basic</w:t>
      </w:r>
      <w:proofErr w:type="gramEnd"/>
      <w:r w:rsidRPr="00B64E13">
        <w:t xml:space="preserve"> and specific to the needs of my library’s webpages. In this course, I hope to develop a deeper understanding of how webpages function and familiarity with web terminology. I will use this knowledge to improve my library’s webpages by writing more sophisticated code and by making more informed requests of our web vendor.</w:t>
      </w:r>
    </w:p>
    <w:p w14:paraId="096E6F02" w14:textId="7F8CAF0D" w:rsidR="00B64E13" w:rsidRPr="00B64E13" w:rsidRDefault="00B64E13" w:rsidP="00B64E13">
      <w:r w:rsidRPr="00B64E13">
        <w:t>In my free time, I like to sit in the sun with my two dogs, read, and play cozy video games. I am lackadaisically learning to knit.</w:t>
      </w:r>
    </w:p>
    <w:p w14:paraId="56CE6904" w14:textId="5402C5E3" w:rsidR="00734056" w:rsidRPr="00B64E13" w:rsidRDefault="00734056" w:rsidP="00B64E13"/>
    <w:sectPr w:rsidR="00734056" w:rsidRPr="00B6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05BFD"/>
    <w:multiLevelType w:val="multilevel"/>
    <w:tmpl w:val="783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252AB"/>
    <w:multiLevelType w:val="multilevel"/>
    <w:tmpl w:val="5B8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06D2D"/>
    <w:multiLevelType w:val="multilevel"/>
    <w:tmpl w:val="5170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36299"/>
    <w:multiLevelType w:val="multilevel"/>
    <w:tmpl w:val="C1C6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878139">
    <w:abstractNumId w:val="2"/>
  </w:num>
  <w:num w:numId="2" w16cid:durableId="979118295">
    <w:abstractNumId w:val="0"/>
  </w:num>
  <w:num w:numId="3" w16cid:durableId="1114793121">
    <w:abstractNumId w:val="3"/>
  </w:num>
  <w:num w:numId="4" w16cid:durableId="1525749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17"/>
    <w:rsid w:val="0006691C"/>
    <w:rsid w:val="00067568"/>
    <w:rsid w:val="000F010A"/>
    <w:rsid w:val="001B7736"/>
    <w:rsid w:val="00282654"/>
    <w:rsid w:val="002B1290"/>
    <w:rsid w:val="002C366B"/>
    <w:rsid w:val="002D13E6"/>
    <w:rsid w:val="00322453"/>
    <w:rsid w:val="00364F25"/>
    <w:rsid w:val="00375F29"/>
    <w:rsid w:val="003E69F6"/>
    <w:rsid w:val="0047484E"/>
    <w:rsid w:val="004C6558"/>
    <w:rsid w:val="004E53D5"/>
    <w:rsid w:val="005651F0"/>
    <w:rsid w:val="005F300A"/>
    <w:rsid w:val="00617C29"/>
    <w:rsid w:val="00623DFB"/>
    <w:rsid w:val="006E5F9E"/>
    <w:rsid w:val="00734056"/>
    <w:rsid w:val="007F31B4"/>
    <w:rsid w:val="007F3F87"/>
    <w:rsid w:val="00811897"/>
    <w:rsid w:val="00947C0B"/>
    <w:rsid w:val="00994E17"/>
    <w:rsid w:val="00AA5C5E"/>
    <w:rsid w:val="00AC31FA"/>
    <w:rsid w:val="00B64E13"/>
    <w:rsid w:val="00BA382F"/>
    <w:rsid w:val="00C06533"/>
    <w:rsid w:val="00D4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6802"/>
  <w15:chartTrackingRefBased/>
  <w15:docId w15:val="{A8D8B0E4-228B-4CFC-B960-C13CE535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E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4E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561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14818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3366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20151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118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3430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96629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12950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661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9489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5216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14066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39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2194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08504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20187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8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51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7902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1038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15920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7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1099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8970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588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2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1991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7602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11116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56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12895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76877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14762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52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13569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7826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6073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95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15636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4217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E8EAEC"/>
                <w:bottom w:val="none" w:sz="0" w:space="5" w:color="auto"/>
                <w:right w:val="none" w:sz="0" w:space="8" w:color="auto"/>
              </w:divBdr>
              <w:divsChild>
                <w:div w:id="5722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megrd</dc:creator>
  <cp:keywords/>
  <dc:description/>
  <cp:lastModifiedBy>Minh Elan</cp:lastModifiedBy>
  <cp:revision>25</cp:revision>
  <dcterms:created xsi:type="dcterms:W3CDTF">2025-06-03T00:19:00Z</dcterms:created>
  <dcterms:modified xsi:type="dcterms:W3CDTF">2025-06-03T05:08:00Z</dcterms:modified>
</cp:coreProperties>
</file>