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UBND TEST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──────────────────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Số: 01/2026/CV-TEST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TP.HCM, ngay 18 thang 6 nam 2026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  <w:t>CÔNG VĂN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6"/>
        </w:rPr>
        <w:t>Test table export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2"/>
        </w:rPr>
        <w:t>──────────────────────────────────────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Test paragraph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6"/>
              </w:rPr>
              <w:t>Cot 1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6"/>
              </w:rPr>
              <w:t>Cot 2</w:t>
            </w:r>
          </w:p>
        </w:tc>
      </w:tr>
      <w:tr>
        <w:tc>
          <w:tcPr>
            <w:tcW w:type="dxa" w:w="4702"/>
          </w:tcPr>
          <w:p>
            <w:r>
              <w:t>A</w:t>
            </w:r>
          </w:p>
        </w:tc>
        <w:tc>
          <w:tcPr>
            <w:tcW w:type="dxa" w:w="4702"/>
          </w:tcPr>
          <w:p>
            <w:r>
              <w:t>B</w:t>
            </w:r>
          </w:p>
        </w:tc>
      </w:tr>
      <w:tr>
        <w:tc>
          <w:tcPr>
            <w:tcW w:type="dxa" w:w="4702"/>
          </w:tcPr>
          <w:p>
            <w:r>
              <w:t>C</w:t>
            </w:r>
          </w:p>
        </w:tc>
        <w:tc>
          <w:tcPr>
            <w:tcW w:type="dxa" w:w="4702"/>
          </w:tcPr>
          <w:p>
            <w:r>
              <w:t>D</w:t>
            </w:r>
          </w:p>
        </w:tc>
      </w:tr>
    </w:tbl>
    <w:p/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After table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 Luu: VT.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GIAM DOC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Test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