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E890D" w14:textId="6B63B81B" w:rsidR="009C7526" w:rsidRPr="00F04773" w:rsidRDefault="009C7526">
      <w:pPr>
        <w:rPr>
          <w:rFonts w:ascii="Times New Roman" w:hAnsi="Times New Roman" w:cs="Times New Roman"/>
        </w:rPr>
      </w:pPr>
      <w:bookmarkStart w:id="0" w:name="X158c4f45029013a9a07be95941bc88d664ed89b"/>
      <w:bookmarkStart w:id="1" w:name="khoảng-trống-nghiên-cứu"/>
    </w:p>
    <w:p w14:paraId="082C971C" w14:textId="77777777" w:rsidR="009C7526" w:rsidRPr="00F04773" w:rsidRDefault="00D36F06">
      <w:pPr>
        <w:pStyle w:val="Heading1"/>
        <w:rPr>
          <w:rFonts w:ascii="Times New Roman" w:hAnsi="Times New Roman" w:cs="Times New Roman"/>
          <w:color w:val="auto"/>
        </w:rPr>
      </w:pPr>
      <w:bookmarkStart w:id="2" w:name="chương-3.-dữ-liệu-và-thiết-kế-nghiên-cứu"/>
      <w:bookmarkEnd w:id="0"/>
      <w:bookmarkEnd w:id="1"/>
      <w:r w:rsidRPr="00F04773">
        <w:rPr>
          <w:rFonts w:ascii="Times New Roman" w:hAnsi="Times New Roman" w:cs="Times New Roman"/>
          <w:color w:val="auto"/>
        </w:rPr>
        <w:t>CHƯƠNG 3. DỮ LIỆU VÀ THIẾT KẾ NGHIÊN CỨU</w:t>
      </w:r>
    </w:p>
    <w:p w14:paraId="31ADC96A" w14:textId="77777777" w:rsidR="009C7526" w:rsidRPr="00F04773" w:rsidRDefault="00D36F06">
      <w:pPr>
        <w:pStyle w:val="Heading2"/>
        <w:rPr>
          <w:rFonts w:ascii="Times New Roman" w:hAnsi="Times New Roman" w:cs="Times New Roman"/>
          <w:color w:val="auto"/>
        </w:rPr>
      </w:pPr>
      <w:bookmarkStart w:id="3" w:name="nguồn-dữ-liệu-và-mô-tả-bộ-dữ-liệu"/>
      <w:r w:rsidRPr="00F04773">
        <w:rPr>
          <w:rFonts w:ascii="Times New Roman" w:hAnsi="Times New Roman" w:cs="Times New Roman"/>
          <w:color w:val="auto"/>
        </w:rPr>
        <w:t>3.1. Nguồn dữ liệu và mô tả bộ dữ liệu</w:t>
      </w:r>
    </w:p>
    <w:p w14:paraId="7314C2D8"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Bộ dữ liệu được sử dụng trong nghiên cứu là </w:t>
      </w:r>
      <w:r w:rsidRPr="00F04773">
        <w:rPr>
          <w:rStyle w:val="VerbatimChar"/>
          <w:rFonts w:ascii="Times New Roman" w:hAnsi="Times New Roman" w:cs="Times New Roman"/>
        </w:rPr>
        <w:t>train.csv</w:t>
      </w:r>
      <w:r w:rsidRPr="00F04773">
        <w:rPr>
          <w:rFonts w:ascii="Times New Roman" w:hAnsi="Times New Roman" w:cs="Times New Roman"/>
        </w:rPr>
        <w:t xml:space="preserve"> của bài toán Health Insurance Cross Sell. Dữ liệu gốc có 381.109 quan sát và 12 biến, bao gồm các biến định danh, đặc điểm nhân khẩu học, trạng thái bảo hiểm trước đó, thông tin về phương tiện, mức phí bảo hiểm, kênh bán hàng và biến kết quả phản hồi.</w:t>
      </w:r>
    </w:p>
    <w:p w14:paraId="7E83C26A" w14:textId="77777777" w:rsidR="009C7526" w:rsidRPr="00F04773" w:rsidRDefault="00D36F06">
      <w:pPr>
        <w:pStyle w:val="BodyText"/>
        <w:rPr>
          <w:rFonts w:ascii="Times New Roman" w:hAnsi="Times New Roman" w:cs="Times New Roman"/>
        </w:rPr>
      </w:pPr>
      <w:r w:rsidRPr="00F04773">
        <w:rPr>
          <w:rFonts w:ascii="Times New Roman" w:hAnsi="Times New Roman" w:cs="Times New Roman"/>
        </w:rPr>
        <w:t>Sau khi kiểm tra dữ liệu ban đầu, nghiên cứu ghi nhận các điểm sau:</w:t>
      </w:r>
    </w:p>
    <w:p w14:paraId="1FC656B8" w14:textId="77777777" w:rsidR="009C7526" w:rsidRPr="00F04773" w:rsidRDefault="00D36F06">
      <w:pPr>
        <w:pStyle w:val="Compact"/>
        <w:numPr>
          <w:ilvl w:val="0"/>
          <w:numId w:val="5"/>
        </w:numPr>
        <w:rPr>
          <w:rFonts w:ascii="Times New Roman" w:hAnsi="Times New Roman" w:cs="Times New Roman"/>
        </w:rPr>
      </w:pPr>
      <w:r w:rsidRPr="00F04773">
        <w:rPr>
          <w:rFonts w:ascii="Times New Roman" w:hAnsi="Times New Roman" w:cs="Times New Roman"/>
        </w:rPr>
        <w:t>Dữ liệu không có missing values trong các biến phân tích chính.</w:t>
      </w:r>
    </w:p>
    <w:p w14:paraId="16F98E36" w14:textId="77777777" w:rsidR="009C7526" w:rsidRPr="00F04773" w:rsidRDefault="00D36F06">
      <w:pPr>
        <w:pStyle w:val="Compact"/>
        <w:numPr>
          <w:ilvl w:val="0"/>
          <w:numId w:val="5"/>
        </w:numPr>
        <w:rPr>
          <w:rFonts w:ascii="Times New Roman" w:hAnsi="Times New Roman" w:cs="Times New Roman"/>
        </w:rPr>
      </w:pPr>
      <w:r w:rsidRPr="00F04773">
        <w:rPr>
          <w:rFonts w:ascii="Times New Roman" w:hAnsi="Times New Roman" w:cs="Times New Roman"/>
        </w:rPr>
        <w:t xml:space="preserve">Outcome </w:t>
      </w:r>
      <w:r w:rsidRPr="00F04773">
        <w:rPr>
          <w:rStyle w:val="VerbatimChar"/>
          <w:rFonts w:ascii="Times New Roman" w:hAnsi="Times New Roman" w:cs="Times New Roman"/>
        </w:rPr>
        <w:t>Response</w:t>
      </w:r>
      <w:r w:rsidRPr="00F04773">
        <w:rPr>
          <w:rFonts w:ascii="Times New Roman" w:hAnsi="Times New Roman" w:cs="Times New Roman"/>
        </w:rPr>
        <w:t xml:space="preserve"> là biến nhị phân, với tỷ lệ phản hồi chung khoảng 12,26% trong toàn bộ mẫu gốc.</w:t>
      </w:r>
    </w:p>
    <w:p w14:paraId="7ED17E63" w14:textId="77777777" w:rsidR="009C7526" w:rsidRPr="00F04773" w:rsidRDefault="00D36F06">
      <w:pPr>
        <w:pStyle w:val="Compact"/>
        <w:numPr>
          <w:ilvl w:val="0"/>
          <w:numId w:val="5"/>
        </w:numPr>
        <w:rPr>
          <w:rFonts w:ascii="Times New Roman" w:hAnsi="Times New Roman" w:cs="Times New Roman"/>
        </w:rPr>
      </w:pPr>
      <w:r w:rsidRPr="00F04773">
        <w:rPr>
          <w:rStyle w:val="VerbatimChar"/>
          <w:rFonts w:ascii="Times New Roman" w:hAnsi="Times New Roman" w:cs="Times New Roman"/>
        </w:rPr>
        <w:t>Policy_Sales_Channel</w:t>
      </w:r>
      <w:r w:rsidRPr="00F04773">
        <w:rPr>
          <w:rFonts w:ascii="Times New Roman" w:hAnsi="Times New Roman" w:cs="Times New Roman"/>
        </w:rPr>
        <w:t xml:space="preserve"> là biến nhiều mức và được mã hóa bằng số, không đi kèm data dictionary giải thích rõ ý nghĩa nghiệp vụ của từng mã.</w:t>
      </w:r>
    </w:p>
    <w:p w14:paraId="45EA94D3"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Do mục tiêu của nghiên cứu là thiết lập một treatment nhị phân để ước lượng causal effect và đảm bảo đủ cỡ mẫu cho các phương pháp thực nghiệm, nghiên cứu không sử dụng toàn bộ các kênh mà lựa chọn hai kênh lớn trong dữ liệu để xây dựng thiết kế so sánh chính.</w:t>
      </w:r>
    </w:p>
    <w:p w14:paraId="535C3C0A" w14:textId="77777777" w:rsidR="009C7526" w:rsidRPr="00F04773" w:rsidRDefault="00D36F06">
      <w:pPr>
        <w:pStyle w:val="Heading2"/>
        <w:rPr>
          <w:rFonts w:ascii="Times New Roman" w:hAnsi="Times New Roman" w:cs="Times New Roman"/>
          <w:color w:val="auto"/>
        </w:rPr>
      </w:pPr>
      <w:bookmarkStart w:id="4" w:name="X24d0e46a25b8752552ac0f812f09fbdbb10b3f0"/>
      <w:bookmarkEnd w:id="3"/>
      <w:r w:rsidRPr="00F04773">
        <w:rPr>
          <w:rFonts w:ascii="Times New Roman" w:hAnsi="Times New Roman" w:cs="Times New Roman"/>
          <w:color w:val="auto"/>
        </w:rPr>
        <w:t>3.2. Lựa chọn treatment và xây dựng mẫu phân tích</w:t>
      </w:r>
    </w:p>
    <w:p w14:paraId="14784039" w14:textId="77777777" w:rsidR="009C7526" w:rsidRPr="00F04773" w:rsidRDefault="00D36F06">
      <w:pPr>
        <w:pStyle w:val="Heading3"/>
        <w:rPr>
          <w:rFonts w:ascii="Times New Roman" w:hAnsi="Times New Roman" w:cs="Times New Roman"/>
          <w:color w:val="auto"/>
        </w:rPr>
      </w:pPr>
      <w:bookmarkStart w:id="5" w:name="vì-sao-không-dùng-toàn-bộ-các-channel"/>
      <w:r w:rsidRPr="00F04773">
        <w:rPr>
          <w:rFonts w:ascii="Times New Roman" w:hAnsi="Times New Roman" w:cs="Times New Roman"/>
          <w:color w:val="auto"/>
        </w:rPr>
        <w:t>3.2.1. Vì sao không dùng toàn bộ các channel</w:t>
      </w:r>
    </w:p>
    <w:p w14:paraId="64449675"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Trong dữ liệu, </w:t>
      </w:r>
      <w:r w:rsidRPr="00F04773">
        <w:rPr>
          <w:rStyle w:val="VerbatimChar"/>
          <w:rFonts w:ascii="Times New Roman" w:hAnsi="Times New Roman" w:cs="Times New Roman"/>
        </w:rPr>
        <w:t>Policy_Sales_Channel</w:t>
      </w:r>
      <w:r w:rsidRPr="00F04773">
        <w:rPr>
          <w:rFonts w:ascii="Times New Roman" w:hAnsi="Times New Roman" w:cs="Times New Roman"/>
        </w:rPr>
        <w:t xml:space="preserve"> là biến nhiều mức. Nếu sử dụng toàn bộ các mức của biến này làm multi-treatment, mô hình sẽ trở nên phức tạp, khó diễn giải và khó duy trì một thiết kế nhân quả rõ ràng cho khóa luận. Trong khi đó, mục tiêu của nghiên cứu là so sánh tác động của hai kênh phân phối cụ thể để trả lời một câu hỏi phản thực rõ ràng.</w:t>
      </w:r>
    </w:p>
    <w:p w14:paraId="364CF8D8" w14:textId="77777777" w:rsidR="009C7526" w:rsidRPr="00F04773" w:rsidRDefault="00D36F06">
      <w:pPr>
        <w:pStyle w:val="Heading3"/>
        <w:rPr>
          <w:rFonts w:ascii="Times New Roman" w:hAnsi="Times New Roman" w:cs="Times New Roman"/>
          <w:color w:val="auto"/>
        </w:rPr>
      </w:pPr>
      <w:bookmarkStart w:id="6" w:name="quá-trình-chọn-cặp-channel"/>
      <w:bookmarkEnd w:id="5"/>
      <w:r w:rsidRPr="00F04773">
        <w:rPr>
          <w:rFonts w:ascii="Times New Roman" w:hAnsi="Times New Roman" w:cs="Times New Roman"/>
          <w:color w:val="auto"/>
        </w:rPr>
        <w:t>3.2.2. Quá trình chọn cặp channel</w:t>
      </w:r>
    </w:p>
    <w:p w14:paraId="41F3575A"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Nghiên cứu trước hết xem xét tần suất xuất hiện và response rate của các kênh. Kết quả cho thấy các kênh 152, 26 và 124 là ba kênh lớn nhất. Tuy nhiên, cặp 26 và 152 mặc dù có quy mô lớn nhưng khác nhau rất mạnh về hồ sơ khách hàng, đặc biệt ở tuổi, trạng thái được bảo hiểm trước đó và vehicle damage. Điều này làm tăng rủi ro confounding nghiêm trọng ngay từ baseline.</w:t>
      </w:r>
    </w:p>
    <w:p w14:paraId="2F6AEC37" w14:textId="77777777" w:rsidR="009C7526" w:rsidRPr="00F04773" w:rsidRDefault="00D36F06">
      <w:pPr>
        <w:pStyle w:val="BodyText"/>
        <w:rPr>
          <w:rFonts w:ascii="Times New Roman" w:hAnsi="Times New Roman" w:cs="Times New Roman"/>
        </w:rPr>
      </w:pPr>
      <w:r w:rsidRPr="00F04773">
        <w:rPr>
          <w:rFonts w:ascii="Times New Roman" w:hAnsi="Times New Roman" w:cs="Times New Roman"/>
        </w:rPr>
        <w:t xml:space="preserve">Do đó, nghiên cứu chọn cặp </w:t>
      </w:r>
      <w:r w:rsidRPr="00F04773">
        <w:rPr>
          <w:rFonts w:ascii="Times New Roman" w:hAnsi="Times New Roman" w:cs="Times New Roman"/>
          <w:b/>
          <w:bCs/>
        </w:rPr>
        <w:t>26 vs 124</w:t>
      </w:r>
      <w:r w:rsidRPr="00F04773">
        <w:rPr>
          <w:rFonts w:ascii="Times New Roman" w:hAnsi="Times New Roman" w:cs="Times New Roman"/>
        </w:rPr>
        <w:t xml:space="preserve"> làm main specification. Lý do của lựa chọn này là:</w:t>
      </w:r>
    </w:p>
    <w:p w14:paraId="33F4CFA0" w14:textId="77777777" w:rsidR="009C7526" w:rsidRPr="00F04773" w:rsidRDefault="00D36F06">
      <w:pPr>
        <w:pStyle w:val="Compact"/>
        <w:numPr>
          <w:ilvl w:val="0"/>
          <w:numId w:val="6"/>
        </w:numPr>
        <w:rPr>
          <w:rFonts w:ascii="Times New Roman" w:hAnsi="Times New Roman" w:cs="Times New Roman"/>
        </w:rPr>
      </w:pPr>
      <w:r w:rsidRPr="00F04773">
        <w:rPr>
          <w:rFonts w:ascii="Times New Roman" w:hAnsi="Times New Roman" w:cs="Times New Roman"/>
        </w:rPr>
        <w:t>cả hai nhóm đều rất lớn;</w:t>
      </w:r>
    </w:p>
    <w:p w14:paraId="51CDF834" w14:textId="77777777" w:rsidR="009C7526" w:rsidRPr="00F04773" w:rsidRDefault="00D36F06">
      <w:pPr>
        <w:pStyle w:val="Compact"/>
        <w:numPr>
          <w:ilvl w:val="0"/>
          <w:numId w:val="6"/>
        </w:numPr>
        <w:rPr>
          <w:rFonts w:ascii="Times New Roman" w:hAnsi="Times New Roman" w:cs="Times New Roman"/>
        </w:rPr>
      </w:pPr>
      <w:r w:rsidRPr="00F04773">
        <w:rPr>
          <w:rFonts w:ascii="Times New Roman" w:hAnsi="Times New Roman" w:cs="Times New Roman"/>
        </w:rPr>
        <w:t>quy mô mẫu khá cân đối;</w:t>
      </w:r>
    </w:p>
    <w:p w14:paraId="65B7BCE1" w14:textId="77777777" w:rsidR="009C7526" w:rsidRPr="00F04773" w:rsidRDefault="00D36F06">
      <w:pPr>
        <w:pStyle w:val="Compact"/>
        <w:numPr>
          <w:ilvl w:val="0"/>
          <w:numId w:val="6"/>
        </w:numPr>
        <w:rPr>
          <w:rFonts w:ascii="Times New Roman" w:hAnsi="Times New Roman" w:cs="Times New Roman"/>
        </w:rPr>
      </w:pPr>
      <w:r w:rsidRPr="00F04773">
        <w:rPr>
          <w:rFonts w:ascii="Times New Roman" w:hAnsi="Times New Roman" w:cs="Times New Roman"/>
        </w:rPr>
        <w:t>hồ sơ khách hàng giữa hai nhóm gần nhau hơn đáng kể so với cặp 26 vs 152;</w:t>
      </w:r>
    </w:p>
    <w:p w14:paraId="54D5E359" w14:textId="77777777" w:rsidR="009C7526" w:rsidRPr="00F04773" w:rsidRDefault="00D36F06">
      <w:pPr>
        <w:pStyle w:val="Compact"/>
        <w:numPr>
          <w:ilvl w:val="0"/>
          <w:numId w:val="6"/>
        </w:numPr>
        <w:rPr>
          <w:rFonts w:ascii="Times New Roman" w:hAnsi="Times New Roman" w:cs="Times New Roman"/>
        </w:rPr>
      </w:pPr>
      <w:r w:rsidRPr="00F04773">
        <w:rPr>
          <w:rFonts w:ascii="Times New Roman" w:hAnsi="Times New Roman" w:cs="Times New Roman"/>
        </w:rPr>
        <w:t>vẫn tồn tại khác biệt ban đầu đủ để bài toán treatment có ý nghĩa thực nghiệm.</w:t>
      </w:r>
    </w:p>
    <w:p w14:paraId="2C7F9E7B" w14:textId="77777777" w:rsidR="009C7526" w:rsidRPr="00F04773" w:rsidRDefault="00D36F06">
      <w:pPr>
        <w:pStyle w:val="Heading3"/>
        <w:rPr>
          <w:rFonts w:ascii="Times New Roman" w:hAnsi="Times New Roman" w:cs="Times New Roman"/>
          <w:color w:val="auto"/>
        </w:rPr>
      </w:pPr>
      <w:bookmarkStart w:id="7" w:name="mẫu-phân-tích-cuối-cùng"/>
      <w:bookmarkEnd w:id="6"/>
      <w:r w:rsidRPr="00F04773">
        <w:rPr>
          <w:rFonts w:ascii="Times New Roman" w:hAnsi="Times New Roman" w:cs="Times New Roman"/>
          <w:color w:val="auto"/>
        </w:rPr>
        <w:lastRenderedPageBreak/>
        <w:t>3.2.3. Mẫu phân tích cuối cùng</w:t>
      </w:r>
    </w:p>
    <w:p w14:paraId="36EFA3A9"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Sau khi lọc dữ liệu chỉ giữ channel 26 và channel 124, mẫu phân tích còn </w:t>
      </w:r>
      <w:r w:rsidRPr="00F04773">
        <w:rPr>
          <w:rFonts w:ascii="Times New Roman" w:hAnsi="Times New Roman" w:cs="Times New Roman"/>
          <w:b/>
          <w:bCs/>
        </w:rPr>
        <w:t>153.695 quan sát</w:t>
      </w:r>
      <w:r w:rsidRPr="00F04773">
        <w:rPr>
          <w:rFonts w:ascii="Times New Roman" w:hAnsi="Times New Roman" w:cs="Times New Roman"/>
        </w:rPr>
        <w:t>, trong đó:</w:t>
      </w:r>
    </w:p>
    <w:p w14:paraId="22664F1B" w14:textId="77777777" w:rsidR="009C7526" w:rsidRPr="00F04773" w:rsidRDefault="00D36F06">
      <w:pPr>
        <w:pStyle w:val="Compact"/>
        <w:numPr>
          <w:ilvl w:val="0"/>
          <w:numId w:val="7"/>
        </w:numPr>
        <w:rPr>
          <w:rFonts w:ascii="Times New Roman" w:hAnsi="Times New Roman" w:cs="Times New Roman"/>
        </w:rPr>
      </w:pPr>
      <w:r w:rsidRPr="00F04773">
        <w:rPr>
          <w:rFonts w:ascii="Times New Roman" w:hAnsi="Times New Roman" w:cs="Times New Roman"/>
          <w:b/>
          <w:bCs/>
        </w:rPr>
        <w:t>79.700</w:t>
      </w:r>
      <w:r w:rsidRPr="00F04773">
        <w:rPr>
          <w:rFonts w:ascii="Times New Roman" w:hAnsi="Times New Roman" w:cs="Times New Roman"/>
        </w:rPr>
        <w:t xml:space="preserve"> khách hàng thuộc channel 26;</w:t>
      </w:r>
    </w:p>
    <w:p w14:paraId="49F587F0" w14:textId="77777777" w:rsidR="009C7526" w:rsidRPr="00F04773" w:rsidRDefault="00D36F06">
      <w:pPr>
        <w:pStyle w:val="Compact"/>
        <w:numPr>
          <w:ilvl w:val="0"/>
          <w:numId w:val="7"/>
        </w:numPr>
        <w:rPr>
          <w:rFonts w:ascii="Times New Roman" w:hAnsi="Times New Roman" w:cs="Times New Roman"/>
        </w:rPr>
      </w:pPr>
      <w:r w:rsidRPr="00F04773">
        <w:rPr>
          <w:rFonts w:ascii="Times New Roman" w:hAnsi="Times New Roman" w:cs="Times New Roman"/>
          <w:b/>
          <w:bCs/>
        </w:rPr>
        <w:t>73.995</w:t>
      </w:r>
      <w:r w:rsidRPr="00F04773">
        <w:rPr>
          <w:rFonts w:ascii="Times New Roman" w:hAnsi="Times New Roman" w:cs="Times New Roman"/>
        </w:rPr>
        <w:t xml:space="preserve"> khách hàng thuộc channel 124.</w:t>
      </w:r>
    </w:p>
    <w:p w14:paraId="6B6CE6D0"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Như vậy, mẫu phân tích vẫn đủ lớn để triển khai đầy đủ matching, weighting, placebo test và causal forest.</w:t>
      </w:r>
    </w:p>
    <w:p w14:paraId="4BDFB797" w14:textId="77777777" w:rsidR="009C7526" w:rsidRPr="00F04773" w:rsidRDefault="00D36F06">
      <w:pPr>
        <w:pStyle w:val="Heading2"/>
        <w:rPr>
          <w:rFonts w:ascii="Times New Roman" w:hAnsi="Times New Roman" w:cs="Times New Roman"/>
          <w:color w:val="auto"/>
        </w:rPr>
      </w:pPr>
      <w:bookmarkStart w:id="8" w:name="định-nghĩa-biến-nghiên-cứu"/>
      <w:bookmarkEnd w:id="4"/>
      <w:bookmarkEnd w:id="7"/>
      <w:r w:rsidRPr="00F04773">
        <w:rPr>
          <w:rFonts w:ascii="Times New Roman" w:hAnsi="Times New Roman" w:cs="Times New Roman"/>
          <w:color w:val="auto"/>
        </w:rPr>
        <w:t>3.3. Định nghĩa biến nghiên cứu</w:t>
      </w:r>
    </w:p>
    <w:p w14:paraId="609309C6" w14:textId="21C597DE" w:rsidR="009C7526" w:rsidRPr="00F04773" w:rsidRDefault="00D36F06">
      <w:pPr>
        <w:pStyle w:val="Heading3"/>
        <w:rPr>
          <w:rFonts w:ascii="Times New Roman" w:hAnsi="Times New Roman" w:cs="Times New Roman"/>
          <w:color w:val="auto"/>
        </w:rPr>
      </w:pPr>
      <w:bookmarkStart w:id="9" w:name="biến-kết-quả"/>
      <w:r w:rsidRPr="00F04773">
        <w:rPr>
          <w:rFonts w:ascii="Times New Roman" w:hAnsi="Times New Roman" w:cs="Times New Roman"/>
          <w:color w:val="auto"/>
        </w:rPr>
        <w:t xml:space="preserve">3.3.1. Biến </w:t>
      </w:r>
      <w:r w:rsidR="008E13AE">
        <w:rPr>
          <w:rFonts w:ascii="Times New Roman" w:hAnsi="Times New Roman" w:cs="Times New Roman"/>
          <w:color w:val="auto"/>
        </w:rPr>
        <w:t>Outcome</w:t>
      </w:r>
    </w:p>
    <w:p w14:paraId="03EADCAE" w14:textId="73D43D9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Biến </w:t>
      </w:r>
      <w:r w:rsidR="008E13AE">
        <w:rPr>
          <w:rFonts w:ascii="Times New Roman" w:hAnsi="Times New Roman" w:cs="Times New Roman"/>
        </w:rPr>
        <w:t xml:space="preserve">outcome </w:t>
      </w:r>
      <w:r w:rsidRPr="00F04773">
        <w:rPr>
          <w:rFonts w:ascii="Times New Roman" w:hAnsi="Times New Roman" w:cs="Times New Roman"/>
        </w:rPr>
        <w:t xml:space="preserve">là </w:t>
      </w:r>
      <w:r w:rsidRPr="00F04773">
        <w:rPr>
          <w:rStyle w:val="VerbatimChar"/>
          <w:rFonts w:ascii="Times New Roman" w:hAnsi="Times New Roman" w:cs="Times New Roman"/>
        </w:rPr>
        <w:t>Response</w:t>
      </w:r>
      <w:r w:rsidRPr="00F04773">
        <w:rPr>
          <w:rFonts w:ascii="Times New Roman" w:hAnsi="Times New Roman" w:cs="Times New Roman"/>
        </w:rPr>
        <w:t>, nhận giá trị 1 nếu khách hàng phản hồi tích cực với đề nghị mua bảo hiểm xe và 0 nếu không.</w:t>
      </w:r>
    </w:p>
    <w:p w14:paraId="6420BA54" w14:textId="77777777" w:rsidR="009C7526" w:rsidRPr="00F04773" w:rsidRDefault="00D36F06">
      <w:pPr>
        <w:pStyle w:val="Heading3"/>
        <w:rPr>
          <w:rFonts w:ascii="Times New Roman" w:hAnsi="Times New Roman" w:cs="Times New Roman"/>
          <w:color w:val="auto"/>
        </w:rPr>
      </w:pPr>
      <w:bookmarkStart w:id="10" w:name="biến-treatment"/>
      <w:bookmarkEnd w:id="9"/>
      <w:r w:rsidRPr="00F04773">
        <w:rPr>
          <w:rFonts w:ascii="Times New Roman" w:hAnsi="Times New Roman" w:cs="Times New Roman"/>
          <w:color w:val="auto"/>
        </w:rPr>
        <w:t>3.3.2. Biến treatment</w:t>
      </w:r>
    </w:p>
    <w:p w14:paraId="56990E6B"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Biến treatment được định nghĩa như sau:</w:t>
      </w:r>
    </w:p>
    <w:p w14:paraId="48CAF9E9" w14:textId="77777777" w:rsidR="009C7526" w:rsidRPr="00F04773" w:rsidRDefault="00D36F06">
      <w:pPr>
        <w:pStyle w:val="Compact"/>
        <w:numPr>
          <w:ilvl w:val="0"/>
          <w:numId w:val="8"/>
        </w:numPr>
        <w:rPr>
          <w:rFonts w:ascii="Times New Roman" w:hAnsi="Times New Roman" w:cs="Times New Roman"/>
        </w:rPr>
      </w:pPr>
      <w:r w:rsidRPr="00F04773">
        <w:rPr>
          <w:rStyle w:val="VerbatimChar"/>
          <w:rFonts w:ascii="Times New Roman" w:hAnsi="Times New Roman" w:cs="Times New Roman"/>
        </w:rPr>
        <w:t>treat = 1</w:t>
      </w:r>
      <w:r w:rsidRPr="00F04773">
        <w:rPr>
          <w:rFonts w:ascii="Times New Roman" w:hAnsi="Times New Roman" w:cs="Times New Roman"/>
        </w:rPr>
        <w:t xml:space="preserve"> nếu khách hàng thuộc </w:t>
      </w:r>
      <w:r w:rsidRPr="00F04773">
        <w:rPr>
          <w:rStyle w:val="VerbatimChar"/>
          <w:rFonts w:ascii="Times New Roman" w:hAnsi="Times New Roman" w:cs="Times New Roman"/>
        </w:rPr>
        <w:t>policy_sales_channel = 26</w:t>
      </w:r>
      <w:r w:rsidRPr="00F04773">
        <w:rPr>
          <w:rFonts w:ascii="Times New Roman" w:hAnsi="Times New Roman" w:cs="Times New Roman"/>
        </w:rPr>
        <w:t>;</w:t>
      </w:r>
    </w:p>
    <w:p w14:paraId="2DE22DB9" w14:textId="77777777" w:rsidR="009C7526" w:rsidRPr="00F04773" w:rsidRDefault="00D36F06">
      <w:pPr>
        <w:pStyle w:val="Compact"/>
        <w:numPr>
          <w:ilvl w:val="0"/>
          <w:numId w:val="8"/>
        </w:numPr>
        <w:rPr>
          <w:rFonts w:ascii="Times New Roman" w:hAnsi="Times New Roman" w:cs="Times New Roman"/>
        </w:rPr>
      </w:pPr>
      <w:r w:rsidRPr="00F04773">
        <w:rPr>
          <w:rStyle w:val="VerbatimChar"/>
          <w:rFonts w:ascii="Times New Roman" w:hAnsi="Times New Roman" w:cs="Times New Roman"/>
        </w:rPr>
        <w:t>treat = 0</w:t>
      </w:r>
      <w:r w:rsidRPr="00F04773">
        <w:rPr>
          <w:rFonts w:ascii="Times New Roman" w:hAnsi="Times New Roman" w:cs="Times New Roman"/>
        </w:rPr>
        <w:t xml:space="preserve"> nếu khách hàng thuộc </w:t>
      </w:r>
      <w:r w:rsidRPr="00F04773">
        <w:rPr>
          <w:rStyle w:val="VerbatimChar"/>
          <w:rFonts w:ascii="Times New Roman" w:hAnsi="Times New Roman" w:cs="Times New Roman"/>
        </w:rPr>
        <w:t>policy_sales_channel = 124</w:t>
      </w:r>
      <w:r w:rsidRPr="00F04773">
        <w:rPr>
          <w:rFonts w:ascii="Times New Roman" w:hAnsi="Times New Roman" w:cs="Times New Roman"/>
        </w:rPr>
        <w:t>.</w:t>
      </w:r>
    </w:p>
    <w:p w14:paraId="5900D006"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Do bộ dữ liệu công khai không cung cấp diễn giải nghiệp vụ chi tiết của từng mã channel, nghiên cứu không gán nhãn kinh doanh cụ thể cho channel 26 và 124, mà xem đây là hai kênh phân phối chủ đạo trong dữ liệu công khai.</w:t>
      </w:r>
    </w:p>
    <w:p w14:paraId="0F394A67" w14:textId="77777777" w:rsidR="009C7526" w:rsidRPr="00F04773" w:rsidRDefault="00D36F06">
      <w:pPr>
        <w:pStyle w:val="Heading3"/>
        <w:rPr>
          <w:rFonts w:ascii="Times New Roman" w:hAnsi="Times New Roman" w:cs="Times New Roman"/>
          <w:color w:val="auto"/>
        </w:rPr>
      </w:pPr>
      <w:bookmarkStart w:id="11" w:name="Xe738653619bc25cc438d05496756e936be0eb00"/>
      <w:bookmarkEnd w:id="10"/>
      <w:r w:rsidRPr="00F04773">
        <w:rPr>
          <w:rFonts w:ascii="Times New Roman" w:hAnsi="Times New Roman" w:cs="Times New Roman"/>
          <w:color w:val="auto"/>
        </w:rPr>
        <w:t>3.3.3. Các covariates dùng trong chiến lược nhận dạng</w:t>
      </w:r>
    </w:p>
    <w:p w14:paraId="23E80B31"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Tập biến điều chỉnh chính thức gồm:</w:t>
      </w:r>
    </w:p>
    <w:p w14:paraId="18020C01" w14:textId="77777777" w:rsidR="009C7526" w:rsidRPr="00F04773" w:rsidRDefault="00D36F06">
      <w:pPr>
        <w:pStyle w:val="Compact"/>
        <w:numPr>
          <w:ilvl w:val="0"/>
          <w:numId w:val="9"/>
        </w:numPr>
        <w:rPr>
          <w:rFonts w:ascii="Times New Roman" w:hAnsi="Times New Roman" w:cs="Times New Roman"/>
        </w:rPr>
      </w:pPr>
      <w:r w:rsidRPr="00F04773">
        <w:rPr>
          <w:rStyle w:val="VerbatimChar"/>
          <w:rFonts w:ascii="Times New Roman" w:hAnsi="Times New Roman" w:cs="Times New Roman"/>
        </w:rPr>
        <w:t>gender</w:t>
      </w:r>
    </w:p>
    <w:p w14:paraId="2193347E" w14:textId="77777777" w:rsidR="009C7526" w:rsidRPr="00F04773" w:rsidRDefault="00D36F06">
      <w:pPr>
        <w:pStyle w:val="Compact"/>
        <w:numPr>
          <w:ilvl w:val="0"/>
          <w:numId w:val="9"/>
        </w:numPr>
        <w:rPr>
          <w:rFonts w:ascii="Times New Roman" w:hAnsi="Times New Roman" w:cs="Times New Roman"/>
        </w:rPr>
      </w:pPr>
      <w:r w:rsidRPr="00F04773">
        <w:rPr>
          <w:rStyle w:val="VerbatimChar"/>
          <w:rFonts w:ascii="Times New Roman" w:hAnsi="Times New Roman" w:cs="Times New Roman"/>
        </w:rPr>
        <w:t>age</w:t>
      </w:r>
    </w:p>
    <w:p w14:paraId="27518D1B" w14:textId="77777777" w:rsidR="009C7526" w:rsidRPr="00F04773" w:rsidRDefault="00D36F06">
      <w:pPr>
        <w:pStyle w:val="Compact"/>
        <w:numPr>
          <w:ilvl w:val="0"/>
          <w:numId w:val="9"/>
        </w:numPr>
        <w:rPr>
          <w:rFonts w:ascii="Times New Roman" w:hAnsi="Times New Roman" w:cs="Times New Roman"/>
        </w:rPr>
      </w:pPr>
      <w:r w:rsidRPr="00F04773">
        <w:rPr>
          <w:rStyle w:val="VerbatimChar"/>
          <w:rFonts w:ascii="Times New Roman" w:hAnsi="Times New Roman" w:cs="Times New Roman"/>
        </w:rPr>
        <w:t>region_code</w:t>
      </w:r>
    </w:p>
    <w:p w14:paraId="7E9F1BA6" w14:textId="77777777" w:rsidR="009C7526" w:rsidRPr="00F04773" w:rsidRDefault="00D36F06">
      <w:pPr>
        <w:pStyle w:val="Compact"/>
        <w:numPr>
          <w:ilvl w:val="0"/>
          <w:numId w:val="9"/>
        </w:numPr>
        <w:rPr>
          <w:rFonts w:ascii="Times New Roman" w:hAnsi="Times New Roman" w:cs="Times New Roman"/>
        </w:rPr>
      </w:pPr>
      <w:r w:rsidRPr="00F04773">
        <w:rPr>
          <w:rStyle w:val="VerbatimChar"/>
          <w:rFonts w:ascii="Times New Roman" w:hAnsi="Times New Roman" w:cs="Times New Roman"/>
        </w:rPr>
        <w:t>previously_insured</w:t>
      </w:r>
    </w:p>
    <w:p w14:paraId="38F49D26" w14:textId="77777777" w:rsidR="009C7526" w:rsidRPr="00F04773" w:rsidRDefault="00D36F06">
      <w:pPr>
        <w:pStyle w:val="Compact"/>
        <w:numPr>
          <w:ilvl w:val="0"/>
          <w:numId w:val="9"/>
        </w:numPr>
        <w:rPr>
          <w:rFonts w:ascii="Times New Roman" w:hAnsi="Times New Roman" w:cs="Times New Roman"/>
        </w:rPr>
      </w:pPr>
      <w:r w:rsidRPr="00F04773">
        <w:rPr>
          <w:rStyle w:val="VerbatimChar"/>
          <w:rFonts w:ascii="Times New Roman" w:hAnsi="Times New Roman" w:cs="Times New Roman"/>
        </w:rPr>
        <w:t>vehicle_age</w:t>
      </w:r>
    </w:p>
    <w:p w14:paraId="1B3D9FBC" w14:textId="77777777" w:rsidR="009C7526" w:rsidRPr="00F04773" w:rsidRDefault="00D36F06">
      <w:pPr>
        <w:pStyle w:val="Compact"/>
        <w:numPr>
          <w:ilvl w:val="0"/>
          <w:numId w:val="9"/>
        </w:numPr>
        <w:rPr>
          <w:rFonts w:ascii="Times New Roman" w:hAnsi="Times New Roman" w:cs="Times New Roman"/>
        </w:rPr>
      </w:pPr>
      <w:r w:rsidRPr="00F04773">
        <w:rPr>
          <w:rStyle w:val="VerbatimChar"/>
          <w:rFonts w:ascii="Times New Roman" w:hAnsi="Times New Roman" w:cs="Times New Roman"/>
        </w:rPr>
        <w:t>vehicle_damage</w:t>
      </w:r>
    </w:p>
    <w:p w14:paraId="2625BC7A" w14:textId="77777777" w:rsidR="009C7526" w:rsidRPr="00F04773" w:rsidRDefault="00D36F06">
      <w:pPr>
        <w:pStyle w:val="Compact"/>
        <w:numPr>
          <w:ilvl w:val="0"/>
          <w:numId w:val="9"/>
        </w:numPr>
        <w:rPr>
          <w:rFonts w:ascii="Times New Roman" w:hAnsi="Times New Roman" w:cs="Times New Roman"/>
        </w:rPr>
      </w:pPr>
      <w:r w:rsidRPr="00F04773">
        <w:rPr>
          <w:rStyle w:val="VerbatimChar"/>
          <w:rFonts w:ascii="Times New Roman" w:hAnsi="Times New Roman" w:cs="Times New Roman"/>
        </w:rPr>
        <w:t>log_annual_premium</w:t>
      </w:r>
    </w:p>
    <w:p w14:paraId="10BC4B3F" w14:textId="77777777" w:rsidR="009C7526" w:rsidRPr="00F04773" w:rsidRDefault="00D36F06">
      <w:pPr>
        <w:pStyle w:val="Compact"/>
        <w:numPr>
          <w:ilvl w:val="0"/>
          <w:numId w:val="9"/>
        </w:numPr>
        <w:rPr>
          <w:rFonts w:ascii="Times New Roman" w:hAnsi="Times New Roman" w:cs="Times New Roman"/>
        </w:rPr>
      </w:pPr>
      <w:r w:rsidRPr="00F04773">
        <w:rPr>
          <w:rStyle w:val="VerbatimChar"/>
          <w:rFonts w:ascii="Times New Roman" w:hAnsi="Times New Roman" w:cs="Times New Roman"/>
        </w:rPr>
        <w:t>vintage</w:t>
      </w:r>
    </w:p>
    <w:p w14:paraId="229F68D6"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Trong đó, </w:t>
      </w:r>
      <w:r w:rsidRPr="00F04773">
        <w:rPr>
          <w:rStyle w:val="VerbatimChar"/>
          <w:rFonts w:ascii="Times New Roman" w:hAnsi="Times New Roman" w:cs="Times New Roman"/>
        </w:rPr>
        <w:t>annual_premium</w:t>
      </w:r>
      <w:r w:rsidRPr="00F04773">
        <w:rPr>
          <w:rFonts w:ascii="Times New Roman" w:hAnsi="Times New Roman" w:cs="Times New Roman"/>
        </w:rPr>
        <w:t xml:space="preserve"> ban đầu có phân phối lệch phải khá mạnh, với giá trị cực đại lớn hơn rất nhiều so với trung vị. Để giảm ảnh hưởng của đuôi phải và tạo biến phù hợp hơn cho hồi quy và propensity score, nghiên cứu sử dụng biến biến đổi </w:t>
      </w:r>
      <w:r w:rsidRPr="00F04773">
        <w:rPr>
          <w:rStyle w:val="VerbatimChar"/>
          <w:rFonts w:ascii="Times New Roman" w:hAnsi="Times New Roman" w:cs="Times New Roman"/>
        </w:rPr>
        <w:t>log_annual_premium = log(1 + annual_premium)</w:t>
      </w:r>
      <w:r w:rsidRPr="00F04773">
        <w:rPr>
          <w:rFonts w:ascii="Times New Roman" w:hAnsi="Times New Roman" w:cs="Times New Roman"/>
        </w:rPr>
        <w:t>.</w:t>
      </w:r>
    </w:p>
    <w:p w14:paraId="58858F04" w14:textId="77777777" w:rsidR="009C7526" w:rsidRPr="00F04773" w:rsidRDefault="00D36F06">
      <w:pPr>
        <w:pStyle w:val="BodyText"/>
        <w:rPr>
          <w:rFonts w:ascii="Times New Roman" w:hAnsi="Times New Roman" w:cs="Times New Roman"/>
        </w:rPr>
      </w:pPr>
      <w:r w:rsidRPr="00F04773">
        <w:rPr>
          <w:rFonts w:ascii="Times New Roman" w:hAnsi="Times New Roman" w:cs="Times New Roman"/>
        </w:rPr>
        <w:t xml:space="preserve">Biến </w:t>
      </w:r>
      <w:r w:rsidRPr="00F04773">
        <w:rPr>
          <w:rStyle w:val="VerbatimChar"/>
          <w:rFonts w:ascii="Times New Roman" w:hAnsi="Times New Roman" w:cs="Times New Roman"/>
        </w:rPr>
        <w:t>driving_license</w:t>
      </w:r>
      <w:r w:rsidRPr="00F04773">
        <w:rPr>
          <w:rFonts w:ascii="Times New Roman" w:hAnsi="Times New Roman" w:cs="Times New Roman"/>
        </w:rPr>
        <w:t xml:space="preserve"> không được giữ trong core covariate set vì phân phối gần như hằng số trong mẫu con đã chọn và không mang lại nhiều thông tin phân biệt.</w:t>
      </w:r>
    </w:p>
    <w:p w14:paraId="16CC6BEA" w14:textId="77777777" w:rsidR="009C7526" w:rsidRPr="00F04773" w:rsidRDefault="00D36F06">
      <w:pPr>
        <w:pStyle w:val="Heading2"/>
        <w:rPr>
          <w:rFonts w:ascii="Times New Roman" w:hAnsi="Times New Roman" w:cs="Times New Roman"/>
          <w:color w:val="auto"/>
        </w:rPr>
      </w:pPr>
      <w:bookmarkStart w:id="12" w:name="kiểm-tra-dữ-liệu-và-mô-tả-ban-đầu"/>
      <w:bookmarkEnd w:id="8"/>
      <w:bookmarkEnd w:id="11"/>
      <w:r w:rsidRPr="00F04773">
        <w:rPr>
          <w:rFonts w:ascii="Times New Roman" w:hAnsi="Times New Roman" w:cs="Times New Roman"/>
          <w:color w:val="auto"/>
        </w:rPr>
        <w:lastRenderedPageBreak/>
        <w:t>3.4. Kiểm tra dữ liệu và mô tả ban đầu</w:t>
      </w:r>
    </w:p>
    <w:p w14:paraId="3B54B338"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Mẫu phân tích không có missing values trong các biến chính. Thống kê mô tả cho thấy:</w:t>
      </w:r>
    </w:p>
    <w:p w14:paraId="3B6C4290" w14:textId="77777777" w:rsidR="009C7526" w:rsidRPr="00F04773" w:rsidRDefault="00D36F06">
      <w:pPr>
        <w:pStyle w:val="Compact"/>
        <w:numPr>
          <w:ilvl w:val="0"/>
          <w:numId w:val="10"/>
        </w:numPr>
        <w:rPr>
          <w:rFonts w:ascii="Times New Roman" w:hAnsi="Times New Roman" w:cs="Times New Roman"/>
        </w:rPr>
      </w:pPr>
      <w:r w:rsidRPr="00F04773">
        <w:rPr>
          <w:rFonts w:ascii="Times New Roman" w:hAnsi="Times New Roman" w:cs="Times New Roman"/>
        </w:rPr>
        <w:t>tuổi trung bình khoảng 48,9;</w:t>
      </w:r>
    </w:p>
    <w:p w14:paraId="43425246" w14:textId="77777777" w:rsidR="009C7526" w:rsidRPr="00F04773" w:rsidRDefault="00D36F06">
      <w:pPr>
        <w:pStyle w:val="Compact"/>
        <w:numPr>
          <w:ilvl w:val="0"/>
          <w:numId w:val="10"/>
        </w:numPr>
        <w:rPr>
          <w:rFonts w:ascii="Times New Roman" w:hAnsi="Times New Roman" w:cs="Times New Roman"/>
        </w:rPr>
      </w:pPr>
      <w:r w:rsidRPr="00F04773">
        <w:rPr>
          <w:rStyle w:val="VerbatimChar"/>
          <w:rFonts w:ascii="Times New Roman" w:hAnsi="Times New Roman" w:cs="Times New Roman"/>
        </w:rPr>
        <w:t>log_annual_premium</w:t>
      </w:r>
      <w:r w:rsidRPr="00F04773">
        <w:rPr>
          <w:rFonts w:ascii="Times New Roman" w:hAnsi="Times New Roman" w:cs="Times New Roman"/>
        </w:rPr>
        <w:t xml:space="preserve"> có phân phối phù hợp hơn so với </w:t>
      </w:r>
      <w:r w:rsidRPr="00F04773">
        <w:rPr>
          <w:rStyle w:val="VerbatimChar"/>
          <w:rFonts w:ascii="Times New Roman" w:hAnsi="Times New Roman" w:cs="Times New Roman"/>
        </w:rPr>
        <w:t>annual_premium</w:t>
      </w:r>
      <w:r w:rsidRPr="00F04773">
        <w:rPr>
          <w:rFonts w:ascii="Times New Roman" w:hAnsi="Times New Roman" w:cs="Times New Roman"/>
        </w:rPr>
        <w:t xml:space="preserve"> thô;</w:t>
      </w:r>
    </w:p>
    <w:p w14:paraId="625B179A" w14:textId="77777777" w:rsidR="009C7526" w:rsidRPr="00F04773" w:rsidRDefault="00D36F06">
      <w:pPr>
        <w:pStyle w:val="Compact"/>
        <w:numPr>
          <w:ilvl w:val="0"/>
          <w:numId w:val="10"/>
        </w:numPr>
        <w:rPr>
          <w:rFonts w:ascii="Times New Roman" w:hAnsi="Times New Roman" w:cs="Times New Roman"/>
        </w:rPr>
      </w:pPr>
      <w:r w:rsidRPr="00F04773">
        <w:rPr>
          <w:rStyle w:val="VerbatimChar"/>
          <w:rFonts w:ascii="Times New Roman" w:hAnsi="Times New Roman" w:cs="Times New Roman"/>
        </w:rPr>
        <w:t>vintage</w:t>
      </w:r>
      <w:r w:rsidRPr="00F04773">
        <w:rPr>
          <w:rFonts w:ascii="Times New Roman" w:hAnsi="Times New Roman" w:cs="Times New Roman"/>
        </w:rPr>
        <w:t xml:space="preserve"> có phân phối khá đều;</w:t>
      </w:r>
    </w:p>
    <w:p w14:paraId="5BA5566B" w14:textId="77777777" w:rsidR="009C7526" w:rsidRPr="00F04773" w:rsidRDefault="00D36F06">
      <w:pPr>
        <w:pStyle w:val="Compact"/>
        <w:numPr>
          <w:ilvl w:val="0"/>
          <w:numId w:val="10"/>
        </w:numPr>
        <w:rPr>
          <w:rFonts w:ascii="Times New Roman" w:hAnsi="Times New Roman" w:cs="Times New Roman"/>
        </w:rPr>
      </w:pPr>
      <w:r w:rsidRPr="00F04773">
        <w:rPr>
          <w:rFonts w:ascii="Times New Roman" w:hAnsi="Times New Roman" w:cs="Times New Roman"/>
        </w:rPr>
        <w:t>tỷ lệ phản hồi trong mẫu con khoảng 19,45%.</w:t>
      </w:r>
    </w:p>
    <w:p w14:paraId="70F14127"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Theo treatment group:</w:t>
      </w:r>
    </w:p>
    <w:p w14:paraId="725D5FCA" w14:textId="77777777" w:rsidR="009C7526" w:rsidRPr="00F04773" w:rsidRDefault="00D36F06">
      <w:pPr>
        <w:pStyle w:val="Compact"/>
        <w:numPr>
          <w:ilvl w:val="0"/>
          <w:numId w:val="11"/>
        </w:numPr>
        <w:rPr>
          <w:rFonts w:ascii="Times New Roman" w:hAnsi="Times New Roman" w:cs="Times New Roman"/>
        </w:rPr>
      </w:pPr>
      <w:r w:rsidRPr="00F04773">
        <w:rPr>
          <w:rFonts w:ascii="Times New Roman" w:hAnsi="Times New Roman" w:cs="Times New Roman"/>
        </w:rPr>
        <w:t>channel 124 có response rate khoảng 18,91%;</w:t>
      </w:r>
    </w:p>
    <w:p w14:paraId="0330B482" w14:textId="77777777" w:rsidR="009C7526" w:rsidRPr="00F04773" w:rsidRDefault="00D36F06">
      <w:pPr>
        <w:pStyle w:val="Compact"/>
        <w:numPr>
          <w:ilvl w:val="0"/>
          <w:numId w:val="11"/>
        </w:numPr>
        <w:rPr>
          <w:rFonts w:ascii="Times New Roman" w:hAnsi="Times New Roman" w:cs="Times New Roman"/>
        </w:rPr>
      </w:pPr>
      <w:r w:rsidRPr="00F04773">
        <w:rPr>
          <w:rFonts w:ascii="Times New Roman" w:hAnsi="Times New Roman" w:cs="Times New Roman"/>
        </w:rPr>
        <w:t>channel 26 có response rate khoảng 19,94%.</w:t>
      </w:r>
    </w:p>
    <w:p w14:paraId="7E8996E5"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Raw difference như vậy là khoảng </w:t>
      </w:r>
      <w:r w:rsidRPr="00F04773">
        <w:rPr>
          <w:rFonts w:ascii="Times New Roman" w:hAnsi="Times New Roman" w:cs="Times New Roman"/>
          <w:b/>
          <w:bCs/>
        </w:rPr>
        <w:t>1,024 điểm phần trăm</w:t>
      </w:r>
      <w:r w:rsidRPr="00F04773">
        <w:rPr>
          <w:rFonts w:ascii="Times New Roman" w:hAnsi="Times New Roman" w:cs="Times New Roman"/>
        </w:rPr>
        <w:t xml:space="preserve"> theo hướng channel 26 cao hơn channel 124.</w:t>
      </w:r>
    </w:p>
    <w:p w14:paraId="7F6ECDD2" w14:textId="77777777" w:rsidR="009C7526" w:rsidRPr="00F04773" w:rsidRDefault="00D36F06">
      <w:pPr>
        <w:pStyle w:val="Heading2"/>
        <w:rPr>
          <w:rFonts w:ascii="Times New Roman" w:hAnsi="Times New Roman" w:cs="Times New Roman"/>
          <w:color w:val="auto"/>
        </w:rPr>
      </w:pPr>
      <w:bookmarkStart w:id="13" w:name="thiết-kế-nhân-quả-và-dag"/>
      <w:bookmarkEnd w:id="12"/>
      <w:r w:rsidRPr="00F04773">
        <w:rPr>
          <w:rFonts w:ascii="Times New Roman" w:hAnsi="Times New Roman" w:cs="Times New Roman"/>
          <w:color w:val="auto"/>
        </w:rPr>
        <w:t>3.5. Thiết kế nhân quả và DAG</w:t>
      </w:r>
    </w:p>
    <w:p w14:paraId="58DAE128" w14:textId="77777777" w:rsidR="009C7526" w:rsidRPr="00F04773" w:rsidRDefault="00D36F06">
      <w:pPr>
        <w:pStyle w:val="Heading3"/>
        <w:rPr>
          <w:rFonts w:ascii="Times New Roman" w:hAnsi="Times New Roman" w:cs="Times New Roman"/>
          <w:color w:val="auto"/>
        </w:rPr>
      </w:pPr>
      <w:bookmarkStart w:id="14" w:name="lý-do-cần-dag"/>
      <w:r w:rsidRPr="00F04773">
        <w:rPr>
          <w:rFonts w:ascii="Times New Roman" w:hAnsi="Times New Roman" w:cs="Times New Roman"/>
          <w:color w:val="auto"/>
        </w:rPr>
        <w:t>3.5.1. Lý do cần DAG</w:t>
      </w:r>
    </w:p>
    <w:p w14:paraId="5FFC9CB6"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DAG được dùng để minh họa logic nhận dạng và để phân biệt rõ giữa treatment, outcome, covariates và các yếu tố tiềm ẩn không quan sát được. Việc xây dựng DAG giúp tránh sai lầm thường gặp là đưa nhầm biến hậu treatment hoặc collider vào tập điều chỉnh.</w:t>
      </w:r>
    </w:p>
    <w:p w14:paraId="7914E282" w14:textId="77777777" w:rsidR="009C7526" w:rsidRPr="00F04773" w:rsidRDefault="00D36F06">
      <w:pPr>
        <w:pStyle w:val="Heading3"/>
        <w:rPr>
          <w:rFonts w:ascii="Times New Roman" w:hAnsi="Times New Roman" w:cs="Times New Roman"/>
          <w:color w:val="auto"/>
        </w:rPr>
      </w:pPr>
      <w:bookmarkStart w:id="15" w:name="cấu-trúc-dag-khái-niệm"/>
      <w:bookmarkEnd w:id="14"/>
      <w:r w:rsidRPr="00F04773">
        <w:rPr>
          <w:rFonts w:ascii="Times New Roman" w:hAnsi="Times New Roman" w:cs="Times New Roman"/>
          <w:color w:val="auto"/>
        </w:rPr>
        <w:t>3.5.2. Cấu trúc DAG khái niệm</w:t>
      </w:r>
    </w:p>
    <w:p w14:paraId="314280C0"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Trong nghiên cứu này, các biến như tuổi, giới tính, khu vực, tình trạng bảo hiểm trước đó, độ tuổi xe, tình trạng hư hại của xe, mức phí bảo hiểm và độ dài quan hệ đều được giả định có thể ảnh hưởng đồng thời tới:</w:t>
      </w:r>
    </w:p>
    <w:p w14:paraId="5F521266" w14:textId="77777777" w:rsidR="009C7526" w:rsidRPr="00F04773" w:rsidRDefault="00D36F06">
      <w:pPr>
        <w:pStyle w:val="Compact"/>
        <w:numPr>
          <w:ilvl w:val="0"/>
          <w:numId w:val="12"/>
        </w:numPr>
        <w:rPr>
          <w:rFonts w:ascii="Times New Roman" w:hAnsi="Times New Roman" w:cs="Times New Roman"/>
        </w:rPr>
      </w:pPr>
      <w:r w:rsidRPr="00F04773">
        <w:rPr>
          <w:rFonts w:ascii="Times New Roman" w:hAnsi="Times New Roman" w:cs="Times New Roman"/>
        </w:rPr>
        <w:t>khả năng khách hàng được phân vào channel 26 hay 124;</w:t>
      </w:r>
    </w:p>
    <w:p w14:paraId="6A98CC49" w14:textId="77777777" w:rsidR="009C7526" w:rsidRPr="00F04773" w:rsidRDefault="00D36F06">
      <w:pPr>
        <w:pStyle w:val="Compact"/>
        <w:numPr>
          <w:ilvl w:val="0"/>
          <w:numId w:val="12"/>
        </w:numPr>
        <w:rPr>
          <w:rFonts w:ascii="Times New Roman" w:hAnsi="Times New Roman" w:cs="Times New Roman"/>
        </w:rPr>
      </w:pPr>
      <w:r w:rsidRPr="00F04773">
        <w:rPr>
          <w:rFonts w:ascii="Times New Roman" w:hAnsi="Times New Roman" w:cs="Times New Roman"/>
        </w:rPr>
        <w:t>xác suất khách hàng phản hồi.</w:t>
      </w:r>
    </w:p>
    <w:p w14:paraId="02E208AE" w14:textId="3648DD6A" w:rsidR="009C7526" w:rsidRDefault="00D36F06">
      <w:pPr>
        <w:pStyle w:val="FirstParagraph"/>
        <w:rPr>
          <w:rFonts w:ascii="Times New Roman" w:hAnsi="Times New Roman" w:cs="Times New Roman"/>
        </w:rPr>
      </w:pPr>
      <w:r w:rsidRPr="00F04773">
        <w:rPr>
          <w:rFonts w:ascii="Times New Roman" w:hAnsi="Times New Roman" w:cs="Times New Roman"/>
        </w:rPr>
        <w:t xml:space="preserve">Treatment </w:t>
      </w:r>
      <w:r w:rsidRPr="00F04773">
        <w:rPr>
          <w:rStyle w:val="VerbatimChar"/>
          <w:rFonts w:ascii="Times New Roman" w:hAnsi="Times New Roman" w:cs="Times New Roman"/>
        </w:rPr>
        <w:t>treat</w:t>
      </w:r>
      <w:r w:rsidRPr="00F04773">
        <w:rPr>
          <w:rFonts w:ascii="Times New Roman" w:hAnsi="Times New Roman" w:cs="Times New Roman"/>
        </w:rPr>
        <w:t xml:space="preserve"> sau đó tác động đến outcome </w:t>
      </w:r>
      <w:r w:rsidRPr="00F04773">
        <w:rPr>
          <w:rStyle w:val="VerbatimChar"/>
          <w:rFonts w:ascii="Times New Roman" w:hAnsi="Times New Roman" w:cs="Times New Roman"/>
        </w:rPr>
        <w:t>Response</w:t>
      </w:r>
      <w:r w:rsidRPr="00F04773">
        <w:rPr>
          <w:rFonts w:ascii="Times New Roman" w:hAnsi="Times New Roman" w:cs="Times New Roman"/>
        </w:rPr>
        <w:t>.</w:t>
      </w:r>
    </w:p>
    <w:p w14:paraId="24630367" w14:textId="3BCFF3AC" w:rsidR="00671351" w:rsidRPr="00671351" w:rsidRDefault="00B055F6" w:rsidP="00671351">
      <w:pPr>
        <w:pStyle w:val="BodyText"/>
      </w:pPr>
      <w:r w:rsidRPr="00B055F6">
        <w:lastRenderedPageBreak/>
        <w:drawing>
          <wp:inline distT="0" distB="0" distL="0" distR="0" wp14:anchorId="33C3EB98" wp14:editId="7E320573">
            <wp:extent cx="4372585" cy="3972479"/>
            <wp:effectExtent l="0" t="0" r="9525" b="9525"/>
            <wp:docPr id="1" name="Picture 1" descr="A diagram of a treat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treatment&#10;&#10;Description automatically generated"/>
                    <pic:cNvPicPr/>
                  </pic:nvPicPr>
                  <pic:blipFill>
                    <a:blip r:embed="rId5"/>
                    <a:stretch>
                      <a:fillRect/>
                    </a:stretch>
                  </pic:blipFill>
                  <pic:spPr>
                    <a:xfrm>
                      <a:off x="0" y="0"/>
                      <a:ext cx="4372585" cy="3972479"/>
                    </a:xfrm>
                    <a:prstGeom prst="rect">
                      <a:avLst/>
                    </a:prstGeom>
                  </pic:spPr>
                </pic:pic>
              </a:graphicData>
            </a:graphic>
          </wp:inline>
        </w:drawing>
      </w:r>
    </w:p>
    <w:p w14:paraId="3473ADDD" w14:textId="77777777" w:rsidR="009C7526" w:rsidRPr="00F04773" w:rsidRDefault="00D36F06">
      <w:pPr>
        <w:pStyle w:val="BodyText"/>
        <w:rPr>
          <w:rFonts w:ascii="Times New Roman" w:hAnsi="Times New Roman" w:cs="Times New Roman"/>
        </w:rPr>
      </w:pPr>
      <w:r w:rsidRPr="00F04773">
        <w:rPr>
          <w:rFonts w:ascii="Times New Roman" w:hAnsi="Times New Roman" w:cs="Times New Roman"/>
        </w:rPr>
        <w:t xml:space="preserve">Ở mức khái niệm, nghiên cứu cũng thừa nhận tồn tại biến ẩn </w:t>
      </w:r>
      <w:r w:rsidRPr="00F04773">
        <w:rPr>
          <w:rStyle w:val="VerbatimChar"/>
          <w:rFonts w:ascii="Times New Roman" w:hAnsi="Times New Roman" w:cs="Times New Roman"/>
        </w:rPr>
        <w:t>U</w:t>
      </w:r>
      <w:r w:rsidRPr="00F04773">
        <w:rPr>
          <w:rFonts w:ascii="Times New Roman" w:hAnsi="Times New Roman" w:cs="Times New Roman"/>
        </w:rPr>
        <w:t>, có thể là chất lượng lead, logic phân bổ nội bộ, hoặc mức độ quan tâm tiềm ẩn của khách hàng. Các yếu tố này không quan sát được trong bộ dữ liệu nên không thể điều chỉnh trực tiếp, và vì vậy phải được nêu rõ trong phần hạn chế của nghiên cứu.</w:t>
      </w:r>
    </w:p>
    <w:p w14:paraId="54E1C909" w14:textId="77777777" w:rsidR="009C7526" w:rsidRPr="00F04773" w:rsidRDefault="00D36F06">
      <w:pPr>
        <w:pStyle w:val="Heading3"/>
        <w:rPr>
          <w:rFonts w:ascii="Times New Roman" w:hAnsi="Times New Roman" w:cs="Times New Roman"/>
          <w:color w:val="auto"/>
        </w:rPr>
      </w:pPr>
      <w:bookmarkStart w:id="16" w:name="adjustment-set"/>
      <w:bookmarkEnd w:id="15"/>
      <w:r w:rsidRPr="00F04773">
        <w:rPr>
          <w:rFonts w:ascii="Times New Roman" w:hAnsi="Times New Roman" w:cs="Times New Roman"/>
          <w:color w:val="auto"/>
        </w:rPr>
        <w:t>3.5.3. Adjustment set</w:t>
      </w:r>
    </w:p>
    <w:p w14:paraId="74EA2F44"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Từ DAG và logic dữ liệu, nghiên cứu chốt adjustment set chính thức là:</w:t>
      </w:r>
    </w:p>
    <w:p w14:paraId="57242B1A" w14:textId="77777777" w:rsidR="009C7526" w:rsidRPr="00F04773" w:rsidRDefault="00D36F06">
      <w:pPr>
        <w:pStyle w:val="Compact"/>
        <w:numPr>
          <w:ilvl w:val="0"/>
          <w:numId w:val="13"/>
        </w:numPr>
        <w:rPr>
          <w:rFonts w:ascii="Times New Roman" w:hAnsi="Times New Roman" w:cs="Times New Roman"/>
        </w:rPr>
      </w:pPr>
      <w:r w:rsidRPr="00F04773">
        <w:rPr>
          <w:rStyle w:val="VerbatimChar"/>
          <w:rFonts w:ascii="Times New Roman" w:hAnsi="Times New Roman" w:cs="Times New Roman"/>
        </w:rPr>
        <w:t>gender</w:t>
      </w:r>
    </w:p>
    <w:p w14:paraId="219677C3" w14:textId="77777777" w:rsidR="009C7526" w:rsidRPr="00F04773" w:rsidRDefault="00D36F06">
      <w:pPr>
        <w:pStyle w:val="Compact"/>
        <w:numPr>
          <w:ilvl w:val="0"/>
          <w:numId w:val="13"/>
        </w:numPr>
        <w:rPr>
          <w:rFonts w:ascii="Times New Roman" w:hAnsi="Times New Roman" w:cs="Times New Roman"/>
        </w:rPr>
      </w:pPr>
      <w:r w:rsidRPr="00F04773">
        <w:rPr>
          <w:rStyle w:val="VerbatimChar"/>
          <w:rFonts w:ascii="Times New Roman" w:hAnsi="Times New Roman" w:cs="Times New Roman"/>
        </w:rPr>
        <w:t>age</w:t>
      </w:r>
    </w:p>
    <w:p w14:paraId="247D3C39" w14:textId="77777777" w:rsidR="009C7526" w:rsidRPr="00F04773" w:rsidRDefault="00D36F06">
      <w:pPr>
        <w:pStyle w:val="Compact"/>
        <w:numPr>
          <w:ilvl w:val="0"/>
          <w:numId w:val="13"/>
        </w:numPr>
        <w:rPr>
          <w:rFonts w:ascii="Times New Roman" w:hAnsi="Times New Roman" w:cs="Times New Roman"/>
        </w:rPr>
      </w:pPr>
      <w:r w:rsidRPr="00F04773">
        <w:rPr>
          <w:rStyle w:val="VerbatimChar"/>
          <w:rFonts w:ascii="Times New Roman" w:hAnsi="Times New Roman" w:cs="Times New Roman"/>
        </w:rPr>
        <w:t>region_code</w:t>
      </w:r>
    </w:p>
    <w:p w14:paraId="737C1C03" w14:textId="77777777" w:rsidR="009C7526" w:rsidRPr="00F04773" w:rsidRDefault="00D36F06">
      <w:pPr>
        <w:pStyle w:val="Compact"/>
        <w:numPr>
          <w:ilvl w:val="0"/>
          <w:numId w:val="13"/>
        </w:numPr>
        <w:rPr>
          <w:rFonts w:ascii="Times New Roman" w:hAnsi="Times New Roman" w:cs="Times New Roman"/>
        </w:rPr>
      </w:pPr>
      <w:r w:rsidRPr="00F04773">
        <w:rPr>
          <w:rStyle w:val="VerbatimChar"/>
          <w:rFonts w:ascii="Times New Roman" w:hAnsi="Times New Roman" w:cs="Times New Roman"/>
        </w:rPr>
        <w:t>previously_insured</w:t>
      </w:r>
    </w:p>
    <w:p w14:paraId="7B4B9FF7" w14:textId="77777777" w:rsidR="009C7526" w:rsidRPr="00F04773" w:rsidRDefault="00D36F06">
      <w:pPr>
        <w:pStyle w:val="Compact"/>
        <w:numPr>
          <w:ilvl w:val="0"/>
          <w:numId w:val="13"/>
        </w:numPr>
        <w:rPr>
          <w:rFonts w:ascii="Times New Roman" w:hAnsi="Times New Roman" w:cs="Times New Roman"/>
        </w:rPr>
      </w:pPr>
      <w:r w:rsidRPr="00F04773">
        <w:rPr>
          <w:rStyle w:val="VerbatimChar"/>
          <w:rFonts w:ascii="Times New Roman" w:hAnsi="Times New Roman" w:cs="Times New Roman"/>
        </w:rPr>
        <w:t>vehicle_age</w:t>
      </w:r>
    </w:p>
    <w:p w14:paraId="1F44B0C2" w14:textId="77777777" w:rsidR="009C7526" w:rsidRPr="00F04773" w:rsidRDefault="00D36F06">
      <w:pPr>
        <w:pStyle w:val="Compact"/>
        <w:numPr>
          <w:ilvl w:val="0"/>
          <w:numId w:val="13"/>
        </w:numPr>
        <w:rPr>
          <w:rFonts w:ascii="Times New Roman" w:hAnsi="Times New Roman" w:cs="Times New Roman"/>
        </w:rPr>
      </w:pPr>
      <w:r w:rsidRPr="00F04773">
        <w:rPr>
          <w:rStyle w:val="VerbatimChar"/>
          <w:rFonts w:ascii="Times New Roman" w:hAnsi="Times New Roman" w:cs="Times New Roman"/>
        </w:rPr>
        <w:t>vehicle_damage</w:t>
      </w:r>
    </w:p>
    <w:p w14:paraId="293DB6DA" w14:textId="77777777" w:rsidR="009C7526" w:rsidRPr="00F04773" w:rsidRDefault="00D36F06">
      <w:pPr>
        <w:pStyle w:val="Compact"/>
        <w:numPr>
          <w:ilvl w:val="0"/>
          <w:numId w:val="13"/>
        </w:numPr>
        <w:rPr>
          <w:rFonts w:ascii="Times New Roman" w:hAnsi="Times New Roman" w:cs="Times New Roman"/>
        </w:rPr>
      </w:pPr>
      <w:r w:rsidRPr="00F04773">
        <w:rPr>
          <w:rStyle w:val="VerbatimChar"/>
          <w:rFonts w:ascii="Times New Roman" w:hAnsi="Times New Roman" w:cs="Times New Roman"/>
        </w:rPr>
        <w:t>log_annual_premium</w:t>
      </w:r>
    </w:p>
    <w:p w14:paraId="3F9CA1C3" w14:textId="77777777" w:rsidR="009C7526" w:rsidRPr="00F04773" w:rsidRDefault="00D36F06">
      <w:pPr>
        <w:pStyle w:val="Compact"/>
        <w:numPr>
          <w:ilvl w:val="0"/>
          <w:numId w:val="13"/>
        </w:numPr>
        <w:rPr>
          <w:rFonts w:ascii="Times New Roman" w:hAnsi="Times New Roman" w:cs="Times New Roman"/>
        </w:rPr>
      </w:pPr>
      <w:r w:rsidRPr="00F04773">
        <w:rPr>
          <w:rStyle w:val="VerbatimChar"/>
          <w:rFonts w:ascii="Times New Roman" w:hAnsi="Times New Roman" w:cs="Times New Roman"/>
        </w:rPr>
        <w:t>vintage</w:t>
      </w:r>
    </w:p>
    <w:p w14:paraId="76F68423" w14:textId="6C354FBC" w:rsidR="009C7526" w:rsidRPr="00F04773" w:rsidRDefault="00D36F06">
      <w:pPr>
        <w:pStyle w:val="FirstParagraph"/>
        <w:rPr>
          <w:rFonts w:ascii="Times New Roman" w:hAnsi="Times New Roman" w:cs="Times New Roman"/>
        </w:rPr>
      </w:pPr>
      <w:r w:rsidRPr="00F04773">
        <w:rPr>
          <w:rFonts w:ascii="Times New Roman" w:hAnsi="Times New Roman" w:cs="Times New Roman"/>
        </w:rPr>
        <w:t>Adjustment set này được sử dụng nhất quán trong benchmark model, PSM, IPW, AIPW và causal forest.</w:t>
      </w:r>
    </w:p>
    <w:p w14:paraId="01607D63" w14:textId="77777777" w:rsidR="00972BC5" w:rsidRDefault="00D36F06" w:rsidP="00972BC5">
      <w:pPr>
        <w:pStyle w:val="Heading2"/>
        <w:rPr>
          <w:rFonts w:ascii="Times New Roman" w:hAnsi="Times New Roman" w:cs="Times New Roman"/>
          <w:color w:val="auto"/>
        </w:rPr>
      </w:pPr>
      <w:bookmarkStart w:id="17" w:name="các-giả-định-nhận-dạng"/>
      <w:bookmarkEnd w:id="13"/>
      <w:bookmarkEnd w:id="16"/>
      <w:r w:rsidRPr="00F04773">
        <w:rPr>
          <w:rFonts w:ascii="Times New Roman" w:hAnsi="Times New Roman" w:cs="Times New Roman"/>
          <w:color w:val="auto"/>
        </w:rPr>
        <w:lastRenderedPageBreak/>
        <w:t xml:space="preserve">3.6. </w:t>
      </w:r>
      <w:bookmarkStart w:id="18" w:name="conditional-exchangeability"/>
      <w:r w:rsidR="00972BC5" w:rsidRPr="00972BC5">
        <w:rPr>
          <w:rFonts w:ascii="Times New Roman" w:hAnsi="Times New Roman" w:cs="Times New Roman"/>
          <w:color w:val="auto"/>
        </w:rPr>
        <w:t>Assumptions</w:t>
      </w:r>
      <w:r w:rsidR="00972BC5" w:rsidRPr="00972BC5">
        <w:rPr>
          <w:rFonts w:ascii="Times New Roman" w:hAnsi="Times New Roman" w:cs="Times New Roman"/>
          <w:color w:val="auto"/>
        </w:rPr>
        <w:t xml:space="preserve"> </w:t>
      </w:r>
    </w:p>
    <w:p w14:paraId="07F51F55" w14:textId="7CDE90A8" w:rsidR="009C7526" w:rsidRPr="00F04773" w:rsidRDefault="00D36F06" w:rsidP="00972BC5">
      <w:pPr>
        <w:pStyle w:val="Heading2"/>
        <w:rPr>
          <w:rFonts w:ascii="Times New Roman" w:hAnsi="Times New Roman" w:cs="Times New Roman"/>
          <w:color w:val="auto"/>
        </w:rPr>
      </w:pPr>
      <w:r w:rsidRPr="00F04773">
        <w:rPr>
          <w:rFonts w:ascii="Times New Roman" w:hAnsi="Times New Roman" w:cs="Times New Roman"/>
          <w:color w:val="auto"/>
        </w:rPr>
        <w:t>3.6.1. Conditional exchangeability</w:t>
      </w:r>
    </w:p>
    <w:p w14:paraId="61BFBAC5"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Sau khi điều chỉnh theo adjustment set đã nêu, việc được phân bổ vào channel 26 hay 124 được giả định là độc lập có điều kiện với potential outcomes.</w:t>
      </w:r>
    </w:p>
    <w:p w14:paraId="136D0EEE" w14:textId="77777777" w:rsidR="009C7526" w:rsidRPr="00F04773" w:rsidRDefault="00D36F06">
      <w:pPr>
        <w:pStyle w:val="Heading3"/>
        <w:rPr>
          <w:rFonts w:ascii="Times New Roman" w:hAnsi="Times New Roman" w:cs="Times New Roman"/>
          <w:color w:val="auto"/>
        </w:rPr>
      </w:pPr>
      <w:bookmarkStart w:id="19" w:name="positivity-overlap"/>
      <w:bookmarkEnd w:id="18"/>
      <w:r w:rsidRPr="00F04773">
        <w:rPr>
          <w:rFonts w:ascii="Times New Roman" w:hAnsi="Times New Roman" w:cs="Times New Roman"/>
          <w:color w:val="auto"/>
        </w:rPr>
        <w:t>3.6.2. Positivity / overlap</w:t>
      </w:r>
    </w:p>
    <w:p w14:paraId="59E2817F"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Mọi cấu hình hồ sơ khách hàng trong mẫu nghiên cứu đều có xác suất dương để xuất hiện ở cả hai kênh. Giả định này sẽ được kiểm tra bằng propensity score overlap và common support.</w:t>
      </w:r>
    </w:p>
    <w:p w14:paraId="618ED873" w14:textId="77777777" w:rsidR="009C7526" w:rsidRPr="00F04773" w:rsidRDefault="00D36F06">
      <w:pPr>
        <w:pStyle w:val="Heading3"/>
        <w:rPr>
          <w:rFonts w:ascii="Times New Roman" w:hAnsi="Times New Roman" w:cs="Times New Roman"/>
          <w:color w:val="auto"/>
        </w:rPr>
      </w:pPr>
      <w:bookmarkStart w:id="20" w:name="consistency"/>
      <w:bookmarkEnd w:id="19"/>
      <w:r w:rsidRPr="00F04773">
        <w:rPr>
          <w:rFonts w:ascii="Times New Roman" w:hAnsi="Times New Roman" w:cs="Times New Roman"/>
          <w:color w:val="auto"/>
        </w:rPr>
        <w:t>3.6.3. Consistency</w:t>
      </w:r>
    </w:p>
    <w:p w14:paraId="4012A286"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Kết quả quan sát được của mỗi khách hàng tương ứng với trạng thái treatment mà khách hàng thực sự nhận.</w:t>
      </w:r>
    </w:p>
    <w:p w14:paraId="25F1B3FE" w14:textId="77777777" w:rsidR="009C7526" w:rsidRPr="00F04773" w:rsidRDefault="00D36F06">
      <w:pPr>
        <w:pStyle w:val="Heading3"/>
        <w:rPr>
          <w:rFonts w:ascii="Times New Roman" w:hAnsi="Times New Roman" w:cs="Times New Roman"/>
          <w:color w:val="auto"/>
        </w:rPr>
      </w:pPr>
      <w:bookmarkStart w:id="21" w:name="hạn-chế-của-giả-định"/>
      <w:bookmarkEnd w:id="20"/>
      <w:r w:rsidRPr="00F04773">
        <w:rPr>
          <w:rFonts w:ascii="Times New Roman" w:hAnsi="Times New Roman" w:cs="Times New Roman"/>
          <w:color w:val="auto"/>
        </w:rPr>
        <w:t>3.6.4. Hạn chế của giả định</w:t>
      </w:r>
    </w:p>
    <w:p w14:paraId="4E92D842" w14:textId="1F5FE0A4" w:rsidR="009C7526" w:rsidRPr="00F04773" w:rsidRDefault="00D36F06" w:rsidP="00972BC5">
      <w:pPr>
        <w:pStyle w:val="FirstParagraph"/>
        <w:rPr>
          <w:rFonts w:ascii="Times New Roman" w:hAnsi="Times New Roman" w:cs="Times New Roman"/>
        </w:rPr>
      </w:pPr>
      <w:r w:rsidRPr="00F04773">
        <w:rPr>
          <w:rFonts w:ascii="Times New Roman" w:hAnsi="Times New Roman" w:cs="Times New Roman"/>
        </w:rPr>
        <w:t xml:space="preserve">Do dữ liệu là quan sát và không có random assignment, nghiên cứu không thể loại bỏ hoàn toàn hidden confounding. Vì vậy, các kết quả cần được hiểu trong khuôn khổ </w:t>
      </w:r>
      <w:r w:rsidRPr="00F04773">
        <w:rPr>
          <w:rFonts w:ascii="Times New Roman" w:hAnsi="Times New Roman" w:cs="Times New Roman"/>
          <w:b/>
          <w:bCs/>
        </w:rPr>
        <w:t>causal under selection on observables</w:t>
      </w:r>
      <w:r w:rsidRPr="00F04773">
        <w:rPr>
          <w:rFonts w:ascii="Times New Roman" w:hAnsi="Times New Roman" w:cs="Times New Roman"/>
        </w:rPr>
        <w:t>, thay vì causal tuyệt đối như RCT.</w:t>
      </w:r>
    </w:p>
    <w:p w14:paraId="727F36A3" w14:textId="77777777" w:rsidR="009C7526" w:rsidRPr="00F04773" w:rsidRDefault="00D36F06">
      <w:pPr>
        <w:pStyle w:val="Heading1"/>
        <w:rPr>
          <w:rFonts w:ascii="Times New Roman" w:hAnsi="Times New Roman" w:cs="Times New Roman"/>
          <w:color w:val="auto"/>
        </w:rPr>
      </w:pPr>
      <w:bookmarkStart w:id="22" w:name="chương-4.-phương-pháp-nghiên-cứu"/>
      <w:bookmarkEnd w:id="2"/>
      <w:bookmarkEnd w:id="17"/>
      <w:bookmarkEnd w:id="21"/>
      <w:r w:rsidRPr="00F04773">
        <w:rPr>
          <w:rFonts w:ascii="Times New Roman" w:hAnsi="Times New Roman" w:cs="Times New Roman"/>
          <w:color w:val="auto"/>
        </w:rPr>
        <w:t>CHƯƠNG 4. PHƯƠNG PHÁP NGHIÊN CỨU</w:t>
      </w:r>
    </w:p>
    <w:p w14:paraId="1560032E" w14:textId="77777777" w:rsidR="009C7526" w:rsidRPr="00F04773" w:rsidRDefault="00D36F06">
      <w:pPr>
        <w:pStyle w:val="Heading2"/>
        <w:rPr>
          <w:rFonts w:ascii="Times New Roman" w:hAnsi="Times New Roman" w:cs="Times New Roman"/>
          <w:color w:val="auto"/>
        </w:rPr>
      </w:pPr>
      <w:bookmarkStart w:id="23" w:name="chiến-lược-tổng-thể"/>
      <w:r w:rsidRPr="00F04773">
        <w:rPr>
          <w:rFonts w:ascii="Times New Roman" w:hAnsi="Times New Roman" w:cs="Times New Roman"/>
          <w:color w:val="auto"/>
        </w:rPr>
        <w:t>4.1. Chiến lược tổng thể</w:t>
      </w:r>
    </w:p>
    <w:p w14:paraId="0575A028" w14:textId="77777777" w:rsidR="00972BC5" w:rsidRDefault="00D36F06">
      <w:pPr>
        <w:pStyle w:val="FirstParagraph"/>
        <w:rPr>
          <w:rFonts w:ascii="Times New Roman" w:hAnsi="Times New Roman" w:cs="Times New Roman"/>
        </w:rPr>
      </w:pPr>
      <w:r w:rsidRPr="00F04773">
        <w:rPr>
          <w:rFonts w:ascii="Times New Roman" w:hAnsi="Times New Roman" w:cs="Times New Roman"/>
        </w:rPr>
        <w:t xml:space="preserve">Chiến lược thực nghiệm được triển khai theo năm tầng: </w:t>
      </w:r>
    </w:p>
    <w:p w14:paraId="39BB3182" w14:textId="77777777" w:rsidR="00972BC5" w:rsidRDefault="00D36F06">
      <w:pPr>
        <w:pStyle w:val="FirstParagraph"/>
        <w:rPr>
          <w:rFonts w:ascii="Times New Roman" w:hAnsi="Times New Roman" w:cs="Times New Roman"/>
        </w:rPr>
      </w:pPr>
      <w:r w:rsidRPr="00F04773">
        <w:rPr>
          <w:rFonts w:ascii="Times New Roman" w:hAnsi="Times New Roman" w:cs="Times New Roman"/>
        </w:rPr>
        <w:t xml:space="preserve">1. Mô tả dữ liệu và baseline imbalance. </w:t>
      </w:r>
    </w:p>
    <w:p w14:paraId="586D5987" w14:textId="77777777" w:rsidR="00972BC5" w:rsidRDefault="00D36F06">
      <w:pPr>
        <w:pStyle w:val="FirstParagraph"/>
        <w:rPr>
          <w:rFonts w:ascii="Times New Roman" w:hAnsi="Times New Roman" w:cs="Times New Roman"/>
        </w:rPr>
      </w:pPr>
      <w:r w:rsidRPr="00F04773">
        <w:rPr>
          <w:rFonts w:ascii="Times New Roman" w:hAnsi="Times New Roman" w:cs="Times New Roman"/>
        </w:rPr>
        <w:t xml:space="preserve">2. Benchmark models để so sánh association thô và association có điều kiện. </w:t>
      </w:r>
    </w:p>
    <w:p w14:paraId="70F11B4B" w14:textId="77777777" w:rsidR="00972BC5" w:rsidRDefault="00D36F06">
      <w:pPr>
        <w:pStyle w:val="FirstParagraph"/>
        <w:rPr>
          <w:rFonts w:ascii="Times New Roman" w:hAnsi="Times New Roman" w:cs="Times New Roman"/>
        </w:rPr>
      </w:pPr>
      <w:r w:rsidRPr="00F04773">
        <w:rPr>
          <w:rFonts w:ascii="Times New Roman" w:hAnsi="Times New Roman" w:cs="Times New Roman"/>
        </w:rPr>
        <w:t xml:space="preserve">3. Propensity score và overlap diagnostics. </w:t>
      </w:r>
    </w:p>
    <w:p w14:paraId="5E3A74E7" w14:textId="77777777" w:rsidR="00972BC5" w:rsidRDefault="00D36F06">
      <w:pPr>
        <w:pStyle w:val="FirstParagraph"/>
        <w:rPr>
          <w:rFonts w:ascii="Times New Roman" w:hAnsi="Times New Roman" w:cs="Times New Roman"/>
        </w:rPr>
      </w:pPr>
      <w:r w:rsidRPr="00F04773">
        <w:rPr>
          <w:rFonts w:ascii="Times New Roman" w:hAnsi="Times New Roman" w:cs="Times New Roman"/>
        </w:rPr>
        <w:t xml:space="preserve">4. Các estimator nhân quả chính gồm PSM, IPW và AIPW. </w:t>
      </w:r>
    </w:p>
    <w:p w14:paraId="1F66A7D9" w14:textId="6CB105DA" w:rsidR="009C7526" w:rsidRPr="00F04773" w:rsidRDefault="00D36F06">
      <w:pPr>
        <w:pStyle w:val="FirstParagraph"/>
        <w:rPr>
          <w:rFonts w:ascii="Times New Roman" w:hAnsi="Times New Roman" w:cs="Times New Roman"/>
        </w:rPr>
      </w:pPr>
      <w:r w:rsidRPr="00F04773">
        <w:rPr>
          <w:rFonts w:ascii="Times New Roman" w:hAnsi="Times New Roman" w:cs="Times New Roman"/>
        </w:rPr>
        <w:t>5. Falsification và heterogeneity bằng placebo và causal forest.</w:t>
      </w:r>
    </w:p>
    <w:p w14:paraId="4041E2C9" w14:textId="77777777" w:rsidR="009C7526" w:rsidRPr="00F04773" w:rsidRDefault="00D36F06">
      <w:pPr>
        <w:pStyle w:val="BodyText"/>
        <w:rPr>
          <w:rFonts w:ascii="Times New Roman" w:hAnsi="Times New Roman" w:cs="Times New Roman"/>
        </w:rPr>
      </w:pPr>
      <w:r w:rsidRPr="00F04773">
        <w:rPr>
          <w:rFonts w:ascii="Times New Roman" w:hAnsi="Times New Roman" w:cs="Times New Roman"/>
        </w:rPr>
        <w:t xml:space="preserve">Mục tiêu của cách làm này là không dựa vào một estimator duy nhất, mà kiểm tra tính nhất quán của kết quả qua nhiều lớp bằng chứng. Tuy nhiên, khi viết bài chính thức, nghiên cứu vẫn sẽ chọn </w:t>
      </w:r>
      <w:r w:rsidRPr="00F04773">
        <w:rPr>
          <w:rFonts w:ascii="Times New Roman" w:hAnsi="Times New Roman" w:cs="Times New Roman"/>
          <w:b/>
          <w:bCs/>
        </w:rPr>
        <w:t>AIPW</w:t>
      </w:r>
      <w:r w:rsidRPr="00F04773">
        <w:rPr>
          <w:rFonts w:ascii="Times New Roman" w:hAnsi="Times New Roman" w:cs="Times New Roman"/>
        </w:rPr>
        <w:t xml:space="preserve"> làm estimator trung tâm, còn các phương pháp khác được dùng để robustness và mở rộng.</w:t>
      </w:r>
    </w:p>
    <w:p w14:paraId="3AA60047" w14:textId="77777777" w:rsidR="009C7526" w:rsidRPr="00F04773" w:rsidRDefault="00D36F06">
      <w:pPr>
        <w:pStyle w:val="Heading2"/>
        <w:rPr>
          <w:rFonts w:ascii="Times New Roman" w:hAnsi="Times New Roman" w:cs="Times New Roman"/>
          <w:color w:val="auto"/>
        </w:rPr>
      </w:pPr>
      <w:bookmarkStart w:id="24" w:name="baseline-imbalance"/>
      <w:bookmarkEnd w:id="23"/>
      <w:r w:rsidRPr="00F04773">
        <w:rPr>
          <w:rFonts w:ascii="Times New Roman" w:hAnsi="Times New Roman" w:cs="Times New Roman"/>
          <w:color w:val="auto"/>
        </w:rPr>
        <w:lastRenderedPageBreak/>
        <w:t>4.2. Baseline imbalance</w:t>
      </w:r>
    </w:p>
    <w:p w14:paraId="0D6573AC" w14:textId="77777777" w:rsidR="009C7526" w:rsidRPr="00F04773" w:rsidRDefault="00D36F06">
      <w:pPr>
        <w:pStyle w:val="Heading3"/>
        <w:rPr>
          <w:rFonts w:ascii="Times New Roman" w:hAnsi="Times New Roman" w:cs="Times New Roman"/>
          <w:color w:val="auto"/>
        </w:rPr>
      </w:pPr>
      <w:bookmarkStart w:id="25" w:name="lý-do-kiểm-tra-imbalance"/>
      <w:r w:rsidRPr="00F04773">
        <w:rPr>
          <w:rFonts w:ascii="Times New Roman" w:hAnsi="Times New Roman" w:cs="Times New Roman"/>
          <w:color w:val="auto"/>
        </w:rPr>
        <w:t>4.2.1. Lý do kiểm tra imbalance</w:t>
      </w:r>
    </w:p>
    <w:p w14:paraId="081332BA"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Trước khi thực hiện bất kỳ adjustment nào, cần xác định mức độ khác biệt ban đầu giữa nhóm treated và control. Nếu hai nhóm quá khác nhau, raw difference không thể diễn giải như causal effect.</w:t>
      </w:r>
    </w:p>
    <w:p w14:paraId="638DC79C" w14:textId="77777777" w:rsidR="009C7526" w:rsidRPr="00F04773" w:rsidRDefault="00D36F06">
      <w:pPr>
        <w:pStyle w:val="Heading3"/>
        <w:rPr>
          <w:rFonts w:ascii="Times New Roman" w:hAnsi="Times New Roman" w:cs="Times New Roman"/>
          <w:color w:val="auto"/>
        </w:rPr>
      </w:pPr>
      <w:bookmarkStart w:id="26" w:name="chỉ-số-sử-dụng"/>
      <w:bookmarkEnd w:id="25"/>
      <w:r w:rsidRPr="00F04773">
        <w:rPr>
          <w:rFonts w:ascii="Times New Roman" w:hAnsi="Times New Roman" w:cs="Times New Roman"/>
          <w:color w:val="auto"/>
        </w:rPr>
        <w:t>4.2.2. Chỉ số sử dụng</w:t>
      </w:r>
    </w:p>
    <w:p w14:paraId="512F94CC"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Nghiên cứu sử dụng </w:t>
      </w:r>
      <w:r w:rsidRPr="00F04773">
        <w:rPr>
          <w:rFonts w:ascii="Times New Roman" w:hAnsi="Times New Roman" w:cs="Times New Roman"/>
          <w:b/>
          <w:bCs/>
        </w:rPr>
        <w:t>standardized mean difference (SMD)</w:t>
      </w:r>
      <w:r w:rsidRPr="00F04773">
        <w:rPr>
          <w:rFonts w:ascii="Times New Roman" w:hAnsi="Times New Roman" w:cs="Times New Roman"/>
        </w:rPr>
        <w:t xml:space="preserve"> để đo mức độ mất cân bằng giữa hai nhóm. Các ngưỡng thường được dùng là:</w:t>
      </w:r>
    </w:p>
    <w:p w14:paraId="296C29E2" w14:textId="77777777" w:rsidR="009C7526" w:rsidRPr="00F04773" w:rsidRDefault="00D36F06">
      <w:pPr>
        <w:pStyle w:val="Compact"/>
        <w:numPr>
          <w:ilvl w:val="0"/>
          <w:numId w:val="14"/>
        </w:numPr>
        <w:rPr>
          <w:rFonts w:ascii="Times New Roman" w:hAnsi="Times New Roman" w:cs="Times New Roman"/>
        </w:rPr>
      </w:pPr>
      <w:r w:rsidRPr="00F04773">
        <w:rPr>
          <w:rStyle w:val="VerbatimChar"/>
          <w:rFonts w:ascii="Times New Roman" w:hAnsi="Times New Roman" w:cs="Times New Roman"/>
        </w:rPr>
        <w:t>|SMD| &lt; 0,1</w:t>
      </w:r>
      <w:r w:rsidRPr="00F04773">
        <w:rPr>
          <w:rFonts w:ascii="Times New Roman" w:hAnsi="Times New Roman" w:cs="Times New Roman"/>
        </w:rPr>
        <w:t>: mất cân bằng thấp;</w:t>
      </w:r>
    </w:p>
    <w:p w14:paraId="358F796D" w14:textId="77777777" w:rsidR="009C7526" w:rsidRPr="00F04773" w:rsidRDefault="00D36F06">
      <w:pPr>
        <w:pStyle w:val="Compact"/>
        <w:numPr>
          <w:ilvl w:val="0"/>
          <w:numId w:val="14"/>
        </w:numPr>
        <w:rPr>
          <w:rFonts w:ascii="Times New Roman" w:hAnsi="Times New Roman" w:cs="Times New Roman"/>
        </w:rPr>
      </w:pPr>
      <w:r w:rsidRPr="00F04773">
        <w:rPr>
          <w:rStyle w:val="VerbatimChar"/>
          <w:rFonts w:ascii="Times New Roman" w:hAnsi="Times New Roman" w:cs="Times New Roman"/>
        </w:rPr>
        <w:t>0,1 ≤ |SMD| &lt; 0,2</w:t>
      </w:r>
      <w:r w:rsidRPr="00F04773">
        <w:rPr>
          <w:rFonts w:ascii="Times New Roman" w:hAnsi="Times New Roman" w:cs="Times New Roman"/>
        </w:rPr>
        <w:t>: mất cân bằng vừa;</w:t>
      </w:r>
    </w:p>
    <w:p w14:paraId="5C321886" w14:textId="77777777" w:rsidR="009C7526" w:rsidRPr="00F04773" w:rsidRDefault="00D36F06">
      <w:pPr>
        <w:pStyle w:val="Compact"/>
        <w:numPr>
          <w:ilvl w:val="0"/>
          <w:numId w:val="14"/>
        </w:numPr>
        <w:rPr>
          <w:rFonts w:ascii="Times New Roman" w:hAnsi="Times New Roman" w:cs="Times New Roman"/>
        </w:rPr>
      </w:pPr>
      <w:r w:rsidRPr="00F04773">
        <w:rPr>
          <w:rStyle w:val="VerbatimChar"/>
          <w:rFonts w:ascii="Times New Roman" w:hAnsi="Times New Roman" w:cs="Times New Roman"/>
        </w:rPr>
        <w:t>|SMD| ≥ 0,2</w:t>
      </w:r>
      <w:r w:rsidRPr="00F04773">
        <w:rPr>
          <w:rFonts w:ascii="Times New Roman" w:hAnsi="Times New Roman" w:cs="Times New Roman"/>
        </w:rPr>
        <w:t>: mất cân bằng đáng kể.</w:t>
      </w:r>
    </w:p>
    <w:p w14:paraId="08E3A2ED" w14:textId="77777777" w:rsidR="009C7526" w:rsidRPr="00F04773" w:rsidRDefault="00D36F06">
      <w:pPr>
        <w:pStyle w:val="Heading3"/>
        <w:rPr>
          <w:rFonts w:ascii="Times New Roman" w:hAnsi="Times New Roman" w:cs="Times New Roman"/>
          <w:color w:val="auto"/>
        </w:rPr>
      </w:pPr>
      <w:bookmarkStart w:id="27" w:name="kết-quả-baseline"/>
      <w:bookmarkEnd w:id="26"/>
      <w:r w:rsidRPr="00F04773">
        <w:rPr>
          <w:rFonts w:ascii="Times New Roman" w:hAnsi="Times New Roman" w:cs="Times New Roman"/>
          <w:color w:val="auto"/>
        </w:rPr>
        <w:t>4.2.3. Kết quả baseline</w:t>
      </w:r>
    </w:p>
    <w:p w14:paraId="1FEE1433"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Kết quả cho thấy ba biến lệch đáng kể nhất trước adjustment là:</w:t>
      </w:r>
    </w:p>
    <w:p w14:paraId="0B89A18D" w14:textId="77777777" w:rsidR="009C7526" w:rsidRPr="00F04773" w:rsidRDefault="00D36F06">
      <w:pPr>
        <w:pStyle w:val="Compact"/>
        <w:numPr>
          <w:ilvl w:val="0"/>
          <w:numId w:val="15"/>
        </w:numPr>
        <w:rPr>
          <w:rFonts w:ascii="Times New Roman" w:hAnsi="Times New Roman" w:cs="Times New Roman"/>
        </w:rPr>
      </w:pPr>
      <w:r w:rsidRPr="00F04773">
        <w:rPr>
          <w:rStyle w:val="VerbatimChar"/>
          <w:rFonts w:ascii="Times New Roman" w:hAnsi="Times New Roman" w:cs="Times New Roman"/>
        </w:rPr>
        <w:t>age</w:t>
      </w:r>
      <w:r w:rsidRPr="00F04773">
        <w:rPr>
          <w:rFonts w:ascii="Times New Roman" w:hAnsi="Times New Roman" w:cs="Times New Roman"/>
        </w:rPr>
        <w:t xml:space="preserve">: SMD khoảng </w:t>
      </w:r>
      <w:r w:rsidRPr="00F04773">
        <w:rPr>
          <w:rFonts w:ascii="Times New Roman" w:hAnsi="Times New Roman" w:cs="Times New Roman"/>
          <w:b/>
          <w:bCs/>
        </w:rPr>
        <w:t>0,301</w:t>
      </w:r>
      <w:r w:rsidRPr="00F04773">
        <w:rPr>
          <w:rFonts w:ascii="Times New Roman" w:hAnsi="Times New Roman" w:cs="Times New Roman"/>
        </w:rPr>
        <w:t>;</w:t>
      </w:r>
    </w:p>
    <w:p w14:paraId="3A075A77" w14:textId="77777777" w:rsidR="009C7526" w:rsidRPr="00F04773" w:rsidRDefault="00D36F06">
      <w:pPr>
        <w:pStyle w:val="Compact"/>
        <w:numPr>
          <w:ilvl w:val="0"/>
          <w:numId w:val="15"/>
        </w:numPr>
        <w:rPr>
          <w:rFonts w:ascii="Times New Roman" w:hAnsi="Times New Roman" w:cs="Times New Roman"/>
        </w:rPr>
      </w:pPr>
      <w:r w:rsidRPr="00F04773">
        <w:rPr>
          <w:rStyle w:val="VerbatimChar"/>
          <w:rFonts w:ascii="Times New Roman" w:hAnsi="Times New Roman" w:cs="Times New Roman"/>
        </w:rPr>
        <w:t>region_code</w:t>
      </w:r>
      <w:r w:rsidRPr="00F04773">
        <w:rPr>
          <w:rFonts w:ascii="Times New Roman" w:hAnsi="Times New Roman" w:cs="Times New Roman"/>
        </w:rPr>
        <w:t xml:space="preserve">: SMD khoảng </w:t>
      </w:r>
      <w:r w:rsidRPr="00F04773">
        <w:rPr>
          <w:rFonts w:ascii="Times New Roman" w:hAnsi="Times New Roman" w:cs="Times New Roman"/>
          <w:b/>
          <w:bCs/>
        </w:rPr>
        <w:t>0,239</w:t>
      </w:r>
      <w:r w:rsidRPr="00F04773">
        <w:rPr>
          <w:rFonts w:ascii="Times New Roman" w:hAnsi="Times New Roman" w:cs="Times New Roman"/>
        </w:rPr>
        <w:t>;</w:t>
      </w:r>
    </w:p>
    <w:p w14:paraId="47266291" w14:textId="77777777" w:rsidR="009C7526" w:rsidRPr="00F04773" w:rsidRDefault="00D36F06">
      <w:pPr>
        <w:pStyle w:val="Compact"/>
        <w:numPr>
          <w:ilvl w:val="0"/>
          <w:numId w:val="15"/>
        </w:numPr>
        <w:rPr>
          <w:rFonts w:ascii="Times New Roman" w:hAnsi="Times New Roman" w:cs="Times New Roman"/>
        </w:rPr>
      </w:pPr>
      <w:r w:rsidRPr="00F04773">
        <w:rPr>
          <w:rStyle w:val="VerbatimChar"/>
          <w:rFonts w:ascii="Times New Roman" w:hAnsi="Times New Roman" w:cs="Times New Roman"/>
        </w:rPr>
        <w:t>vehicle_age</w:t>
      </w:r>
      <w:r w:rsidRPr="00F04773">
        <w:rPr>
          <w:rFonts w:ascii="Times New Roman" w:hAnsi="Times New Roman" w:cs="Times New Roman"/>
        </w:rPr>
        <w:t xml:space="preserve">: SMD khoảng </w:t>
      </w:r>
      <w:r w:rsidRPr="00F04773">
        <w:rPr>
          <w:rFonts w:ascii="Times New Roman" w:hAnsi="Times New Roman" w:cs="Times New Roman"/>
          <w:b/>
          <w:bCs/>
        </w:rPr>
        <w:t>0,135</w:t>
      </w:r>
      <w:r w:rsidRPr="00F04773">
        <w:rPr>
          <w:rFonts w:ascii="Times New Roman" w:hAnsi="Times New Roman" w:cs="Times New Roman"/>
        </w:rPr>
        <w:t>.</w:t>
      </w:r>
    </w:p>
    <w:p w14:paraId="26A03EA0"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Các biến còn lại lệch thấp hơn:</w:t>
      </w:r>
    </w:p>
    <w:p w14:paraId="6C8F53D1" w14:textId="77777777" w:rsidR="009C7526" w:rsidRPr="00F04773" w:rsidRDefault="00D36F06">
      <w:pPr>
        <w:pStyle w:val="Compact"/>
        <w:numPr>
          <w:ilvl w:val="0"/>
          <w:numId w:val="16"/>
        </w:numPr>
        <w:rPr>
          <w:rFonts w:ascii="Times New Roman" w:hAnsi="Times New Roman" w:cs="Times New Roman"/>
        </w:rPr>
      </w:pPr>
      <w:r w:rsidRPr="00F04773">
        <w:rPr>
          <w:rStyle w:val="VerbatimChar"/>
          <w:rFonts w:ascii="Times New Roman" w:hAnsi="Times New Roman" w:cs="Times New Roman"/>
        </w:rPr>
        <w:t>gender</w:t>
      </w:r>
      <w:r w:rsidRPr="00F04773">
        <w:rPr>
          <w:rFonts w:ascii="Times New Roman" w:hAnsi="Times New Roman" w:cs="Times New Roman"/>
        </w:rPr>
        <w:t xml:space="preserve">: khoảng </w:t>
      </w:r>
      <w:r w:rsidRPr="00F04773">
        <w:rPr>
          <w:rFonts w:ascii="Times New Roman" w:hAnsi="Times New Roman" w:cs="Times New Roman"/>
          <w:b/>
          <w:bCs/>
        </w:rPr>
        <w:t>0,063</w:t>
      </w:r>
      <w:r w:rsidRPr="00F04773">
        <w:rPr>
          <w:rFonts w:ascii="Times New Roman" w:hAnsi="Times New Roman" w:cs="Times New Roman"/>
        </w:rPr>
        <w:t>;</w:t>
      </w:r>
    </w:p>
    <w:p w14:paraId="518F7502" w14:textId="77777777" w:rsidR="009C7526" w:rsidRPr="00F04773" w:rsidRDefault="00D36F06">
      <w:pPr>
        <w:pStyle w:val="Compact"/>
        <w:numPr>
          <w:ilvl w:val="0"/>
          <w:numId w:val="16"/>
        </w:numPr>
        <w:rPr>
          <w:rFonts w:ascii="Times New Roman" w:hAnsi="Times New Roman" w:cs="Times New Roman"/>
        </w:rPr>
      </w:pPr>
      <w:r w:rsidRPr="00F04773">
        <w:rPr>
          <w:rStyle w:val="VerbatimChar"/>
          <w:rFonts w:ascii="Times New Roman" w:hAnsi="Times New Roman" w:cs="Times New Roman"/>
        </w:rPr>
        <w:t>log_annual_premium</w:t>
      </w:r>
      <w:r w:rsidRPr="00F04773">
        <w:rPr>
          <w:rFonts w:ascii="Times New Roman" w:hAnsi="Times New Roman" w:cs="Times New Roman"/>
        </w:rPr>
        <w:t xml:space="preserve">: khoảng </w:t>
      </w:r>
      <w:r w:rsidRPr="00F04773">
        <w:rPr>
          <w:rFonts w:ascii="Times New Roman" w:hAnsi="Times New Roman" w:cs="Times New Roman"/>
          <w:b/>
          <w:bCs/>
        </w:rPr>
        <w:t>0,063</w:t>
      </w:r>
      <w:r w:rsidRPr="00F04773">
        <w:rPr>
          <w:rFonts w:ascii="Times New Roman" w:hAnsi="Times New Roman" w:cs="Times New Roman"/>
        </w:rPr>
        <w:t>;</w:t>
      </w:r>
    </w:p>
    <w:p w14:paraId="07889FC7" w14:textId="77777777" w:rsidR="009C7526" w:rsidRPr="00F04773" w:rsidRDefault="00D36F06">
      <w:pPr>
        <w:pStyle w:val="Compact"/>
        <w:numPr>
          <w:ilvl w:val="0"/>
          <w:numId w:val="16"/>
        </w:numPr>
        <w:rPr>
          <w:rFonts w:ascii="Times New Roman" w:hAnsi="Times New Roman" w:cs="Times New Roman"/>
        </w:rPr>
      </w:pPr>
      <w:r w:rsidRPr="00F04773">
        <w:rPr>
          <w:rStyle w:val="VerbatimChar"/>
          <w:rFonts w:ascii="Times New Roman" w:hAnsi="Times New Roman" w:cs="Times New Roman"/>
        </w:rPr>
        <w:t>previously_insured</w:t>
      </w:r>
      <w:r w:rsidRPr="00F04773">
        <w:rPr>
          <w:rFonts w:ascii="Times New Roman" w:hAnsi="Times New Roman" w:cs="Times New Roman"/>
        </w:rPr>
        <w:t xml:space="preserve">: khoảng </w:t>
      </w:r>
      <w:r w:rsidRPr="00F04773">
        <w:rPr>
          <w:rFonts w:ascii="Times New Roman" w:hAnsi="Times New Roman" w:cs="Times New Roman"/>
          <w:b/>
          <w:bCs/>
        </w:rPr>
        <w:t>0,040</w:t>
      </w:r>
      <w:r w:rsidRPr="00F04773">
        <w:rPr>
          <w:rFonts w:ascii="Times New Roman" w:hAnsi="Times New Roman" w:cs="Times New Roman"/>
        </w:rPr>
        <w:t>;</w:t>
      </w:r>
    </w:p>
    <w:p w14:paraId="1F6644CD" w14:textId="77777777" w:rsidR="009C7526" w:rsidRPr="00F04773" w:rsidRDefault="00D36F06">
      <w:pPr>
        <w:pStyle w:val="Compact"/>
        <w:numPr>
          <w:ilvl w:val="0"/>
          <w:numId w:val="16"/>
        </w:numPr>
        <w:rPr>
          <w:rFonts w:ascii="Times New Roman" w:hAnsi="Times New Roman" w:cs="Times New Roman"/>
        </w:rPr>
      </w:pPr>
      <w:r w:rsidRPr="00F04773">
        <w:rPr>
          <w:rStyle w:val="VerbatimChar"/>
          <w:rFonts w:ascii="Times New Roman" w:hAnsi="Times New Roman" w:cs="Times New Roman"/>
        </w:rPr>
        <w:t>vehicle_damage</w:t>
      </w:r>
      <w:r w:rsidRPr="00F04773">
        <w:rPr>
          <w:rFonts w:ascii="Times New Roman" w:hAnsi="Times New Roman" w:cs="Times New Roman"/>
        </w:rPr>
        <w:t xml:space="preserve">: khoảng </w:t>
      </w:r>
      <w:r w:rsidRPr="00F04773">
        <w:rPr>
          <w:rFonts w:ascii="Times New Roman" w:hAnsi="Times New Roman" w:cs="Times New Roman"/>
          <w:b/>
          <w:bCs/>
        </w:rPr>
        <w:t>0,011</w:t>
      </w:r>
      <w:r w:rsidRPr="00F04773">
        <w:rPr>
          <w:rFonts w:ascii="Times New Roman" w:hAnsi="Times New Roman" w:cs="Times New Roman"/>
        </w:rPr>
        <w:t>;</w:t>
      </w:r>
    </w:p>
    <w:p w14:paraId="316A2618" w14:textId="77777777" w:rsidR="009C7526" w:rsidRPr="00F04773" w:rsidRDefault="00D36F06">
      <w:pPr>
        <w:pStyle w:val="Compact"/>
        <w:numPr>
          <w:ilvl w:val="0"/>
          <w:numId w:val="16"/>
        </w:numPr>
        <w:rPr>
          <w:rFonts w:ascii="Times New Roman" w:hAnsi="Times New Roman" w:cs="Times New Roman"/>
        </w:rPr>
      </w:pPr>
      <w:r w:rsidRPr="00F04773">
        <w:rPr>
          <w:rStyle w:val="VerbatimChar"/>
          <w:rFonts w:ascii="Times New Roman" w:hAnsi="Times New Roman" w:cs="Times New Roman"/>
        </w:rPr>
        <w:t>vintage</w:t>
      </w:r>
      <w:r w:rsidRPr="00F04773">
        <w:rPr>
          <w:rFonts w:ascii="Times New Roman" w:hAnsi="Times New Roman" w:cs="Times New Roman"/>
        </w:rPr>
        <w:t xml:space="preserve">: khoảng </w:t>
      </w:r>
      <w:r w:rsidRPr="00F04773">
        <w:rPr>
          <w:rFonts w:ascii="Times New Roman" w:hAnsi="Times New Roman" w:cs="Times New Roman"/>
          <w:b/>
          <w:bCs/>
        </w:rPr>
        <w:t>0,002</w:t>
      </w:r>
      <w:r w:rsidRPr="00F04773">
        <w:rPr>
          <w:rFonts w:ascii="Times New Roman" w:hAnsi="Times New Roman" w:cs="Times New Roman"/>
        </w:rPr>
        <w:t>.</w:t>
      </w:r>
    </w:p>
    <w:p w14:paraId="50443458"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Điều này cho thấy treatment assignment không ngẫu nhiên, nhưng confounding chủ yếu tập trung ở một số biến nhất định chứ không lan rộng trên toàn bộ covariate set. Do đó, bài toán vẫn phù hợp với hướng tiếp cận propensity score–based adjustment.</w:t>
      </w:r>
    </w:p>
    <w:p w14:paraId="6398F4B3" w14:textId="77777777" w:rsidR="009C7526" w:rsidRPr="00F04773" w:rsidRDefault="00D36F06">
      <w:pPr>
        <w:pStyle w:val="Heading2"/>
        <w:rPr>
          <w:rFonts w:ascii="Times New Roman" w:hAnsi="Times New Roman" w:cs="Times New Roman"/>
          <w:color w:val="auto"/>
        </w:rPr>
      </w:pPr>
      <w:bookmarkStart w:id="28" w:name="benchmark-models"/>
      <w:bookmarkEnd w:id="24"/>
      <w:bookmarkEnd w:id="27"/>
      <w:r w:rsidRPr="00F04773">
        <w:rPr>
          <w:rFonts w:ascii="Times New Roman" w:hAnsi="Times New Roman" w:cs="Times New Roman"/>
          <w:color w:val="auto"/>
        </w:rPr>
        <w:t>4.3. Benchmark models</w:t>
      </w:r>
    </w:p>
    <w:p w14:paraId="7DF063F8" w14:textId="77777777" w:rsidR="009C7526" w:rsidRPr="00F04773" w:rsidRDefault="00D36F06">
      <w:pPr>
        <w:pStyle w:val="Heading3"/>
        <w:rPr>
          <w:rFonts w:ascii="Times New Roman" w:hAnsi="Times New Roman" w:cs="Times New Roman"/>
          <w:color w:val="auto"/>
        </w:rPr>
      </w:pPr>
      <w:bookmarkStart w:id="29" w:name="raw-difference"/>
      <w:r w:rsidRPr="00F04773">
        <w:rPr>
          <w:rFonts w:ascii="Times New Roman" w:hAnsi="Times New Roman" w:cs="Times New Roman"/>
          <w:color w:val="auto"/>
        </w:rPr>
        <w:t>4.3.1. Raw difference</w:t>
      </w:r>
    </w:p>
    <w:p w14:paraId="0A382559"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Bước đầu tiên là so sánh trực tiếp response rate giữa hai nhóm. Raw difference giữa channel 26 và channel 124 là khoảng </w:t>
      </w:r>
      <w:r w:rsidRPr="00F04773">
        <w:rPr>
          <w:rFonts w:ascii="Times New Roman" w:hAnsi="Times New Roman" w:cs="Times New Roman"/>
          <w:b/>
          <w:bCs/>
        </w:rPr>
        <w:t>1,024 điểm phần trăm</w:t>
      </w:r>
      <w:r w:rsidRPr="00F04773">
        <w:rPr>
          <w:rFonts w:ascii="Times New Roman" w:hAnsi="Times New Roman" w:cs="Times New Roman"/>
        </w:rPr>
        <w:t>.</w:t>
      </w:r>
    </w:p>
    <w:p w14:paraId="26FD6B60" w14:textId="77777777" w:rsidR="009C7526" w:rsidRPr="00F04773" w:rsidRDefault="00D36F06">
      <w:pPr>
        <w:pStyle w:val="Heading3"/>
        <w:rPr>
          <w:rFonts w:ascii="Times New Roman" w:hAnsi="Times New Roman" w:cs="Times New Roman"/>
          <w:color w:val="auto"/>
        </w:rPr>
      </w:pPr>
      <w:bookmarkStart w:id="30" w:name="linear-probability-model"/>
      <w:bookmarkEnd w:id="29"/>
      <w:r w:rsidRPr="00F04773">
        <w:rPr>
          <w:rFonts w:ascii="Times New Roman" w:hAnsi="Times New Roman" w:cs="Times New Roman"/>
          <w:color w:val="auto"/>
        </w:rPr>
        <w:t>4.3.2. Linear Probability Model</w:t>
      </w:r>
    </w:p>
    <w:p w14:paraId="630D0383"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Nghiên cứu ước lượng mô hình xác suất tuyến tính:</w:t>
      </w:r>
    </w:p>
    <w:p w14:paraId="054C96EE" w14:textId="77777777" w:rsidR="009C7526" w:rsidRPr="00F04773" w:rsidRDefault="00D36F06">
      <w:pPr>
        <w:pStyle w:val="BodyText"/>
        <w:rPr>
          <w:rFonts w:ascii="Times New Roman" w:hAnsi="Times New Roman" w:cs="Times New Roman"/>
        </w:rPr>
      </w:pPr>
      <w:r w:rsidRPr="00F04773">
        <w:rPr>
          <w:rFonts w:ascii="Times New Roman" w:hAnsi="Times New Roman" w:cs="Times New Roman"/>
        </w:rPr>
        <w:t>[ Y_i = + T_i + X_i’+ _i ]</w:t>
      </w:r>
    </w:p>
    <w:p w14:paraId="6646CFDF" w14:textId="77777777" w:rsidR="009C7526" w:rsidRPr="00F04773" w:rsidRDefault="00D36F06">
      <w:pPr>
        <w:pStyle w:val="BodyText"/>
        <w:rPr>
          <w:rFonts w:ascii="Times New Roman" w:hAnsi="Times New Roman" w:cs="Times New Roman"/>
        </w:rPr>
      </w:pPr>
      <w:r w:rsidRPr="00F04773">
        <w:rPr>
          <w:rFonts w:ascii="Times New Roman" w:hAnsi="Times New Roman" w:cs="Times New Roman"/>
        </w:rPr>
        <w:lastRenderedPageBreak/>
        <w:t>Trong đó:</w:t>
      </w:r>
    </w:p>
    <w:p w14:paraId="45A18CAE" w14:textId="77777777" w:rsidR="009C7526" w:rsidRPr="00F04773" w:rsidRDefault="00D36F06">
      <w:pPr>
        <w:pStyle w:val="Compact"/>
        <w:numPr>
          <w:ilvl w:val="0"/>
          <w:numId w:val="17"/>
        </w:numPr>
        <w:rPr>
          <w:rFonts w:ascii="Times New Roman" w:hAnsi="Times New Roman" w:cs="Times New Roman"/>
        </w:rPr>
      </w:pPr>
      <w:r w:rsidRPr="00F04773">
        <w:rPr>
          <w:rStyle w:val="VerbatimChar"/>
          <w:rFonts w:ascii="Times New Roman" w:hAnsi="Times New Roman" w:cs="Times New Roman"/>
        </w:rPr>
        <w:t>Y_i</w:t>
      </w:r>
      <w:r w:rsidRPr="00F04773">
        <w:rPr>
          <w:rFonts w:ascii="Times New Roman" w:hAnsi="Times New Roman" w:cs="Times New Roman"/>
        </w:rPr>
        <w:t xml:space="preserve"> là outcome;</w:t>
      </w:r>
    </w:p>
    <w:p w14:paraId="619ED3EA" w14:textId="77777777" w:rsidR="009C7526" w:rsidRPr="00F04773" w:rsidRDefault="00D36F06">
      <w:pPr>
        <w:pStyle w:val="Compact"/>
        <w:numPr>
          <w:ilvl w:val="0"/>
          <w:numId w:val="17"/>
        </w:numPr>
        <w:rPr>
          <w:rFonts w:ascii="Times New Roman" w:hAnsi="Times New Roman" w:cs="Times New Roman"/>
        </w:rPr>
      </w:pPr>
      <w:r w:rsidRPr="00F04773">
        <w:rPr>
          <w:rStyle w:val="VerbatimChar"/>
          <w:rFonts w:ascii="Times New Roman" w:hAnsi="Times New Roman" w:cs="Times New Roman"/>
        </w:rPr>
        <w:t>T_i</w:t>
      </w:r>
      <w:r w:rsidRPr="00F04773">
        <w:rPr>
          <w:rFonts w:ascii="Times New Roman" w:hAnsi="Times New Roman" w:cs="Times New Roman"/>
        </w:rPr>
        <w:t xml:space="preserve"> là treatment;</w:t>
      </w:r>
    </w:p>
    <w:p w14:paraId="253496A5" w14:textId="77777777" w:rsidR="009C7526" w:rsidRPr="00F04773" w:rsidRDefault="00D36F06">
      <w:pPr>
        <w:pStyle w:val="Compact"/>
        <w:numPr>
          <w:ilvl w:val="0"/>
          <w:numId w:val="17"/>
        </w:numPr>
        <w:rPr>
          <w:rFonts w:ascii="Times New Roman" w:hAnsi="Times New Roman" w:cs="Times New Roman"/>
        </w:rPr>
      </w:pPr>
      <w:r w:rsidRPr="00F04773">
        <w:rPr>
          <w:rStyle w:val="VerbatimChar"/>
          <w:rFonts w:ascii="Times New Roman" w:hAnsi="Times New Roman" w:cs="Times New Roman"/>
        </w:rPr>
        <w:t>X_i</w:t>
      </w:r>
      <w:r w:rsidRPr="00F04773">
        <w:rPr>
          <w:rFonts w:ascii="Times New Roman" w:hAnsi="Times New Roman" w:cs="Times New Roman"/>
        </w:rPr>
        <w:t xml:space="preserve"> là tập covariates.</w:t>
      </w:r>
    </w:p>
    <w:p w14:paraId="6D83FB39"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Kết quả LPM cho hệ số của </w:t>
      </w:r>
      <w:r w:rsidRPr="00F04773">
        <w:rPr>
          <w:rStyle w:val="VerbatimChar"/>
          <w:rFonts w:ascii="Times New Roman" w:hAnsi="Times New Roman" w:cs="Times New Roman"/>
        </w:rPr>
        <w:t>treat_num</w:t>
      </w:r>
      <w:r w:rsidRPr="00F04773">
        <w:rPr>
          <w:rFonts w:ascii="Times New Roman" w:hAnsi="Times New Roman" w:cs="Times New Roman"/>
        </w:rPr>
        <w:t xml:space="preserve"> khoảng </w:t>
      </w:r>
      <w:r w:rsidRPr="00F04773">
        <w:rPr>
          <w:rFonts w:ascii="Times New Roman" w:hAnsi="Times New Roman" w:cs="Times New Roman"/>
          <w:b/>
          <w:bCs/>
        </w:rPr>
        <w:t>0,0236</w:t>
      </w:r>
      <w:r w:rsidRPr="00F04773">
        <w:rPr>
          <w:rFonts w:ascii="Times New Roman" w:hAnsi="Times New Roman" w:cs="Times New Roman"/>
        </w:rPr>
        <w:t xml:space="preserve">, tức là sau khi điều chỉnh covariates, treatment gắn với mức tăng khoảng </w:t>
      </w:r>
      <w:r w:rsidRPr="00F04773">
        <w:rPr>
          <w:rFonts w:ascii="Times New Roman" w:hAnsi="Times New Roman" w:cs="Times New Roman"/>
          <w:b/>
          <w:bCs/>
        </w:rPr>
        <w:t>2,36 điểm phần trăm</w:t>
      </w:r>
      <w:r w:rsidRPr="00F04773">
        <w:rPr>
          <w:rFonts w:ascii="Times New Roman" w:hAnsi="Times New Roman" w:cs="Times New Roman"/>
        </w:rPr>
        <w:t xml:space="preserve"> trong xác suất phản hồi.</w:t>
      </w:r>
    </w:p>
    <w:p w14:paraId="7B49BE40" w14:textId="77777777" w:rsidR="009C7526" w:rsidRPr="00F04773" w:rsidRDefault="00D36F06">
      <w:pPr>
        <w:pStyle w:val="Heading3"/>
        <w:rPr>
          <w:rFonts w:ascii="Times New Roman" w:hAnsi="Times New Roman" w:cs="Times New Roman"/>
          <w:color w:val="auto"/>
        </w:rPr>
      </w:pPr>
      <w:bookmarkStart w:id="31" w:name="logistic-benchmark"/>
      <w:bookmarkEnd w:id="30"/>
      <w:r w:rsidRPr="00F04773">
        <w:rPr>
          <w:rFonts w:ascii="Times New Roman" w:hAnsi="Times New Roman" w:cs="Times New Roman"/>
          <w:color w:val="auto"/>
        </w:rPr>
        <w:t>4.3.3. Logistic benchmark</w:t>
      </w:r>
    </w:p>
    <w:p w14:paraId="5714A9E4"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Mô hình logistic được ước lượng nhằm kiểm tra tính nhất quán của dấu hiệu treatment và cung cấp odds ratio. Kết quả cho thấy hệ số treatment dương và có ý nghĩa thống kê mạnh; odds ratio tương ứng khoảng </w:t>
      </w:r>
      <w:r w:rsidRPr="00F04773">
        <w:rPr>
          <w:rFonts w:ascii="Times New Roman" w:hAnsi="Times New Roman" w:cs="Times New Roman"/>
          <w:b/>
          <w:bCs/>
        </w:rPr>
        <w:t>1,219</w:t>
      </w:r>
      <w:r w:rsidRPr="00F04773">
        <w:rPr>
          <w:rFonts w:ascii="Times New Roman" w:hAnsi="Times New Roman" w:cs="Times New Roman"/>
        </w:rPr>
        <w:t xml:space="preserve">. Đồng thời, g-computation style predicted probabilities cho thấy nếu toàn bộ khách hàng được đặt vào channel 26 thì xác suất phản hồi trung bình cao hơn khoảng </w:t>
      </w:r>
      <w:r w:rsidRPr="00F04773">
        <w:rPr>
          <w:rFonts w:ascii="Times New Roman" w:hAnsi="Times New Roman" w:cs="Times New Roman"/>
          <w:b/>
          <w:bCs/>
        </w:rPr>
        <w:t>2,647 điểm phần trăm</w:t>
      </w:r>
      <w:r w:rsidRPr="00F04773">
        <w:rPr>
          <w:rFonts w:ascii="Times New Roman" w:hAnsi="Times New Roman" w:cs="Times New Roman"/>
        </w:rPr>
        <w:t xml:space="preserve"> so với nếu toàn bộ khách hàng được đặt vào channel 124.</w:t>
      </w:r>
    </w:p>
    <w:p w14:paraId="4EC6676B" w14:textId="77777777" w:rsidR="009C7526" w:rsidRPr="00F04773" w:rsidRDefault="00D36F06">
      <w:pPr>
        <w:pStyle w:val="Heading3"/>
        <w:rPr>
          <w:rFonts w:ascii="Times New Roman" w:hAnsi="Times New Roman" w:cs="Times New Roman"/>
          <w:color w:val="auto"/>
        </w:rPr>
      </w:pPr>
      <w:bookmarkStart w:id="32" w:name="ý-nghĩa-của-benchmark"/>
      <w:bookmarkEnd w:id="31"/>
      <w:r w:rsidRPr="00F04773">
        <w:rPr>
          <w:rFonts w:ascii="Times New Roman" w:hAnsi="Times New Roman" w:cs="Times New Roman"/>
          <w:color w:val="auto"/>
        </w:rPr>
        <w:t>4.3.4. Ý nghĩa của benchmark</w:t>
      </w:r>
    </w:p>
    <w:p w14:paraId="2C7A5AAD"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Benchmark models không được xem là estimator nhân quả chính, mà đóng vai trò:</w:t>
      </w:r>
    </w:p>
    <w:p w14:paraId="6CF55A6A" w14:textId="77777777" w:rsidR="009C7526" w:rsidRPr="00F04773" w:rsidRDefault="00D36F06">
      <w:pPr>
        <w:pStyle w:val="Compact"/>
        <w:numPr>
          <w:ilvl w:val="0"/>
          <w:numId w:val="18"/>
        </w:numPr>
        <w:rPr>
          <w:rFonts w:ascii="Times New Roman" w:hAnsi="Times New Roman" w:cs="Times New Roman"/>
        </w:rPr>
      </w:pPr>
      <w:r w:rsidRPr="00F04773">
        <w:rPr>
          <w:rFonts w:ascii="Times New Roman" w:hAnsi="Times New Roman" w:cs="Times New Roman"/>
        </w:rPr>
        <w:t>cho thấy chiều tác động sơ bộ của treatment;</w:t>
      </w:r>
    </w:p>
    <w:p w14:paraId="1B9A7DDC" w14:textId="77777777" w:rsidR="009C7526" w:rsidRPr="00F04773" w:rsidRDefault="00D36F06">
      <w:pPr>
        <w:pStyle w:val="Compact"/>
        <w:numPr>
          <w:ilvl w:val="0"/>
          <w:numId w:val="18"/>
        </w:numPr>
        <w:rPr>
          <w:rFonts w:ascii="Times New Roman" w:hAnsi="Times New Roman" w:cs="Times New Roman"/>
        </w:rPr>
      </w:pPr>
      <w:r w:rsidRPr="00F04773">
        <w:rPr>
          <w:rFonts w:ascii="Times New Roman" w:hAnsi="Times New Roman" w:cs="Times New Roman"/>
        </w:rPr>
        <w:t>kiểm tra xem adjustment theo hồi quy có làm effect đổi dấu không;</w:t>
      </w:r>
    </w:p>
    <w:p w14:paraId="10DB2363" w14:textId="77777777" w:rsidR="009C7526" w:rsidRPr="00F04773" w:rsidRDefault="00D36F06">
      <w:pPr>
        <w:pStyle w:val="Compact"/>
        <w:numPr>
          <w:ilvl w:val="0"/>
          <w:numId w:val="18"/>
        </w:numPr>
        <w:rPr>
          <w:rFonts w:ascii="Times New Roman" w:hAnsi="Times New Roman" w:cs="Times New Roman"/>
        </w:rPr>
      </w:pPr>
      <w:r w:rsidRPr="00F04773">
        <w:rPr>
          <w:rFonts w:ascii="Times New Roman" w:hAnsi="Times New Roman" w:cs="Times New Roman"/>
        </w:rPr>
        <w:t>tạo baseline để so sánh với PSM, IPW và AIPW.</w:t>
      </w:r>
    </w:p>
    <w:p w14:paraId="41E944DD" w14:textId="77777777" w:rsidR="009C7526" w:rsidRPr="00F04773" w:rsidRDefault="00D36F06">
      <w:pPr>
        <w:pStyle w:val="Heading2"/>
        <w:rPr>
          <w:rFonts w:ascii="Times New Roman" w:hAnsi="Times New Roman" w:cs="Times New Roman"/>
          <w:color w:val="auto"/>
        </w:rPr>
      </w:pPr>
      <w:bookmarkStart w:id="33" w:name="propensity-score-và-kiểm-tra-overlap"/>
      <w:bookmarkEnd w:id="28"/>
      <w:bookmarkEnd w:id="32"/>
      <w:r w:rsidRPr="00F04773">
        <w:rPr>
          <w:rFonts w:ascii="Times New Roman" w:hAnsi="Times New Roman" w:cs="Times New Roman"/>
          <w:color w:val="auto"/>
        </w:rPr>
        <w:t>4.4. Propensity score và kiểm tra overlap</w:t>
      </w:r>
    </w:p>
    <w:p w14:paraId="2D039918" w14:textId="77777777" w:rsidR="009C7526" w:rsidRPr="00F04773" w:rsidRDefault="00D36F06">
      <w:pPr>
        <w:pStyle w:val="Heading3"/>
        <w:rPr>
          <w:rFonts w:ascii="Times New Roman" w:hAnsi="Times New Roman" w:cs="Times New Roman"/>
          <w:color w:val="auto"/>
        </w:rPr>
      </w:pPr>
      <w:bookmarkStart w:id="34" w:name="mô-hình-propensity-score"/>
      <w:r w:rsidRPr="00F04773">
        <w:rPr>
          <w:rFonts w:ascii="Times New Roman" w:hAnsi="Times New Roman" w:cs="Times New Roman"/>
          <w:color w:val="auto"/>
        </w:rPr>
        <w:t>4.4.1. Mô hình propensity score</w:t>
      </w:r>
    </w:p>
    <w:p w14:paraId="7E14FA24"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Propensity score được ước lượng bằng logistic regression với treatment làm biến phụ thuộc và adjustment set làm biến giải thích. Mục tiêu là tính xác suất khách hàng được phân bổ vào channel 26 có điều kiện theo covariates.</w:t>
      </w:r>
    </w:p>
    <w:p w14:paraId="05CD41C6" w14:textId="77777777" w:rsidR="009C7526" w:rsidRPr="00F04773" w:rsidRDefault="00D36F06">
      <w:pPr>
        <w:pStyle w:val="Heading3"/>
        <w:rPr>
          <w:rFonts w:ascii="Times New Roman" w:hAnsi="Times New Roman" w:cs="Times New Roman"/>
          <w:color w:val="auto"/>
        </w:rPr>
      </w:pPr>
      <w:bookmarkStart w:id="35" w:name="kiểm-tra-overlap"/>
      <w:bookmarkEnd w:id="34"/>
      <w:r w:rsidRPr="00F04773">
        <w:rPr>
          <w:rFonts w:ascii="Times New Roman" w:hAnsi="Times New Roman" w:cs="Times New Roman"/>
          <w:color w:val="auto"/>
        </w:rPr>
        <w:t>4.4.2. Kiểm tra overlap</w:t>
      </w:r>
    </w:p>
    <w:p w14:paraId="2E6104CC"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Kết quả cho thấy overlap khá tốt:</w:t>
      </w:r>
    </w:p>
    <w:p w14:paraId="5B01E4F8" w14:textId="77777777" w:rsidR="009C7526" w:rsidRPr="00F04773" w:rsidRDefault="00D36F06">
      <w:pPr>
        <w:pStyle w:val="Compact"/>
        <w:numPr>
          <w:ilvl w:val="0"/>
          <w:numId w:val="19"/>
        </w:numPr>
        <w:rPr>
          <w:rFonts w:ascii="Times New Roman" w:hAnsi="Times New Roman" w:cs="Times New Roman"/>
        </w:rPr>
      </w:pPr>
      <w:r w:rsidRPr="00F04773">
        <w:rPr>
          <w:rFonts w:ascii="Times New Roman" w:hAnsi="Times New Roman" w:cs="Times New Roman"/>
        </w:rPr>
        <w:t>min–max common support giữ gần như toàn bộ mẫu;</w:t>
      </w:r>
    </w:p>
    <w:p w14:paraId="72B9D648" w14:textId="7496FEEF" w:rsidR="009C7526" w:rsidRDefault="00D36F06">
      <w:pPr>
        <w:pStyle w:val="Compact"/>
        <w:numPr>
          <w:ilvl w:val="0"/>
          <w:numId w:val="19"/>
        </w:numPr>
        <w:rPr>
          <w:rFonts w:ascii="Times New Roman" w:hAnsi="Times New Roman" w:cs="Times New Roman"/>
        </w:rPr>
      </w:pPr>
      <w:r w:rsidRPr="00F04773">
        <w:rPr>
          <w:rFonts w:ascii="Times New Roman" w:hAnsi="Times New Roman" w:cs="Times New Roman"/>
        </w:rPr>
        <w:t xml:space="preserve">1%–99% trimmed support vẫn giữ khoảng </w:t>
      </w:r>
      <w:r w:rsidRPr="00F04773">
        <w:rPr>
          <w:rFonts w:ascii="Times New Roman" w:hAnsi="Times New Roman" w:cs="Times New Roman"/>
          <w:b/>
          <w:bCs/>
        </w:rPr>
        <w:t>96,15%</w:t>
      </w:r>
      <w:r w:rsidRPr="00F04773">
        <w:rPr>
          <w:rFonts w:ascii="Times New Roman" w:hAnsi="Times New Roman" w:cs="Times New Roman"/>
        </w:rPr>
        <w:t xml:space="preserve"> số quan sát.</w:t>
      </w:r>
    </w:p>
    <w:p w14:paraId="5FBF0EA2" w14:textId="6E6B29EE" w:rsidR="000C7054" w:rsidRDefault="000C7054">
      <w:pPr>
        <w:pStyle w:val="Compact"/>
        <w:numPr>
          <w:ilvl w:val="0"/>
          <w:numId w:val="19"/>
        </w:numPr>
        <w:rPr>
          <w:rFonts w:ascii="Times New Roman" w:hAnsi="Times New Roman" w:cs="Times New Roman"/>
        </w:rPr>
      </w:pPr>
      <w:r>
        <w:rPr>
          <w:rFonts w:ascii="Times New Roman" w:hAnsi="Times New Roman" w:cs="Times New Roman"/>
          <w:noProof/>
        </w:rPr>
        <w:lastRenderedPageBreak/>
        <w:drawing>
          <wp:inline distT="0" distB="0" distL="0" distR="0" wp14:anchorId="4ABB12D4" wp14:editId="7A9471D7">
            <wp:extent cx="4991100" cy="30830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8359" cy="3087518"/>
                    </a:xfrm>
                    <a:prstGeom prst="rect">
                      <a:avLst/>
                    </a:prstGeom>
                    <a:noFill/>
                  </pic:spPr>
                </pic:pic>
              </a:graphicData>
            </a:graphic>
          </wp:inline>
        </w:drawing>
      </w:r>
    </w:p>
    <w:p w14:paraId="27869DC3" w14:textId="367629FA" w:rsidR="000C7054" w:rsidRPr="00F04773" w:rsidRDefault="000C7054">
      <w:pPr>
        <w:pStyle w:val="Compact"/>
        <w:numPr>
          <w:ilvl w:val="0"/>
          <w:numId w:val="19"/>
        </w:numPr>
        <w:rPr>
          <w:rFonts w:ascii="Times New Roman" w:hAnsi="Times New Roman" w:cs="Times New Roman"/>
        </w:rPr>
      </w:pPr>
      <w:r>
        <w:rPr>
          <w:rFonts w:ascii="Times New Roman" w:hAnsi="Times New Roman" w:cs="Times New Roman"/>
          <w:noProof/>
        </w:rPr>
        <w:drawing>
          <wp:inline distT="0" distB="0" distL="0" distR="0" wp14:anchorId="7AF7F71A" wp14:editId="79636141">
            <wp:extent cx="5664200" cy="3498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7850" cy="3507243"/>
                    </a:xfrm>
                    <a:prstGeom prst="rect">
                      <a:avLst/>
                    </a:prstGeom>
                    <a:noFill/>
                  </pic:spPr>
                </pic:pic>
              </a:graphicData>
            </a:graphic>
          </wp:inline>
        </w:drawing>
      </w:r>
    </w:p>
    <w:p w14:paraId="5E5E8057"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Density plot của propensity score cho thấy hai nhóm có chồng lấn rõ trong vùng giữa, mặc dù treated có xu hướng lệch phải hơn. Bucket table cũng cho thấy cả hai nhóm đều hiện diện dày trong các vùng pscore quan trọng như 0,3–0,4; 0,4–0,5; 0,5–0,6 và 0,6–0,7.</w:t>
      </w:r>
    </w:p>
    <w:p w14:paraId="6A6E70EE" w14:textId="77777777" w:rsidR="009C7526" w:rsidRPr="00F04773" w:rsidRDefault="00D36F06">
      <w:pPr>
        <w:pStyle w:val="Heading3"/>
        <w:rPr>
          <w:rFonts w:ascii="Times New Roman" w:hAnsi="Times New Roman" w:cs="Times New Roman"/>
          <w:color w:val="auto"/>
        </w:rPr>
      </w:pPr>
      <w:bookmarkStart w:id="36" w:name="kết-luận-về-overlap"/>
      <w:bookmarkEnd w:id="35"/>
      <w:r w:rsidRPr="00F04773">
        <w:rPr>
          <w:rFonts w:ascii="Times New Roman" w:hAnsi="Times New Roman" w:cs="Times New Roman"/>
          <w:color w:val="auto"/>
        </w:rPr>
        <w:t>4.4.3. Kết luận về overlap</w:t>
      </w:r>
    </w:p>
    <w:p w14:paraId="29EF46CF"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Overlap không hoàn hảo nhưng đủ tốt để triển khai matching và weighting. Đây là điều kiện quan trọng giúp bài không bị dừng lại ở bước thiết kế.</w:t>
      </w:r>
    </w:p>
    <w:p w14:paraId="5B7C3FB3" w14:textId="77777777" w:rsidR="009C7526" w:rsidRPr="00F04773" w:rsidRDefault="00D36F06">
      <w:pPr>
        <w:pStyle w:val="Heading2"/>
        <w:rPr>
          <w:rFonts w:ascii="Times New Roman" w:hAnsi="Times New Roman" w:cs="Times New Roman"/>
          <w:color w:val="auto"/>
        </w:rPr>
      </w:pPr>
      <w:bookmarkStart w:id="37" w:name="propensity-score-matching"/>
      <w:bookmarkEnd w:id="33"/>
      <w:bookmarkEnd w:id="36"/>
      <w:r w:rsidRPr="00F04773">
        <w:rPr>
          <w:rFonts w:ascii="Times New Roman" w:hAnsi="Times New Roman" w:cs="Times New Roman"/>
          <w:color w:val="auto"/>
        </w:rPr>
        <w:lastRenderedPageBreak/>
        <w:t>4.5. Propensity Score Matching</w:t>
      </w:r>
    </w:p>
    <w:p w14:paraId="48A4A153" w14:textId="77777777" w:rsidR="009C7526" w:rsidRPr="00F04773" w:rsidRDefault="00D36F06">
      <w:pPr>
        <w:pStyle w:val="Heading3"/>
        <w:rPr>
          <w:rFonts w:ascii="Times New Roman" w:hAnsi="Times New Roman" w:cs="Times New Roman"/>
          <w:color w:val="auto"/>
        </w:rPr>
      </w:pPr>
      <w:bookmarkStart w:id="38" w:name="thiết-kế-matching"/>
      <w:r w:rsidRPr="00F04773">
        <w:rPr>
          <w:rFonts w:ascii="Times New Roman" w:hAnsi="Times New Roman" w:cs="Times New Roman"/>
          <w:color w:val="auto"/>
        </w:rPr>
        <w:t>4.5.1. Thiết kế matching</w:t>
      </w:r>
    </w:p>
    <w:p w14:paraId="6ECDCB2F"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Nghiên cứu sử dụng nearest-neighbor matching với logit propensity score, estimand ATT, không replacement và caliper 0,1.</w:t>
      </w:r>
    </w:p>
    <w:p w14:paraId="67F8C8B3" w14:textId="77777777" w:rsidR="009C7526" w:rsidRPr="00F04773" w:rsidRDefault="00D36F06">
      <w:pPr>
        <w:pStyle w:val="Heading3"/>
        <w:rPr>
          <w:rFonts w:ascii="Times New Roman" w:hAnsi="Times New Roman" w:cs="Times New Roman"/>
          <w:color w:val="auto"/>
        </w:rPr>
      </w:pPr>
      <w:bookmarkStart w:id="39" w:name="kết-quả-matching"/>
      <w:bookmarkEnd w:id="38"/>
      <w:r w:rsidRPr="00F04773">
        <w:rPr>
          <w:rFonts w:ascii="Times New Roman" w:hAnsi="Times New Roman" w:cs="Times New Roman"/>
          <w:color w:val="auto"/>
        </w:rPr>
        <w:t>4.5.2. Kết quả matching</w:t>
      </w:r>
    </w:p>
    <w:p w14:paraId="4E387A54"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Matching giữ lại </w:t>
      </w:r>
      <w:r w:rsidRPr="00F04773">
        <w:rPr>
          <w:rFonts w:ascii="Times New Roman" w:hAnsi="Times New Roman" w:cs="Times New Roman"/>
          <w:b/>
          <w:bCs/>
        </w:rPr>
        <w:t>63.646 treated</w:t>
      </w:r>
      <w:r w:rsidRPr="00F04773">
        <w:rPr>
          <w:rFonts w:ascii="Times New Roman" w:hAnsi="Times New Roman" w:cs="Times New Roman"/>
        </w:rPr>
        <w:t xml:space="preserve"> và </w:t>
      </w:r>
      <w:r w:rsidRPr="00F04773">
        <w:rPr>
          <w:rFonts w:ascii="Times New Roman" w:hAnsi="Times New Roman" w:cs="Times New Roman"/>
          <w:b/>
          <w:bCs/>
        </w:rPr>
        <w:t>63.646 control</w:t>
      </w:r>
      <w:r w:rsidRPr="00F04773">
        <w:rPr>
          <w:rFonts w:ascii="Times New Roman" w:hAnsi="Times New Roman" w:cs="Times New Roman"/>
        </w:rPr>
        <w:t xml:space="preserve">, tổng matched sample là </w:t>
      </w:r>
      <w:r w:rsidRPr="00F04773">
        <w:rPr>
          <w:rFonts w:ascii="Times New Roman" w:hAnsi="Times New Roman" w:cs="Times New Roman"/>
          <w:b/>
          <w:bCs/>
        </w:rPr>
        <w:t>127.292</w:t>
      </w:r>
      <w:r w:rsidRPr="00F04773">
        <w:rPr>
          <w:rFonts w:ascii="Times New Roman" w:hAnsi="Times New Roman" w:cs="Times New Roman"/>
        </w:rPr>
        <w:t xml:space="preserve"> quan sát. Balance sau matching cải thiện rõ rệt:</w:t>
      </w:r>
    </w:p>
    <w:p w14:paraId="67B9D9A8" w14:textId="77777777" w:rsidR="009C7526" w:rsidRPr="00F04773" w:rsidRDefault="00D36F06">
      <w:pPr>
        <w:pStyle w:val="Compact"/>
        <w:numPr>
          <w:ilvl w:val="0"/>
          <w:numId w:val="20"/>
        </w:numPr>
        <w:rPr>
          <w:rFonts w:ascii="Times New Roman" w:hAnsi="Times New Roman" w:cs="Times New Roman"/>
        </w:rPr>
      </w:pPr>
      <w:r w:rsidRPr="00F04773">
        <w:rPr>
          <w:rStyle w:val="VerbatimChar"/>
          <w:rFonts w:ascii="Times New Roman" w:hAnsi="Times New Roman" w:cs="Times New Roman"/>
        </w:rPr>
        <w:t>age</w:t>
      </w:r>
      <w:r w:rsidRPr="00F04773">
        <w:rPr>
          <w:rFonts w:ascii="Times New Roman" w:hAnsi="Times New Roman" w:cs="Times New Roman"/>
        </w:rPr>
        <w:t xml:space="preserve">: từ khoảng </w:t>
      </w:r>
      <w:r w:rsidRPr="00F04773">
        <w:rPr>
          <w:rFonts w:ascii="Times New Roman" w:hAnsi="Times New Roman" w:cs="Times New Roman"/>
          <w:b/>
          <w:bCs/>
        </w:rPr>
        <w:t>0,2927</w:t>
      </w:r>
      <w:r w:rsidRPr="00F04773">
        <w:rPr>
          <w:rFonts w:ascii="Times New Roman" w:hAnsi="Times New Roman" w:cs="Times New Roman"/>
        </w:rPr>
        <w:t xml:space="preserve"> xuống </w:t>
      </w:r>
      <w:r w:rsidRPr="00F04773">
        <w:rPr>
          <w:rFonts w:ascii="Times New Roman" w:hAnsi="Times New Roman" w:cs="Times New Roman"/>
          <w:b/>
          <w:bCs/>
        </w:rPr>
        <w:t>0,0441</w:t>
      </w:r>
      <w:r w:rsidRPr="00F04773">
        <w:rPr>
          <w:rFonts w:ascii="Times New Roman" w:hAnsi="Times New Roman" w:cs="Times New Roman"/>
        </w:rPr>
        <w:t>;</w:t>
      </w:r>
    </w:p>
    <w:p w14:paraId="5FDFE682" w14:textId="77777777" w:rsidR="009C7526" w:rsidRPr="00F04773" w:rsidRDefault="00D36F06">
      <w:pPr>
        <w:pStyle w:val="Compact"/>
        <w:numPr>
          <w:ilvl w:val="0"/>
          <w:numId w:val="20"/>
        </w:numPr>
        <w:rPr>
          <w:rFonts w:ascii="Times New Roman" w:hAnsi="Times New Roman" w:cs="Times New Roman"/>
        </w:rPr>
      </w:pPr>
      <w:r w:rsidRPr="00F04773">
        <w:rPr>
          <w:rStyle w:val="VerbatimChar"/>
          <w:rFonts w:ascii="Times New Roman" w:hAnsi="Times New Roman" w:cs="Times New Roman"/>
        </w:rPr>
        <w:t>region_code28</w:t>
      </w:r>
      <w:r w:rsidRPr="00F04773">
        <w:rPr>
          <w:rFonts w:ascii="Times New Roman" w:hAnsi="Times New Roman" w:cs="Times New Roman"/>
        </w:rPr>
        <w:t xml:space="preserve">: từ khoảng </w:t>
      </w:r>
      <w:r w:rsidRPr="00F04773">
        <w:rPr>
          <w:rFonts w:ascii="Times New Roman" w:hAnsi="Times New Roman" w:cs="Times New Roman"/>
          <w:b/>
          <w:bCs/>
        </w:rPr>
        <w:t>0,0977</w:t>
      </w:r>
      <w:r w:rsidRPr="00F04773">
        <w:rPr>
          <w:rFonts w:ascii="Times New Roman" w:hAnsi="Times New Roman" w:cs="Times New Roman"/>
        </w:rPr>
        <w:t xml:space="preserve"> xuống </w:t>
      </w:r>
      <w:r w:rsidRPr="00F04773">
        <w:rPr>
          <w:rFonts w:ascii="Times New Roman" w:hAnsi="Times New Roman" w:cs="Times New Roman"/>
          <w:b/>
          <w:bCs/>
        </w:rPr>
        <w:t>-0,0214</w:t>
      </w:r>
      <w:r w:rsidRPr="00F04773">
        <w:rPr>
          <w:rFonts w:ascii="Times New Roman" w:hAnsi="Times New Roman" w:cs="Times New Roman"/>
        </w:rPr>
        <w:t>;</w:t>
      </w:r>
    </w:p>
    <w:p w14:paraId="2B9AF952" w14:textId="77777777" w:rsidR="009C7526" w:rsidRPr="00F04773" w:rsidRDefault="00D36F06">
      <w:pPr>
        <w:pStyle w:val="Compact"/>
        <w:numPr>
          <w:ilvl w:val="0"/>
          <w:numId w:val="20"/>
        </w:numPr>
        <w:rPr>
          <w:rFonts w:ascii="Times New Roman" w:hAnsi="Times New Roman" w:cs="Times New Roman"/>
        </w:rPr>
      </w:pPr>
      <w:r w:rsidRPr="00F04773">
        <w:rPr>
          <w:rStyle w:val="VerbatimChar"/>
          <w:rFonts w:ascii="Times New Roman" w:hAnsi="Times New Roman" w:cs="Times New Roman"/>
        </w:rPr>
        <w:t>log_annual_premium</w:t>
      </w:r>
      <w:r w:rsidRPr="00F04773">
        <w:rPr>
          <w:rFonts w:ascii="Times New Roman" w:hAnsi="Times New Roman" w:cs="Times New Roman"/>
        </w:rPr>
        <w:t xml:space="preserve">: từ </w:t>
      </w:r>
      <w:r w:rsidRPr="00F04773">
        <w:rPr>
          <w:rFonts w:ascii="Times New Roman" w:hAnsi="Times New Roman" w:cs="Times New Roman"/>
          <w:b/>
          <w:bCs/>
        </w:rPr>
        <w:t>0,0627</w:t>
      </w:r>
      <w:r w:rsidRPr="00F04773">
        <w:rPr>
          <w:rFonts w:ascii="Times New Roman" w:hAnsi="Times New Roman" w:cs="Times New Roman"/>
        </w:rPr>
        <w:t xml:space="preserve"> xuống </w:t>
      </w:r>
      <w:r w:rsidRPr="00F04773">
        <w:rPr>
          <w:rFonts w:ascii="Times New Roman" w:hAnsi="Times New Roman" w:cs="Times New Roman"/>
          <w:b/>
          <w:bCs/>
        </w:rPr>
        <w:t>-0,0043</w:t>
      </w:r>
      <w:r w:rsidRPr="00F04773">
        <w:rPr>
          <w:rFonts w:ascii="Times New Roman" w:hAnsi="Times New Roman" w:cs="Times New Roman"/>
        </w:rPr>
        <w:t>.</w:t>
      </w:r>
    </w:p>
    <w:p w14:paraId="735B8E6F"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Một số biến như </w:t>
      </w:r>
      <w:r w:rsidRPr="00F04773">
        <w:rPr>
          <w:rStyle w:val="VerbatimChar"/>
          <w:rFonts w:ascii="Times New Roman" w:hAnsi="Times New Roman" w:cs="Times New Roman"/>
        </w:rPr>
        <w:t>vintage</w:t>
      </w:r>
      <w:r w:rsidRPr="00F04773">
        <w:rPr>
          <w:rFonts w:ascii="Times New Roman" w:hAnsi="Times New Roman" w:cs="Times New Roman"/>
        </w:rPr>
        <w:t xml:space="preserve">, </w:t>
      </w:r>
      <w:r w:rsidRPr="00F04773">
        <w:rPr>
          <w:rStyle w:val="VerbatimChar"/>
          <w:rFonts w:ascii="Times New Roman" w:hAnsi="Times New Roman" w:cs="Times New Roman"/>
        </w:rPr>
        <w:t>previously_insured</w:t>
      </w:r>
      <w:r w:rsidRPr="00F04773">
        <w:rPr>
          <w:rFonts w:ascii="Times New Roman" w:hAnsi="Times New Roman" w:cs="Times New Roman"/>
        </w:rPr>
        <w:t xml:space="preserve"> và </w:t>
      </w:r>
      <w:r w:rsidRPr="00F04773">
        <w:rPr>
          <w:rStyle w:val="VerbatimChar"/>
          <w:rFonts w:ascii="Times New Roman" w:hAnsi="Times New Roman" w:cs="Times New Roman"/>
        </w:rPr>
        <w:t>vehicle_damage</w:t>
      </w:r>
      <w:r w:rsidRPr="00F04773">
        <w:rPr>
          <w:rFonts w:ascii="Times New Roman" w:hAnsi="Times New Roman" w:cs="Times New Roman"/>
        </w:rPr>
        <w:t xml:space="preserve"> vẫn còn lệch nhẹ nhưng đều dưới ngưỡng 0,1.</w:t>
      </w:r>
    </w:p>
    <w:p w14:paraId="1A743BC0" w14:textId="77777777" w:rsidR="009C7526" w:rsidRPr="00F04773" w:rsidRDefault="00D36F06">
      <w:pPr>
        <w:pStyle w:val="Heading3"/>
        <w:rPr>
          <w:rFonts w:ascii="Times New Roman" w:hAnsi="Times New Roman" w:cs="Times New Roman"/>
          <w:color w:val="auto"/>
        </w:rPr>
      </w:pPr>
      <w:bookmarkStart w:id="40" w:name="att-từ-psm"/>
      <w:bookmarkEnd w:id="39"/>
      <w:r w:rsidRPr="00F04773">
        <w:rPr>
          <w:rFonts w:ascii="Times New Roman" w:hAnsi="Times New Roman" w:cs="Times New Roman"/>
          <w:color w:val="auto"/>
        </w:rPr>
        <w:t>4.5.3. ATT từ PSM</w:t>
      </w:r>
    </w:p>
    <w:p w14:paraId="7824FF4D"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Kết quả ATT từ PSM là khoảng </w:t>
      </w:r>
      <w:r w:rsidRPr="00F04773">
        <w:rPr>
          <w:rFonts w:ascii="Times New Roman" w:hAnsi="Times New Roman" w:cs="Times New Roman"/>
          <w:b/>
          <w:bCs/>
        </w:rPr>
        <w:t>0,0125</w:t>
      </w:r>
      <w:r w:rsidRPr="00F04773">
        <w:rPr>
          <w:rFonts w:ascii="Times New Roman" w:hAnsi="Times New Roman" w:cs="Times New Roman"/>
        </w:rPr>
        <w:t xml:space="preserve">, tức nhóm treated có xác suất phản hồi cao hơn khoảng </w:t>
      </w:r>
      <w:r w:rsidRPr="00F04773">
        <w:rPr>
          <w:rFonts w:ascii="Times New Roman" w:hAnsi="Times New Roman" w:cs="Times New Roman"/>
          <w:b/>
          <w:bCs/>
        </w:rPr>
        <w:t>1,25 điểm phần trăm</w:t>
      </w:r>
      <w:r w:rsidRPr="00F04773">
        <w:rPr>
          <w:rFonts w:ascii="Times New Roman" w:hAnsi="Times New Roman" w:cs="Times New Roman"/>
        </w:rPr>
        <w:t xml:space="preserve"> so với phản thực matching control.</w:t>
      </w:r>
    </w:p>
    <w:p w14:paraId="3E6322E9" w14:textId="77777777" w:rsidR="009C7526" w:rsidRPr="00F04773" w:rsidRDefault="00D36F06">
      <w:pPr>
        <w:pStyle w:val="Heading2"/>
        <w:rPr>
          <w:rFonts w:ascii="Times New Roman" w:hAnsi="Times New Roman" w:cs="Times New Roman"/>
          <w:color w:val="auto"/>
        </w:rPr>
      </w:pPr>
      <w:bookmarkStart w:id="41" w:name="inverse-probability-weighting"/>
      <w:bookmarkEnd w:id="37"/>
      <w:bookmarkEnd w:id="40"/>
      <w:r w:rsidRPr="00F04773">
        <w:rPr>
          <w:rFonts w:ascii="Times New Roman" w:hAnsi="Times New Roman" w:cs="Times New Roman"/>
          <w:color w:val="auto"/>
        </w:rPr>
        <w:t>4.6. Inverse Probability Weighting</w:t>
      </w:r>
    </w:p>
    <w:p w14:paraId="7C3F1AE2" w14:textId="77777777" w:rsidR="009C7526" w:rsidRPr="00F04773" w:rsidRDefault="00D36F06">
      <w:pPr>
        <w:pStyle w:val="Heading3"/>
        <w:rPr>
          <w:rFonts w:ascii="Times New Roman" w:hAnsi="Times New Roman" w:cs="Times New Roman"/>
          <w:color w:val="auto"/>
        </w:rPr>
      </w:pPr>
      <w:bookmarkStart w:id="42" w:name="trọng-số-sử-dụng"/>
      <w:r w:rsidRPr="00F04773">
        <w:rPr>
          <w:rFonts w:ascii="Times New Roman" w:hAnsi="Times New Roman" w:cs="Times New Roman"/>
          <w:color w:val="auto"/>
        </w:rPr>
        <w:t>4.6.1. Trọng số sử dụng</w:t>
      </w:r>
    </w:p>
    <w:p w14:paraId="1BF752EE"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Nghiên cứu sử dụng stabilized ATE weights dựa trên propensity score.</w:t>
      </w:r>
    </w:p>
    <w:p w14:paraId="7A352DA1" w14:textId="77777777" w:rsidR="009C7526" w:rsidRPr="00F04773" w:rsidRDefault="00D36F06">
      <w:pPr>
        <w:pStyle w:val="Heading3"/>
        <w:rPr>
          <w:rFonts w:ascii="Times New Roman" w:hAnsi="Times New Roman" w:cs="Times New Roman"/>
          <w:color w:val="auto"/>
        </w:rPr>
      </w:pPr>
      <w:bookmarkStart w:id="43" w:name="đánh-giá-phân-phối-trọng-số"/>
      <w:bookmarkEnd w:id="42"/>
      <w:r w:rsidRPr="00F04773">
        <w:rPr>
          <w:rFonts w:ascii="Times New Roman" w:hAnsi="Times New Roman" w:cs="Times New Roman"/>
          <w:color w:val="auto"/>
        </w:rPr>
        <w:t>4.6.2. Đánh giá phân phối trọng số</w:t>
      </w:r>
    </w:p>
    <w:p w14:paraId="65246A07"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Trọng số tương đối ổn định:</w:t>
      </w:r>
    </w:p>
    <w:p w14:paraId="41048827" w14:textId="77777777" w:rsidR="009C7526" w:rsidRPr="00F04773" w:rsidRDefault="00D36F06">
      <w:pPr>
        <w:pStyle w:val="Compact"/>
        <w:numPr>
          <w:ilvl w:val="0"/>
          <w:numId w:val="21"/>
        </w:numPr>
        <w:rPr>
          <w:rFonts w:ascii="Times New Roman" w:hAnsi="Times New Roman" w:cs="Times New Roman"/>
        </w:rPr>
      </w:pPr>
      <w:r w:rsidRPr="00F04773">
        <w:rPr>
          <w:rFonts w:ascii="Times New Roman" w:hAnsi="Times New Roman" w:cs="Times New Roman"/>
        </w:rPr>
        <w:t xml:space="preserve">median khoảng </w:t>
      </w:r>
      <w:r w:rsidRPr="00F04773">
        <w:rPr>
          <w:rFonts w:ascii="Times New Roman" w:hAnsi="Times New Roman" w:cs="Times New Roman"/>
          <w:b/>
          <w:bCs/>
        </w:rPr>
        <w:t>0,953</w:t>
      </w:r>
      <w:r w:rsidRPr="00F04773">
        <w:rPr>
          <w:rFonts w:ascii="Times New Roman" w:hAnsi="Times New Roman" w:cs="Times New Roman"/>
        </w:rPr>
        <w:t>;</w:t>
      </w:r>
    </w:p>
    <w:p w14:paraId="65E81270" w14:textId="77777777" w:rsidR="009C7526" w:rsidRPr="00F04773" w:rsidRDefault="00D36F06">
      <w:pPr>
        <w:pStyle w:val="Compact"/>
        <w:numPr>
          <w:ilvl w:val="0"/>
          <w:numId w:val="21"/>
        </w:numPr>
        <w:rPr>
          <w:rFonts w:ascii="Times New Roman" w:hAnsi="Times New Roman" w:cs="Times New Roman"/>
        </w:rPr>
      </w:pPr>
      <w:r w:rsidRPr="00F04773">
        <w:rPr>
          <w:rFonts w:ascii="Times New Roman" w:hAnsi="Times New Roman" w:cs="Times New Roman"/>
        </w:rPr>
        <w:t xml:space="preserve">mean khoảng </w:t>
      </w:r>
      <w:r w:rsidRPr="00F04773">
        <w:rPr>
          <w:rFonts w:ascii="Times New Roman" w:hAnsi="Times New Roman" w:cs="Times New Roman"/>
          <w:b/>
          <w:bCs/>
        </w:rPr>
        <w:t>1,001</w:t>
      </w:r>
      <w:r w:rsidRPr="00F04773">
        <w:rPr>
          <w:rFonts w:ascii="Times New Roman" w:hAnsi="Times New Roman" w:cs="Times New Roman"/>
        </w:rPr>
        <w:t>;</w:t>
      </w:r>
    </w:p>
    <w:p w14:paraId="13183D77" w14:textId="77777777" w:rsidR="009C7526" w:rsidRPr="00F04773" w:rsidRDefault="00D36F06">
      <w:pPr>
        <w:pStyle w:val="Compact"/>
        <w:numPr>
          <w:ilvl w:val="0"/>
          <w:numId w:val="21"/>
        </w:numPr>
        <w:rPr>
          <w:rFonts w:ascii="Times New Roman" w:hAnsi="Times New Roman" w:cs="Times New Roman"/>
        </w:rPr>
      </w:pPr>
      <w:r w:rsidRPr="00F04773">
        <w:rPr>
          <w:rFonts w:ascii="Times New Roman" w:hAnsi="Times New Roman" w:cs="Times New Roman"/>
        </w:rPr>
        <w:t xml:space="preserve">99th percentile khoảng </w:t>
      </w:r>
      <w:r w:rsidRPr="00F04773">
        <w:rPr>
          <w:rFonts w:ascii="Times New Roman" w:hAnsi="Times New Roman" w:cs="Times New Roman"/>
          <w:b/>
          <w:bCs/>
        </w:rPr>
        <w:t>1,839</w:t>
      </w:r>
      <w:r w:rsidRPr="00F04773">
        <w:rPr>
          <w:rFonts w:ascii="Times New Roman" w:hAnsi="Times New Roman" w:cs="Times New Roman"/>
        </w:rPr>
        <w:t>;</w:t>
      </w:r>
    </w:p>
    <w:p w14:paraId="23FAAB7D" w14:textId="77777777" w:rsidR="009C7526" w:rsidRPr="00F04773" w:rsidRDefault="00D36F06">
      <w:pPr>
        <w:pStyle w:val="Compact"/>
        <w:numPr>
          <w:ilvl w:val="0"/>
          <w:numId w:val="21"/>
        </w:numPr>
        <w:rPr>
          <w:rFonts w:ascii="Times New Roman" w:hAnsi="Times New Roman" w:cs="Times New Roman"/>
        </w:rPr>
      </w:pPr>
      <w:r w:rsidRPr="00F04773">
        <w:rPr>
          <w:rFonts w:ascii="Times New Roman" w:hAnsi="Times New Roman" w:cs="Times New Roman"/>
        </w:rPr>
        <w:t xml:space="preserve">max khoảng </w:t>
      </w:r>
      <w:r w:rsidRPr="00F04773">
        <w:rPr>
          <w:rFonts w:ascii="Times New Roman" w:hAnsi="Times New Roman" w:cs="Times New Roman"/>
          <w:b/>
          <w:bCs/>
        </w:rPr>
        <w:t>4,107</w:t>
      </w:r>
      <w:r w:rsidRPr="00F04773">
        <w:rPr>
          <w:rFonts w:ascii="Times New Roman" w:hAnsi="Times New Roman" w:cs="Times New Roman"/>
        </w:rPr>
        <w:t>.</w:t>
      </w:r>
    </w:p>
    <w:p w14:paraId="6291A928"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Phân phối này không cho thấy hiện tượng extreme weights nghiêm trọng, nhờ đó weighting có thể được xem là ổn định.</w:t>
      </w:r>
    </w:p>
    <w:p w14:paraId="09136011" w14:textId="77777777" w:rsidR="009C7526" w:rsidRPr="00F04773" w:rsidRDefault="00D36F06">
      <w:pPr>
        <w:pStyle w:val="Heading3"/>
        <w:rPr>
          <w:rFonts w:ascii="Times New Roman" w:hAnsi="Times New Roman" w:cs="Times New Roman"/>
          <w:color w:val="auto"/>
        </w:rPr>
      </w:pPr>
      <w:bookmarkStart w:id="44" w:name="balance-sau-weighting"/>
      <w:bookmarkEnd w:id="43"/>
      <w:r w:rsidRPr="00F04773">
        <w:rPr>
          <w:rFonts w:ascii="Times New Roman" w:hAnsi="Times New Roman" w:cs="Times New Roman"/>
          <w:color w:val="auto"/>
        </w:rPr>
        <w:t>4.6.3. Balance sau weighting</w:t>
      </w:r>
    </w:p>
    <w:p w14:paraId="47591B4E"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Weighted balance kéo hầu hết các chênh lệch về gần 0:</w:t>
      </w:r>
    </w:p>
    <w:p w14:paraId="407962D7" w14:textId="77777777" w:rsidR="009C7526" w:rsidRPr="00F04773" w:rsidRDefault="00D36F06">
      <w:pPr>
        <w:pStyle w:val="Compact"/>
        <w:numPr>
          <w:ilvl w:val="0"/>
          <w:numId w:val="22"/>
        </w:numPr>
        <w:rPr>
          <w:rFonts w:ascii="Times New Roman" w:hAnsi="Times New Roman" w:cs="Times New Roman"/>
        </w:rPr>
      </w:pPr>
      <w:r w:rsidRPr="00F04773">
        <w:rPr>
          <w:rStyle w:val="VerbatimChar"/>
          <w:rFonts w:ascii="Times New Roman" w:hAnsi="Times New Roman" w:cs="Times New Roman"/>
        </w:rPr>
        <w:t>age</w:t>
      </w:r>
      <w:r w:rsidRPr="00F04773">
        <w:rPr>
          <w:rFonts w:ascii="Times New Roman" w:hAnsi="Times New Roman" w:cs="Times New Roman"/>
        </w:rPr>
        <w:t xml:space="preserve">: từ </w:t>
      </w:r>
      <w:r w:rsidRPr="00F04773">
        <w:rPr>
          <w:rFonts w:ascii="Times New Roman" w:hAnsi="Times New Roman" w:cs="Times New Roman"/>
          <w:b/>
          <w:bCs/>
        </w:rPr>
        <w:t>0,3009</w:t>
      </w:r>
      <w:r w:rsidRPr="00F04773">
        <w:rPr>
          <w:rFonts w:ascii="Times New Roman" w:hAnsi="Times New Roman" w:cs="Times New Roman"/>
        </w:rPr>
        <w:t xml:space="preserve"> xuống </w:t>
      </w:r>
      <w:r w:rsidRPr="00F04773">
        <w:rPr>
          <w:rFonts w:ascii="Times New Roman" w:hAnsi="Times New Roman" w:cs="Times New Roman"/>
          <w:b/>
          <w:bCs/>
        </w:rPr>
        <w:t>-0,0065</w:t>
      </w:r>
      <w:r w:rsidRPr="00F04773">
        <w:rPr>
          <w:rFonts w:ascii="Times New Roman" w:hAnsi="Times New Roman" w:cs="Times New Roman"/>
        </w:rPr>
        <w:t>;</w:t>
      </w:r>
    </w:p>
    <w:p w14:paraId="0BD1B457" w14:textId="77777777" w:rsidR="009C7526" w:rsidRPr="00F04773" w:rsidRDefault="00D36F06">
      <w:pPr>
        <w:pStyle w:val="Compact"/>
        <w:numPr>
          <w:ilvl w:val="0"/>
          <w:numId w:val="22"/>
        </w:numPr>
        <w:rPr>
          <w:rFonts w:ascii="Times New Roman" w:hAnsi="Times New Roman" w:cs="Times New Roman"/>
        </w:rPr>
      </w:pPr>
      <w:r w:rsidRPr="00F04773">
        <w:rPr>
          <w:rStyle w:val="VerbatimChar"/>
          <w:rFonts w:ascii="Times New Roman" w:hAnsi="Times New Roman" w:cs="Times New Roman"/>
        </w:rPr>
        <w:t>region_code28</w:t>
      </w:r>
      <w:r w:rsidRPr="00F04773">
        <w:rPr>
          <w:rFonts w:ascii="Times New Roman" w:hAnsi="Times New Roman" w:cs="Times New Roman"/>
        </w:rPr>
        <w:t xml:space="preserve">: từ </w:t>
      </w:r>
      <w:r w:rsidRPr="00F04773">
        <w:rPr>
          <w:rFonts w:ascii="Times New Roman" w:hAnsi="Times New Roman" w:cs="Times New Roman"/>
          <w:b/>
          <w:bCs/>
        </w:rPr>
        <w:t>0,0977</w:t>
      </w:r>
      <w:r w:rsidRPr="00F04773">
        <w:rPr>
          <w:rFonts w:ascii="Times New Roman" w:hAnsi="Times New Roman" w:cs="Times New Roman"/>
        </w:rPr>
        <w:t xml:space="preserve"> xuống </w:t>
      </w:r>
      <w:r w:rsidRPr="00F04773">
        <w:rPr>
          <w:rFonts w:ascii="Times New Roman" w:hAnsi="Times New Roman" w:cs="Times New Roman"/>
          <w:b/>
          <w:bCs/>
        </w:rPr>
        <w:t>-0,0005</w:t>
      </w:r>
      <w:r w:rsidRPr="00F04773">
        <w:rPr>
          <w:rFonts w:ascii="Times New Roman" w:hAnsi="Times New Roman" w:cs="Times New Roman"/>
        </w:rPr>
        <w:t>;</w:t>
      </w:r>
    </w:p>
    <w:p w14:paraId="0700261B" w14:textId="77777777" w:rsidR="009C7526" w:rsidRPr="00F04773" w:rsidRDefault="00D36F06">
      <w:pPr>
        <w:pStyle w:val="Compact"/>
        <w:numPr>
          <w:ilvl w:val="0"/>
          <w:numId w:val="22"/>
        </w:numPr>
        <w:rPr>
          <w:rFonts w:ascii="Times New Roman" w:hAnsi="Times New Roman" w:cs="Times New Roman"/>
        </w:rPr>
      </w:pPr>
      <w:r w:rsidRPr="00F04773">
        <w:rPr>
          <w:rStyle w:val="VerbatimChar"/>
          <w:rFonts w:ascii="Times New Roman" w:hAnsi="Times New Roman" w:cs="Times New Roman"/>
        </w:rPr>
        <w:t>log_annual_premium</w:t>
      </w:r>
      <w:r w:rsidRPr="00F04773">
        <w:rPr>
          <w:rFonts w:ascii="Times New Roman" w:hAnsi="Times New Roman" w:cs="Times New Roman"/>
        </w:rPr>
        <w:t xml:space="preserve">: từ </w:t>
      </w:r>
      <w:r w:rsidRPr="00F04773">
        <w:rPr>
          <w:rFonts w:ascii="Times New Roman" w:hAnsi="Times New Roman" w:cs="Times New Roman"/>
          <w:b/>
          <w:bCs/>
        </w:rPr>
        <w:t>0,0626</w:t>
      </w:r>
      <w:r w:rsidRPr="00F04773">
        <w:rPr>
          <w:rFonts w:ascii="Times New Roman" w:hAnsi="Times New Roman" w:cs="Times New Roman"/>
        </w:rPr>
        <w:t xml:space="preserve"> xuống </w:t>
      </w:r>
      <w:r w:rsidRPr="00F04773">
        <w:rPr>
          <w:rFonts w:ascii="Times New Roman" w:hAnsi="Times New Roman" w:cs="Times New Roman"/>
          <w:b/>
          <w:bCs/>
        </w:rPr>
        <w:t>0,0006</w:t>
      </w:r>
      <w:r w:rsidRPr="00F04773">
        <w:rPr>
          <w:rFonts w:ascii="Times New Roman" w:hAnsi="Times New Roman" w:cs="Times New Roman"/>
        </w:rPr>
        <w:t>.</w:t>
      </w:r>
    </w:p>
    <w:p w14:paraId="2BC28BA3" w14:textId="77777777" w:rsidR="009C7526" w:rsidRPr="00F04773" w:rsidRDefault="00D36F06">
      <w:pPr>
        <w:pStyle w:val="Heading3"/>
        <w:rPr>
          <w:rFonts w:ascii="Times New Roman" w:hAnsi="Times New Roman" w:cs="Times New Roman"/>
          <w:color w:val="auto"/>
        </w:rPr>
      </w:pPr>
      <w:bookmarkStart w:id="45" w:name="ate-từ-ipw"/>
      <w:bookmarkEnd w:id="44"/>
      <w:r w:rsidRPr="00F04773">
        <w:rPr>
          <w:rFonts w:ascii="Times New Roman" w:hAnsi="Times New Roman" w:cs="Times New Roman"/>
          <w:color w:val="auto"/>
        </w:rPr>
        <w:lastRenderedPageBreak/>
        <w:t>4.6.4. ATE từ IPW</w:t>
      </w:r>
    </w:p>
    <w:p w14:paraId="6173BE09"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ATE từ IPW là khoảng </w:t>
      </w:r>
      <w:r w:rsidRPr="00F04773">
        <w:rPr>
          <w:rFonts w:ascii="Times New Roman" w:hAnsi="Times New Roman" w:cs="Times New Roman"/>
          <w:b/>
          <w:bCs/>
        </w:rPr>
        <w:t>0,0238</w:t>
      </w:r>
      <w:r w:rsidRPr="00F04773">
        <w:rPr>
          <w:rFonts w:ascii="Times New Roman" w:hAnsi="Times New Roman" w:cs="Times New Roman"/>
        </w:rPr>
        <w:t xml:space="preserve">, tức channel 26 làm tăng xác suất phản hồi trung bình khoảng </w:t>
      </w:r>
      <w:r w:rsidRPr="00F04773">
        <w:rPr>
          <w:rFonts w:ascii="Times New Roman" w:hAnsi="Times New Roman" w:cs="Times New Roman"/>
          <w:b/>
          <w:bCs/>
        </w:rPr>
        <w:t>2,38 điểm phần trăm</w:t>
      </w:r>
      <w:r w:rsidRPr="00F04773">
        <w:rPr>
          <w:rFonts w:ascii="Times New Roman" w:hAnsi="Times New Roman" w:cs="Times New Roman"/>
        </w:rPr>
        <w:t>.</w:t>
      </w:r>
    </w:p>
    <w:p w14:paraId="304E4699" w14:textId="77777777" w:rsidR="009C7526" w:rsidRPr="00F04773" w:rsidRDefault="00D36F06">
      <w:pPr>
        <w:pStyle w:val="Heading2"/>
        <w:rPr>
          <w:rFonts w:ascii="Times New Roman" w:hAnsi="Times New Roman" w:cs="Times New Roman"/>
          <w:color w:val="auto"/>
        </w:rPr>
      </w:pPr>
      <w:bookmarkStart w:id="46" w:name="augmented-inverse-probability-weighting"/>
      <w:bookmarkEnd w:id="41"/>
      <w:bookmarkEnd w:id="45"/>
      <w:r w:rsidRPr="00F04773">
        <w:rPr>
          <w:rFonts w:ascii="Times New Roman" w:hAnsi="Times New Roman" w:cs="Times New Roman"/>
          <w:color w:val="auto"/>
        </w:rPr>
        <w:t>4.7. Augmented Inverse Probability Weighting</w:t>
      </w:r>
    </w:p>
    <w:p w14:paraId="45F72191" w14:textId="77777777" w:rsidR="009C7526" w:rsidRPr="00F04773" w:rsidRDefault="00D36F06">
      <w:pPr>
        <w:pStyle w:val="Heading3"/>
        <w:rPr>
          <w:rFonts w:ascii="Times New Roman" w:hAnsi="Times New Roman" w:cs="Times New Roman"/>
          <w:color w:val="auto"/>
        </w:rPr>
      </w:pPr>
      <w:bookmarkStart w:id="47" w:name="lý-do-chọn-aipw-làm-estimator-chính"/>
      <w:r w:rsidRPr="00F04773">
        <w:rPr>
          <w:rFonts w:ascii="Times New Roman" w:hAnsi="Times New Roman" w:cs="Times New Roman"/>
          <w:color w:val="auto"/>
        </w:rPr>
        <w:t>4.7.1. Lý do chọn AIPW làm estimator chính</w:t>
      </w:r>
    </w:p>
    <w:p w14:paraId="34CF842E"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AIPW kết hợp hai thành phần:</w:t>
      </w:r>
    </w:p>
    <w:p w14:paraId="180E9DA6" w14:textId="77777777" w:rsidR="009C7526" w:rsidRPr="00F04773" w:rsidRDefault="00D36F06">
      <w:pPr>
        <w:pStyle w:val="Compact"/>
        <w:numPr>
          <w:ilvl w:val="0"/>
          <w:numId w:val="23"/>
        </w:numPr>
        <w:rPr>
          <w:rFonts w:ascii="Times New Roman" w:hAnsi="Times New Roman" w:cs="Times New Roman"/>
        </w:rPr>
      </w:pPr>
      <w:r w:rsidRPr="00F04773">
        <w:rPr>
          <w:rFonts w:ascii="Times New Roman" w:hAnsi="Times New Roman" w:cs="Times New Roman"/>
        </w:rPr>
        <w:t>treatment model (propensity score)</w:t>
      </w:r>
    </w:p>
    <w:p w14:paraId="03C2A0FB" w14:textId="77777777" w:rsidR="009C7526" w:rsidRPr="00F04773" w:rsidRDefault="00D36F06">
      <w:pPr>
        <w:pStyle w:val="Compact"/>
        <w:numPr>
          <w:ilvl w:val="0"/>
          <w:numId w:val="23"/>
        </w:numPr>
        <w:rPr>
          <w:rFonts w:ascii="Times New Roman" w:hAnsi="Times New Roman" w:cs="Times New Roman"/>
        </w:rPr>
      </w:pPr>
      <w:r w:rsidRPr="00F04773">
        <w:rPr>
          <w:rFonts w:ascii="Times New Roman" w:hAnsi="Times New Roman" w:cs="Times New Roman"/>
        </w:rPr>
        <w:t>outcome model</w:t>
      </w:r>
    </w:p>
    <w:p w14:paraId="5CA66F16"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Ưu điểm của AIPW là tính </w:t>
      </w:r>
      <w:r w:rsidRPr="00F04773">
        <w:rPr>
          <w:rFonts w:ascii="Times New Roman" w:hAnsi="Times New Roman" w:cs="Times New Roman"/>
          <w:b/>
          <w:bCs/>
        </w:rPr>
        <w:t>doubly robust</w:t>
      </w:r>
      <w:r w:rsidRPr="00F04773">
        <w:rPr>
          <w:rFonts w:ascii="Times New Roman" w:hAnsi="Times New Roman" w:cs="Times New Roman"/>
        </w:rPr>
        <w:t>: nếu một trong hai mô hình được chỉ định đúng, estimator vẫn có tính nhất quán. Điều này làm AIPW phù hợp làm estimator trung tâm trong bối cảnh dữ liệu quan sát.</w:t>
      </w:r>
    </w:p>
    <w:p w14:paraId="780077C7" w14:textId="77777777" w:rsidR="009C7526" w:rsidRPr="00F04773" w:rsidRDefault="00D36F06">
      <w:pPr>
        <w:pStyle w:val="Heading3"/>
        <w:rPr>
          <w:rFonts w:ascii="Times New Roman" w:hAnsi="Times New Roman" w:cs="Times New Roman"/>
          <w:color w:val="auto"/>
        </w:rPr>
      </w:pPr>
      <w:bookmarkStart w:id="48" w:name="kết-quả-aipw"/>
      <w:bookmarkEnd w:id="47"/>
      <w:r w:rsidRPr="00F04773">
        <w:rPr>
          <w:rFonts w:ascii="Times New Roman" w:hAnsi="Times New Roman" w:cs="Times New Roman"/>
          <w:color w:val="auto"/>
        </w:rPr>
        <w:t>4.7.2. Kết quả AIPW</w:t>
      </w:r>
    </w:p>
    <w:p w14:paraId="450016DC"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AIPW cho kết quả:</w:t>
      </w:r>
    </w:p>
    <w:p w14:paraId="2F79E2A5" w14:textId="77777777" w:rsidR="009C7526" w:rsidRPr="00F04773" w:rsidRDefault="00D36F06">
      <w:pPr>
        <w:pStyle w:val="Compact"/>
        <w:numPr>
          <w:ilvl w:val="0"/>
          <w:numId w:val="24"/>
        </w:numPr>
        <w:rPr>
          <w:rFonts w:ascii="Times New Roman" w:hAnsi="Times New Roman" w:cs="Times New Roman"/>
        </w:rPr>
      </w:pPr>
      <w:r w:rsidRPr="00F04773">
        <w:rPr>
          <w:rFonts w:ascii="Times New Roman" w:hAnsi="Times New Roman" w:cs="Times New Roman"/>
          <w:b/>
          <w:bCs/>
        </w:rPr>
        <w:t>ATE = 0,02644</w:t>
      </w:r>
    </w:p>
    <w:p w14:paraId="71F89CEB" w14:textId="77777777" w:rsidR="009C7526" w:rsidRPr="00F04773" w:rsidRDefault="00D36F06">
      <w:pPr>
        <w:pStyle w:val="Compact"/>
        <w:numPr>
          <w:ilvl w:val="0"/>
          <w:numId w:val="24"/>
        </w:numPr>
        <w:rPr>
          <w:rFonts w:ascii="Times New Roman" w:hAnsi="Times New Roman" w:cs="Times New Roman"/>
        </w:rPr>
      </w:pPr>
      <w:r w:rsidRPr="00F04773">
        <w:rPr>
          <w:rFonts w:ascii="Times New Roman" w:hAnsi="Times New Roman" w:cs="Times New Roman"/>
          <w:b/>
          <w:bCs/>
        </w:rPr>
        <w:t>SE = 0,00191</w:t>
      </w:r>
    </w:p>
    <w:p w14:paraId="69A8E06D" w14:textId="77777777" w:rsidR="009C7526" w:rsidRPr="00F04773" w:rsidRDefault="00D36F06">
      <w:pPr>
        <w:pStyle w:val="Compact"/>
        <w:numPr>
          <w:ilvl w:val="0"/>
          <w:numId w:val="24"/>
        </w:numPr>
        <w:rPr>
          <w:rFonts w:ascii="Times New Roman" w:hAnsi="Times New Roman" w:cs="Times New Roman"/>
        </w:rPr>
      </w:pPr>
      <w:r w:rsidRPr="00F04773">
        <w:rPr>
          <w:rFonts w:ascii="Times New Roman" w:hAnsi="Times New Roman" w:cs="Times New Roman"/>
          <w:b/>
          <w:bCs/>
        </w:rPr>
        <w:t>95% CI = [0,02270; 0,03017]</w:t>
      </w:r>
    </w:p>
    <w:p w14:paraId="0EB69596"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Kết quả này cho thấy, sau khi điều chỉnh theo covariates quan sát được, việc phân bổ khách hàng vào channel 26 thay vì channel 124 làm tăng xác suất phản hồi trung bình khoảng </w:t>
      </w:r>
      <w:r w:rsidRPr="00F04773">
        <w:rPr>
          <w:rFonts w:ascii="Times New Roman" w:hAnsi="Times New Roman" w:cs="Times New Roman"/>
          <w:b/>
          <w:bCs/>
        </w:rPr>
        <w:t>2,64 điểm phần trăm</w:t>
      </w:r>
      <w:r w:rsidRPr="00F04773">
        <w:rPr>
          <w:rFonts w:ascii="Times New Roman" w:hAnsi="Times New Roman" w:cs="Times New Roman"/>
        </w:rPr>
        <w:t>.</w:t>
      </w:r>
    </w:p>
    <w:p w14:paraId="0D9542C2" w14:textId="77777777" w:rsidR="009C7526" w:rsidRPr="00F04773" w:rsidRDefault="00D36F06">
      <w:pPr>
        <w:pStyle w:val="Heading3"/>
        <w:rPr>
          <w:rFonts w:ascii="Times New Roman" w:hAnsi="Times New Roman" w:cs="Times New Roman"/>
          <w:color w:val="auto"/>
        </w:rPr>
      </w:pPr>
      <w:bookmarkStart w:id="49" w:name="so-sánh-giữa-các-estimator"/>
      <w:bookmarkEnd w:id="48"/>
      <w:r w:rsidRPr="00F04773">
        <w:rPr>
          <w:rFonts w:ascii="Times New Roman" w:hAnsi="Times New Roman" w:cs="Times New Roman"/>
          <w:color w:val="auto"/>
        </w:rPr>
        <w:t>4.7.3. So sánh giữa các estimator</w:t>
      </w:r>
    </w:p>
    <w:p w14:paraId="322EC6D9"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Bảng tổng hợp cho thấy:</w:t>
      </w:r>
    </w:p>
    <w:p w14:paraId="478F396A" w14:textId="77777777" w:rsidR="009C7526" w:rsidRPr="00F04773" w:rsidRDefault="00D36F06">
      <w:pPr>
        <w:pStyle w:val="Compact"/>
        <w:numPr>
          <w:ilvl w:val="0"/>
          <w:numId w:val="25"/>
        </w:numPr>
        <w:rPr>
          <w:rFonts w:ascii="Times New Roman" w:hAnsi="Times New Roman" w:cs="Times New Roman"/>
        </w:rPr>
      </w:pPr>
      <w:r w:rsidRPr="00F04773">
        <w:rPr>
          <w:rFonts w:ascii="Times New Roman" w:hAnsi="Times New Roman" w:cs="Times New Roman"/>
        </w:rPr>
        <w:t xml:space="preserve">Raw difference = </w:t>
      </w:r>
      <w:r w:rsidRPr="00F04773">
        <w:rPr>
          <w:rFonts w:ascii="Times New Roman" w:hAnsi="Times New Roman" w:cs="Times New Roman"/>
          <w:b/>
          <w:bCs/>
        </w:rPr>
        <w:t>0,0102</w:t>
      </w:r>
    </w:p>
    <w:p w14:paraId="5C9A7564" w14:textId="77777777" w:rsidR="009C7526" w:rsidRPr="00F04773" w:rsidRDefault="00D36F06">
      <w:pPr>
        <w:pStyle w:val="Compact"/>
        <w:numPr>
          <w:ilvl w:val="0"/>
          <w:numId w:val="25"/>
        </w:numPr>
        <w:rPr>
          <w:rFonts w:ascii="Times New Roman" w:hAnsi="Times New Roman" w:cs="Times New Roman"/>
        </w:rPr>
      </w:pPr>
      <w:r w:rsidRPr="00F04773">
        <w:rPr>
          <w:rFonts w:ascii="Times New Roman" w:hAnsi="Times New Roman" w:cs="Times New Roman"/>
        </w:rPr>
        <w:t xml:space="preserve">PSM ATT = </w:t>
      </w:r>
      <w:r w:rsidRPr="00F04773">
        <w:rPr>
          <w:rFonts w:ascii="Times New Roman" w:hAnsi="Times New Roman" w:cs="Times New Roman"/>
          <w:b/>
          <w:bCs/>
        </w:rPr>
        <w:t>0,0125</w:t>
      </w:r>
    </w:p>
    <w:p w14:paraId="2C966E06" w14:textId="77777777" w:rsidR="009C7526" w:rsidRPr="00F04773" w:rsidRDefault="00D36F06">
      <w:pPr>
        <w:pStyle w:val="Compact"/>
        <w:numPr>
          <w:ilvl w:val="0"/>
          <w:numId w:val="25"/>
        </w:numPr>
        <w:rPr>
          <w:rFonts w:ascii="Times New Roman" w:hAnsi="Times New Roman" w:cs="Times New Roman"/>
        </w:rPr>
      </w:pPr>
      <w:r w:rsidRPr="00F04773">
        <w:rPr>
          <w:rFonts w:ascii="Times New Roman" w:hAnsi="Times New Roman" w:cs="Times New Roman"/>
        </w:rPr>
        <w:t xml:space="preserve">IPW ATE = </w:t>
      </w:r>
      <w:r w:rsidRPr="00F04773">
        <w:rPr>
          <w:rFonts w:ascii="Times New Roman" w:hAnsi="Times New Roman" w:cs="Times New Roman"/>
          <w:b/>
          <w:bCs/>
        </w:rPr>
        <w:t>0,0238</w:t>
      </w:r>
    </w:p>
    <w:p w14:paraId="220796DA" w14:textId="77777777" w:rsidR="009C7526" w:rsidRPr="00F04773" w:rsidRDefault="00D36F06">
      <w:pPr>
        <w:pStyle w:val="Compact"/>
        <w:numPr>
          <w:ilvl w:val="0"/>
          <w:numId w:val="25"/>
        </w:numPr>
        <w:rPr>
          <w:rFonts w:ascii="Times New Roman" w:hAnsi="Times New Roman" w:cs="Times New Roman"/>
        </w:rPr>
      </w:pPr>
      <w:r w:rsidRPr="00F04773">
        <w:rPr>
          <w:rFonts w:ascii="Times New Roman" w:hAnsi="Times New Roman" w:cs="Times New Roman"/>
        </w:rPr>
        <w:t xml:space="preserve">AIPW ATE = </w:t>
      </w:r>
      <w:r w:rsidRPr="00F04773">
        <w:rPr>
          <w:rFonts w:ascii="Times New Roman" w:hAnsi="Times New Roman" w:cs="Times New Roman"/>
          <w:b/>
          <w:bCs/>
        </w:rPr>
        <w:t>0,0264</w:t>
      </w:r>
    </w:p>
    <w:p w14:paraId="1832E54A"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Các estimator đều cùng dấu dương. Việc AIPW và IPW cho effect lớn hơn raw difference gợi ý rằng confounding ban đầu đang che bớt tác động thô của treatment.</w:t>
      </w:r>
    </w:p>
    <w:p w14:paraId="73931548" w14:textId="77777777" w:rsidR="009C7526" w:rsidRPr="00F04773" w:rsidRDefault="00D36F06">
      <w:pPr>
        <w:pStyle w:val="Heading2"/>
        <w:rPr>
          <w:rFonts w:ascii="Times New Roman" w:hAnsi="Times New Roman" w:cs="Times New Roman"/>
          <w:color w:val="auto"/>
        </w:rPr>
      </w:pPr>
      <w:bookmarkStart w:id="50" w:name="X1649639cfc53362265e71957629060a0235803c"/>
      <w:bookmarkEnd w:id="46"/>
      <w:bookmarkEnd w:id="49"/>
      <w:r w:rsidRPr="00F04773">
        <w:rPr>
          <w:rFonts w:ascii="Times New Roman" w:hAnsi="Times New Roman" w:cs="Times New Roman"/>
          <w:color w:val="auto"/>
        </w:rPr>
        <w:t>4.8. Falsification test bằng permutation placebo</w:t>
      </w:r>
    </w:p>
    <w:p w14:paraId="6CA45D58" w14:textId="77777777" w:rsidR="009C7526" w:rsidRPr="00F04773" w:rsidRDefault="00D36F06">
      <w:pPr>
        <w:pStyle w:val="Heading3"/>
        <w:rPr>
          <w:rFonts w:ascii="Times New Roman" w:hAnsi="Times New Roman" w:cs="Times New Roman"/>
          <w:color w:val="auto"/>
        </w:rPr>
      </w:pPr>
      <w:bookmarkStart w:id="51" w:name="mục-tiêu"/>
      <w:r w:rsidRPr="00F04773">
        <w:rPr>
          <w:rFonts w:ascii="Times New Roman" w:hAnsi="Times New Roman" w:cs="Times New Roman"/>
          <w:color w:val="auto"/>
        </w:rPr>
        <w:t>4.8.1. Mục tiêu</w:t>
      </w:r>
    </w:p>
    <w:p w14:paraId="789DF246"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Falsification test được dùng để kiểm tra xem effect ước lượng có phải chỉ là sản phẩm của ngẫu nhiên hoặc của pipeline mô hình hóa không.</w:t>
      </w:r>
    </w:p>
    <w:p w14:paraId="5E646AA1" w14:textId="77777777" w:rsidR="009C7526" w:rsidRPr="00F04773" w:rsidRDefault="00D36F06">
      <w:pPr>
        <w:pStyle w:val="Heading3"/>
        <w:rPr>
          <w:rFonts w:ascii="Times New Roman" w:hAnsi="Times New Roman" w:cs="Times New Roman"/>
          <w:color w:val="auto"/>
        </w:rPr>
      </w:pPr>
      <w:bookmarkStart w:id="52" w:name="thiết-kế-placebo"/>
      <w:bookmarkEnd w:id="51"/>
      <w:r w:rsidRPr="00F04773">
        <w:rPr>
          <w:rFonts w:ascii="Times New Roman" w:hAnsi="Times New Roman" w:cs="Times New Roman"/>
          <w:color w:val="auto"/>
        </w:rPr>
        <w:lastRenderedPageBreak/>
        <w:t>4.8.2. Thiết kế placebo</w:t>
      </w:r>
    </w:p>
    <w:p w14:paraId="4D5B7E6D"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Nghiên cứu giữ nguyên outcome và covariates nhưng xáo ngẫu nhiên treatment, sau đó lặp lại quy trình AIPW nhiều lần để tạo placebo distribution.</w:t>
      </w:r>
    </w:p>
    <w:p w14:paraId="4A0DF091" w14:textId="77777777" w:rsidR="009C7526" w:rsidRPr="00F04773" w:rsidRDefault="00D36F06">
      <w:pPr>
        <w:pStyle w:val="Heading3"/>
        <w:rPr>
          <w:rFonts w:ascii="Times New Roman" w:hAnsi="Times New Roman" w:cs="Times New Roman"/>
          <w:color w:val="auto"/>
        </w:rPr>
      </w:pPr>
      <w:bookmarkStart w:id="53" w:name="kết-quả-placebo"/>
      <w:bookmarkEnd w:id="52"/>
      <w:r w:rsidRPr="00F04773">
        <w:rPr>
          <w:rFonts w:ascii="Times New Roman" w:hAnsi="Times New Roman" w:cs="Times New Roman"/>
          <w:color w:val="auto"/>
        </w:rPr>
        <w:t>4.8.3. Kết quả placebo</w:t>
      </w:r>
    </w:p>
    <w:p w14:paraId="13D2C3C5"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Kết quả cho thấy:</w:t>
      </w:r>
    </w:p>
    <w:p w14:paraId="17AD0EEC" w14:textId="77777777" w:rsidR="009C7526" w:rsidRPr="00F04773" w:rsidRDefault="00D36F06">
      <w:pPr>
        <w:pStyle w:val="Compact"/>
        <w:numPr>
          <w:ilvl w:val="0"/>
          <w:numId w:val="26"/>
        </w:numPr>
        <w:rPr>
          <w:rFonts w:ascii="Times New Roman" w:hAnsi="Times New Roman" w:cs="Times New Roman"/>
        </w:rPr>
      </w:pPr>
      <w:r w:rsidRPr="00F04773">
        <w:rPr>
          <w:rFonts w:ascii="Times New Roman" w:hAnsi="Times New Roman" w:cs="Times New Roman"/>
        </w:rPr>
        <w:t xml:space="preserve">true AIPW effect = </w:t>
      </w:r>
      <w:r w:rsidRPr="00F04773">
        <w:rPr>
          <w:rFonts w:ascii="Times New Roman" w:hAnsi="Times New Roman" w:cs="Times New Roman"/>
          <w:b/>
          <w:bCs/>
        </w:rPr>
        <w:t>0,02644</w:t>
      </w:r>
    </w:p>
    <w:p w14:paraId="6522299B" w14:textId="77777777" w:rsidR="009C7526" w:rsidRPr="00F04773" w:rsidRDefault="00D36F06">
      <w:pPr>
        <w:pStyle w:val="Compact"/>
        <w:numPr>
          <w:ilvl w:val="0"/>
          <w:numId w:val="26"/>
        </w:numPr>
        <w:rPr>
          <w:rFonts w:ascii="Times New Roman" w:hAnsi="Times New Roman" w:cs="Times New Roman"/>
        </w:rPr>
      </w:pPr>
      <w:r w:rsidRPr="00F04773">
        <w:rPr>
          <w:rFonts w:ascii="Times New Roman" w:hAnsi="Times New Roman" w:cs="Times New Roman"/>
        </w:rPr>
        <w:t xml:space="preserve">placebo mean ≈ </w:t>
      </w:r>
      <w:r w:rsidRPr="00F04773">
        <w:rPr>
          <w:rFonts w:ascii="Times New Roman" w:hAnsi="Times New Roman" w:cs="Times New Roman"/>
          <w:b/>
          <w:bCs/>
        </w:rPr>
        <w:t>-0,000204</w:t>
      </w:r>
    </w:p>
    <w:p w14:paraId="6AA31026" w14:textId="77777777" w:rsidR="009C7526" w:rsidRPr="00F04773" w:rsidRDefault="00D36F06">
      <w:pPr>
        <w:pStyle w:val="Compact"/>
        <w:numPr>
          <w:ilvl w:val="0"/>
          <w:numId w:val="26"/>
        </w:numPr>
        <w:rPr>
          <w:rFonts w:ascii="Times New Roman" w:hAnsi="Times New Roman" w:cs="Times New Roman"/>
        </w:rPr>
      </w:pPr>
      <w:r w:rsidRPr="00F04773">
        <w:rPr>
          <w:rFonts w:ascii="Times New Roman" w:hAnsi="Times New Roman" w:cs="Times New Roman"/>
        </w:rPr>
        <w:t xml:space="preserve">placebo sd ≈ </w:t>
      </w:r>
      <w:r w:rsidRPr="00F04773">
        <w:rPr>
          <w:rFonts w:ascii="Times New Roman" w:hAnsi="Times New Roman" w:cs="Times New Roman"/>
          <w:b/>
          <w:bCs/>
        </w:rPr>
        <w:t>0,00184</w:t>
      </w:r>
    </w:p>
    <w:p w14:paraId="0CAF70C7" w14:textId="77777777" w:rsidR="009C7526" w:rsidRPr="00F04773" w:rsidRDefault="00D36F06">
      <w:pPr>
        <w:pStyle w:val="Compact"/>
        <w:numPr>
          <w:ilvl w:val="0"/>
          <w:numId w:val="26"/>
        </w:numPr>
        <w:rPr>
          <w:rFonts w:ascii="Times New Roman" w:hAnsi="Times New Roman" w:cs="Times New Roman"/>
        </w:rPr>
      </w:pPr>
      <w:r w:rsidRPr="00F04773">
        <w:rPr>
          <w:rFonts w:ascii="Times New Roman" w:hAnsi="Times New Roman" w:cs="Times New Roman"/>
        </w:rPr>
        <w:t xml:space="preserve">empirical placebo p-value = </w:t>
      </w:r>
      <w:r w:rsidRPr="00F04773">
        <w:rPr>
          <w:rFonts w:ascii="Times New Roman" w:hAnsi="Times New Roman" w:cs="Times New Roman"/>
          <w:b/>
          <w:bCs/>
        </w:rPr>
        <w:t>0</w:t>
      </w:r>
    </w:p>
    <w:p w14:paraId="41863625" w14:textId="77777777" w:rsidR="009C7526" w:rsidRPr="00F04773" w:rsidRDefault="00D36F06">
      <w:pPr>
        <w:pStyle w:val="Compact"/>
        <w:numPr>
          <w:ilvl w:val="0"/>
          <w:numId w:val="26"/>
        </w:numPr>
        <w:rPr>
          <w:rFonts w:ascii="Times New Roman" w:hAnsi="Times New Roman" w:cs="Times New Roman"/>
        </w:rPr>
      </w:pPr>
      <w:r w:rsidRPr="00F04773">
        <w:rPr>
          <w:rFonts w:ascii="Times New Roman" w:hAnsi="Times New Roman" w:cs="Times New Roman"/>
        </w:rPr>
        <w:t xml:space="preserve">standardized separation ≈ </w:t>
      </w:r>
      <w:r w:rsidRPr="00F04773">
        <w:rPr>
          <w:rFonts w:ascii="Times New Roman" w:hAnsi="Times New Roman" w:cs="Times New Roman"/>
          <w:b/>
          <w:bCs/>
        </w:rPr>
        <w:t>14,47</w:t>
      </w:r>
    </w:p>
    <w:p w14:paraId="54D7F797"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Điều này cho thấy effect thật nằm rất xa khỏi placebo distribution và không thể giải thích đơn giản như nhiễu ngẫu nhiên.</w:t>
      </w:r>
    </w:p>
    <w:p w14:paraId="7C424700" w14:textId="77777777" w:rsidR="009C7526" w:rsidRPr="00F04773" w:rsidRDefault="00D36F06">
      <w:pPr>
        <w:pStyle w:val="Heading2"/>
        <w:rPr>
          <w:rFonts w:ascii="Times New Roman" w:hAnsi="Times New Roman" w:cs="Times New Roman"/>
          <w:color w:val="auto"/>
        </w:rPr>
      </w:pPr>
      <w:bookmarkStart w:id="54" w:name="causal-forest-và-heterogeneity"/>
      <w:bookmarkEnd w:id="50"/>
      <w:bookmarkEnd w:id="53"/>
      <w:r w:rsidRPr="00F04773">
        <w:rPr>
          <w:rFonts w:ascii="Times New Roman" w:hAnsi="Times New Roman" w:cs="Times New Roman"/>
          <w:color w:val="auto"/>
        </w:rPr>
        <w:t>4.9. Causal Forest và heterogeneity</w:t>
      </w:r>
    </w:p>
    <w:p w14:paraId="15AAC177" w14:textId="77777777" w:rsidR="009C7526" w:rsidRPr="00F04773" w:rsidRDefault="00D36F06">
      <w:pPr>
        <w:pStyle w:val="Heading3"/>
        <w:rPr>
          <w:rFonts w:ascii="Times New Roman" w:hAnsi="Times New Roman" w:cs="Times New Roman"/>
          <w:color w:val="auto"/>
        </w:rPr>
      </w:pPr>
      <w:bookmarkStart w:id="55" w:name="mục-tiêu-1"/>
      <w:r w:rsidRPr="00F04773">
        <w:rPr>
          <w:rFonts w:ascii="Times New Roman" w:hAnsi="Times New Roman" w:cs="Times New Roman"/>
          <w:color w:val="auto"/>
        </w:rPr>
        <w:t>4.9.1. Mục tiêu</w:t>
      </w:r>
    </w:p>
    <w:p w14:paraId="52CCAC73"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Causal forest được dùng như phần mở rộng để kiểm tra dị biệt tác động giữa các nhóm khách hàng.</w:t>
      </w:r>
    </w:p>
    <w:p w14:paraId="110096CA" w14:textId="77777777" w:rsidR="009C7526" w:rsidRPr="00F04773" w:rsidRDefault="00D36F06">
      <w:pPr>
        <w:pStyle w:val="Heading3"/>
        <w:rPr>
          <w:rFonts w:ascii="Times New Roman" w:hAnsi="Times New Roman" w:cs="Times New Roman"/>
          <w:color w:val="auto"/>
        </w:rPr>
      </w:pPr>
      <w:bookmarkStart w:id="56" w:name="kết-quả-ate-từ-forest"/>
      <w:bookmarkEnd w:id="55"/>
      <w:r w:rsidRPr="00F04773">
        <w:rPr>
          <w:rFonts w:ascii="Times New Roman" w:hAnsi="Times New Roman" w:cs="Times New Roman"/>
          <w:color w:val="auto"/>
        </w:rPr>
        <w:t>4.9.2. Kết quả ATE từ forest</w:t>
      </w:r>
    </w:p>
    <w:p w14:paraId="5EA58325"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Forest ATE khoảng </w:t>
      </w:r>
      <w:r w:rsidRPr="00F04773">
        <w:rPr>
          <w:rFonts w:ascii="Times New Roman" w:hAnsi="Times New Roman" w:cs="Times New Roman"/>
          <w:b/>
          <w:bCs/>
        </w:rPr>
        <w:t>0,02795</w:t>
      </w:r>
      <w:r w:rsidRPr="00F04773">
        <w:rPr>
          <w:rFonts w:ascii="Times New Roman" w:hAnsi="Times New Roman" w:cs="Times New Roman"/>
        </w:rPr>
        <w:t xml:space="preserve">, rất gần với AIPW ATE là </w:t>
      </w:r>
      <w:r w:rsidRPr="00F04773">
        <w:rPr>
          <w:rFonts w:ascii="Times New Roman" w:hAnsi="Times New Roman" w:cs="Times New Roman"/>
          <w:b/>
          <w:bCs/>
        </w:rPr>
        <w:t>0,02644</w:t>
      </w:r>
      <w:r w:rsidRPr="00F04773">
        <w:rPr>
          <w:rFonts w:ascii="Times New Roman" w:hAnsi="Times New Roman" w:cs="Times New Roman"/>
        </w:rPr>
        <w:t>. Điều này giúp tăng độ tin cậy của kết quả trung bình.</w:t>
      </w:r>
    </w:p>
    <w:p w14:paraId="0EA51263" w14:textId="77777777" w:rsidR="009C7526" w:rsidRPr="00F04773" w:rsidRDefault="00D36F06">
      <w:pPr>
        <w:pStyle w:val="Heading3"/>
        <w:rPr>
          <w:rFonts w:ascii="Times New Roman" w:hAnsi="Times New Roman" w:cs="Times New Roman"/>
          <w:color w:val="auto"/>
        </w:rPr>
      </w:pPr>
      <w:bookmarkStart w:id="57" w:name="phân-phối-cate"/>
      <w:bookmarkEnd w:id="56"/>
      <w:r w:rsidRPr="00F04773">
        <w:rPr>
          <w:rFonts w:ascii="Times New Roman" w:hAnsi="Times New Roman" w:cs="Times New Roman"/>
          <w:color w:val="auto"/>
        </w:rPr>
        <w:t>4.9.3. Phân phối CATE</w:t>
      </w:r>
    </w:p>
    <w:p w14:paraId="6DBF21AD"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Phân phối </w:t>
      </w:r>
      <w:r w:rsidRPr="00F04773">
        <w:rPr>
          <w:rStyle w:val="VerbatimChar"/>
          <w:rFonts w:ascii="Times New Roman" w:hAnsi="Times New Roman" w:cs="Times New Roman"/>
        </w:rPr>
        <w:t>tau_hat</w:t>
      </w:r>
      <w:r w:rsidRPr="00F04773">
        <w:rPr>
          <w:rFonts w:ascii="Times New Roman" w:hAnsi="Times New Roman" w:cs="Times New Roman"/>
        </w:rPr>
        <w:t xml:space="preserve"> có các đặc điểm:</w:t>
      </w:r>
    </w:p>
    <w:p w14:paraId="587BCF26" w14:textId="77777777" w:rsidR="009C7526" w:rsidRPr="00F04773" w:rsidRDefault="00D36F06">
      <w:pPr>
        <w:pStyle w:val="Compact"/>
        <w:numPr>
          <w:ilvl w:val="0"/>
          <w:numId w:val="27"/>
        </w:numPr>
        <w:rPr>
          <w:rFonts w:ascii="Times New Roman" w:hAnsi="Times New Roman" w:cs="Times New Roman"/>
        </w:rPr>
      </w:pPr>
      <w:r w:rsidRPr="00F04773">
        <w:rPr>
          <w:rFonts w:ascii="Times New Roman" w:hAnsi="Times New Roman" w:cs="Times New Roman"/>
        </w:rPr>
        <w:t xml:space="preserve">mean ≈ </w:t>
      </w:r>
      <w:r w:rsidRPr="00F04773">
        <w:rPr>
          <w:rFonts w:ascii="Times New Roman" w:hAnsi="Times New Roman" w:cs="Times New Roman"/>
          <w:b/>
          <w:bCs/>
        </w:rPr>
        <w:t>0,0279</w:t>
      </w:r>
    </w:p>
    <w:p w14:paraId="20C6D4D3" w14:textId="77777777" w:rsidR="009C7526" w:rsidRPr="00F04773" w:rsidRDefault="00D36F06">
      <w:pPr>
        <w:pStyle w:val="Compact"/>
        <w:numPr>
          <w:ilvl w:val="0"/>
          <w:numId w:val="27"/>
        </w:numPr>
        <w:rPr>
          <w:rFonts w:ascii="Times New Roman" w:hAnsi="Times New Roman" w:cs="Times New Roman"/>
        </w:rPr>
      </w:pPr>
      <w:r w:rsidRPr="00F04773">
        <w:rPr>
          <w:rFonts w:ascii="Times New Roman" w:hAnsi="Times New Roman" w:cs="Times New Roman"/>
        </w:rPr>
        <w:t xml:space="preserve">median ≈ </w:t>
      </w:r>
      <w:r w:rsidRPr="00F04773">
        <w:rPr>
          <w:rFonts w:ascii="Times New Roman" w:hAnsi="Times New Roman" w:cs="Times New Roman"/>
          <w:b/>
          <w:bCs/>
        </w:rPr>
        <w:t>0,0182</w:t>
      </w:r>
    </w:p>
    <w:p w14:paraId="06DF6B56" w14:textId="77777777" w:rsidR="009C7526" w:rsidRPr="00F04773" w:rsidRDefault="00D36F06">
      <w:pPr>
        <w:pStyle w:val="Compact"/>
        <w:numPr>
          <w:ilvl w:val="0"/>
          <w:numId w:val="27"/>
        </w:numPr>
        <w:rPr>
          <w:rFonts w:ascii="Times New Roman" w:hAnsi="Times New Roman" w:cs="Times New Roman"/>
        </w:rPr>
      </w:pPr>
      <w:r w:rsidRPr="00F04773">
        <w:rPr>
          <w:rFonts w:ascii="Times New Roman" w:hAnsi="Times New Roman" w:cs="Times New Roman"/>
        </w:rPr>
        <w:t xml:space="preserve">p25 gần </w:t>
      </w:r>
      <w:r w:rsidRPr="00F04773">
        <w:rPr>
          <w:rFonts w:ascii="Times New Roman" w:hAnsi="Times New Roman" w:cs="Times New Roman"/>
          <w:b/>
          <w:bCs/>
        </w:rPr>
        <w:t>0</w:t>
      </w:r>
    </w:p>
    <w:p w14:paraId="44257D10" w14:textId="77777777" w:rsidR="009C7526" w:rsidRPr="00F04773" w:rsidRDefault="00D36F06">
      <w:pPr>
        <w:pStyle w:val="Compact"/>
        <w:numPr>
          <w:ilvl w:val="0"/>
          <w:numId w:val="27"/>
        </w:numPr>
        <w:rPr>
          <w:rFonts w:ascii="Times New Roman" w:hAnsi="Times New Roman" w:cs="Times New Roman"/>
        </w:rPr>
      </w:pPr>
      <w:r w:rsidRPr="00F04773">
        <w:rPr>
          <w:rFonts w:ascii="Times New Roman" w:hAnsi="Times New Roman" w:cs="Times New Roman"/>
        </w:rPr>
        <w:t xml:space="preserve">p75 ≈ </w:t>
      </w:r>
      <w:r w:rsidRPr="00F04773">
        <w:rPr>
          <w:rFonts w:ascii="Times New Roman" w:hAnsi="Times New Roman" w:cs="Times New Roman"/>
          <w:b/>
          <w:bCs/>
        </w:rPr>
        <w:t>0,0535</w:t>
      </w:r>
    </w:p>
    <w:p w14:paraId="6D3B98D7" w14:textId="77777777" w:rsidR="009C7526" w:rsidRPr="00F04773" w:rsidRDefault="00D36F06">
      <w:pPr>
        <w:pStyle w:val="Compact"/>
        <w:numPr>
          <w:ilvl w:val="0"/>
          <w:numId w:val="27"/>
        </w:numPr>
        <w:rPr>
          <w:rFonts w:ascii="Times New Roman" w:hAnsi="Times New Roman" w:cs="Times New Roman"/>
        </w:rPr>
      </w:pPr>
      <w:r w:rsidRPr="00F04773">
        <w:rPr>
          <w:rFonts w:ascii="Times New Roman" w:hAnsi="Times New Roman" w:cs="Times New Roman"/>
        </w:rPr>
        <w:t xml:space="preserve">p95 ≈ </w:t>
      </w:r>
      <w:r w:rsidRPr="00F04773">
        <w:rPr>
          <w:rFonts w:ascii="Times New Roman" w:hAnsi="Times New Roman" w:cs="Times New Roman"/>
          <w:b/>
          <w:bCs/>
        </w:rPr>
        <w:t>0,101</w:t>
      </w:r>
    </w:p>
    <w:p w14:paraId="22635BA1" w14:textId="77777777" w:rsidR="009C7526" w:rsidRPr="00F04773" w:rsidRDefault="00D36F06">
      <w:pPr>
        <w:pStyle w:val="Compact"/>
        <w:numPr>
          <w:ilvl w:val="0"/>
          <w:numId w:val="27"/>
        </w:numPr>
        <w:rPr>
          <w:rFonts w:ascii="Times New Roman" w:hAnsi="Times New Roman" w:cs="Times New Roman"/>
        </w:rPr>
      </w:pPr>
      <w:r w:rsidRPr="00F04773">
        <w:rPr>
          <w:rFonts w:ascii="Times New Roman" w:hAnsi="Times New Roman" w:cs="Times New Roman"/>
        </w:rPr>
        <w:t xml:space="preserve">p99 ≈ </w:t>
      </w:r>
      <w:r w:rsidRPr="00F04773">
        <w:rPr>
          <w:rFonts w:ascii="Times New Roman" w:hAnsi="Times New Roman" w:cs="Times New Roman"/>
          <w:b/>
          <w:bCs/>
        </w:rPr>
        <w:t>0,153</w:t>
      </w:r>
    </w:p>
    <w:p w14:paraId="58BEFC24"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Điều này cho thấy effect chủ yếu là dương nhưng không đồng nhất, với một nhóm nhỏ khách hàng hưởng lợi mạnh hơn nhiều so với trung bình.</w:t>
      </w:r>
    </w:p>
    <w:p w14:paraId="31DBC3F3" w14:textId="77777777" w:rsidR="009C7526" w:rsidRPr="00F04773" w:rsidRDefault="00D36F06">
      <w:pPr>
        <w:pStyle w:val="Heading3"/>
        <w:rPr>
          <w:rFonts w:ascii="Times New Roman" w:hAnsi="Times New Roman" w:cs="Times New Roman"/>
          <w:color w:val="auto"/>
        </w:rPr>
      </w:pPr>
      <w:bookmarkStart w:id="58" w:name="variable-importance"/>
      <w:bookmarkEnd w:id="57"/>
      <w:r w:rsidRPr="00F04773">
        <w:rPr>
          <w:rFonts w:ascii="Times New Roman" w:hAnsi="Times New Roman" w:cs="Times New Roman"/>
          <w:color w:val="auto"/>
        </w:rPr>
        <w:t>4.9.4. Variable importance</w:t>
      </w:r>
    </w:p>
    <w:p w14:paraId="56F91712"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Các biến quan trọng nhất trong heterogeneity gồm:</w:t>
      </w:r>
    </w:p>
    <w:p w14:paraId="2CF6E68E" w14:textId="77777777" w:rsidR="009C7526" w:rsidRPr="00F04773" w:rsidRDefault="00D36F06">
      <w:pPr>
        <w:pStyle w:val="Compact"/>
        <w:numPr>
          <w:ilvl w:val="0"/>
          <w:numId w:val="28"/>
        </w:numPr>
        <w:rPr>
          <w:rFonts w:ascii="Times New Roman" w:hAnsi="Times New Roman" w:cs="Times New Roman"/>
        </w:rPr>
      </w:pPr>
      <w:r w:rsidRPr="00F04773">
        <w:rPr>
          <w:rStyle w:val="VerbatimChar"/>
          <w:rFonts w:ascii="Times New Roman" w:hAnsi="Times New Roman" w:cs="Times New Roman"/>
        </w:rPr>
        <w:t>vehicle_age &gt; 2 Years</w:t>
      </w:r>
    </w:p>
    <w:p w14:paraId="16F7A756" w14:textId="77777777" w:rsidR="009C7526" w:rsidRPr="00F04773" w:rsidRDefault="00D36F06">
      <w:pPr>
        <w:pStyle w:val="Compact"/>
        <w:numPr>
          <w:ilvl w:val="0"/>
          <w:numId w:val="28"/>
        </w:numPr>
        <w:rPr>
          <w:rFonts w:ascii="Times New Roman" w:hAnsi="Times New Roman" w:cs="Times New Roman"/>
        </w:rPr>
      </w:pPr>
      <w:r w:rsidRPr="00F04773">
        <w:rPr>
          <w:rStyle w:val="VerbatimChar"/>
          <w:rFonts w:ascii="Times New Roman" w:hAnsi="Times New Roman" w:cs="Times New Roman"/>
        </w:rPr>
        <w:lastRenderedPageBreak/>
        <w:t>vehicle_damageYes</w:t>
      </w:r>
    </w:p>
    <w:p w14:paraId="35DB483D" w14:textId="77777777" w:rsidR="009C7526" w:rsidRPr="00F04773" w:rsidRDefault="00D36F06">
      <w:pPr>
        <w:pStyle w:val="Compact"/>
        <w:numPr>
          <w:ilvl w:val="0"/>
          <w:numId w:val="28"/>
        </w:numPr>
        <w:rPr>
          <w:rFonts w:ascii="Times New Roman" w:hAnsi="Times New Roman" w:cs="Times New Roman"/>
        </w:rPr>
      </w:pPr>
      <w:r w:rsidRPr="00F04773">
        <w:rPr>
          <w:rStyle w:val="VerbatimChar"/>
          <w:rFonts w:ascii="Times New Roman" w:hAnsi="Times New Roman" w:cs="Times New Roman"/>
        </w:rPr>
        <w:t>age</w:t>
      </w:r>
    </w:p>
    <w:p w14:paraId="386F1644" w14:textId="77777777" w:rsidR="009C7526" w:rsidRPr="00F04773" w:rsidRDefault="00D36F06">
      <w:pPr>
        <w:pStyle w:val="Compact"/>
        <w:numPr>
          <w:ilvl w:val="0"/>
          <w:numId w:val="28"/>
        </w:numPr>
        <w:rPr>
          <w:rFonts w:ascii="Times New Roman" w:hAnsi="Times New Roman" w:cs="Times New Roman"/>
        </w:rPr>
      </w:pPr>
      <w:r w:rsidRPr="00F04773">
        <w:rPr>
          <w:rStyle w:val="VerbatimChar"/>
          <w:rFonts w:ascii="Times New Roman" w:hAnsi="Times New Roman" w:cs="Times New Roman"/>
        </w:rPr>
        <w:t>previously_insured</w:t>
      </w:r>
    </w:p>
    <w:p w14:paraId="18B5FAD5" w14:textId="77777777" w:rsidR="009C7526" w:rsidRPr="00F04773" w:rsidRDefault="00D36F06">
      <w:pPr>
        <w:pStyle w:val="Compact"/>
        <w:numPr>
          <w:ilvl w:val="0"/>
          <w:numId w:val="28"/>
        </w:numPr>
        <w:rPr>
          <w:rFonts w:ascii="Times New Roman" w:hAnsi="Times New Roman" w:cs="Times New Roman"/>
        </w:rPr>
      </w:pPr>
      <w:r w:rsidRPr="00F04773">
        <w:rPr>
          <w:rStyle w:val="VerbatimChar"/>
          <w:rFonts w:ascii="Times New Roman" w:hAnsi="Times New Roman" w:cs="Times New Roman"/>
        </w:rPr>
        <w:t>log_annual_premium</w:t>
      </w:r>
    </w:p>
    <w:p w14:paraId="186485D6" w14:textId="77777777" w:rsidR="009C7526" w:rsidRPr="00F04773" w:rsidRDefault="00D36F06">
      <w:pPr>
        <w:pStyle w:val="Heading3"/>
        <w:rPr>
          <w:rFonts w:ascii="Times New Roman" w:hAnsi="Times New Roman" w:cs="Times New Roman"/>
          <w:color w:val="auto"/>
        </w:rPr>
      </w:pPr>
      <w:bookmarkStart w:id="59" w:name="subgroup-hte"/>
      <w:bookmarkEnd w:id="58"/>
      <w:r w:rsidRPr="00F04773">
        <w:rPr>
          <w:rFonts w:ascii="Times New Roman" w:hAnsi="Times New Roman" w:cs="Times New Roman"/>
          <w:color w:val="auto"/>
        </w:rPr>
        <w:t>4.9.5. Subgroup HTE</w:t>
      </w:r>
    </w:p>
    <w:p w14:paraId="636F2F04"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Kết quả subgroup cho thấy channel 26 hiệu quả hơn đặc biệt với:</w:t>
      </w:r>
    </w:p>
    <w:p w14:paraId="3B6BA936" w14:textId="77777777" w:rsidR="009C7526" w:rsidRPr="00F04773" w:rsidRDefault="00D36F06">
      <w:pPr>
        <w:pStyle w:val="Compact"/>
        <w:numPr>
          <w:ilvl w:val="0"/>
          <w:numId w:val="29"/>
        </w:numPr>
        <w:rPr>
          <w:rFonts w:ascii="Times New Roman" w:hAnsi="Times New Roman" w:cs="Times New Roman"/>
        </w:rPr>
      </w:pPr>
      <w:r w:rsidRPr="00F04773">
        <w:rPr>
          <w:rFonts w:ascii="Times New Roman" w:hAnsi="Times New Roman" w:cs="Times New Roman"/>
        </w:rPr>
        <w:t>khách hàng tuổi 40–54;</w:t>
      </w:r>
    </w:p>
    <w:p w14:paraId="2C4740A7" w14:textId="77777777" w:rsidR="009C7526" w:rsidRPr="00F04773" w:rsidRDefault="00D36F06">
      <w:pPr>
        <w:pStyle w:val="Compact"/>
        <w:numPr>
          <w:ilvl w:val="0"/>
          <w:numId w:val="29"/>
        </w:numPr>
        <w:rPr>
          <w:rFonts w:ascii="Times New Roman" w:hAnsi="Times New Roman" w:cs="Times New Roman"/>
        </w:rPr>
      </w:pPr>
      <w:r w:rsidRPr="00F04773">
        <w:rPr>
          <w:rFonts w:ascii="Times New Roman" w:hAnsi="Times New Roman" w:cs="Times New Roman"/>
        </w:rPr>
        <w:t>khách hàng 55+;</w:t>
      </w:r>
    </w:p>
    <w:p w14:paraId="44881DCF" w14:textId="77777777" w:rsidR="009C7526" w:rsidRPr="00F04773" w:rsidRDefault="00D36F06">
      <w:pPr>
        <w:pStyle w:val="Compact"/>
        <w:numPr>
          <w:ilvl w:val="0"/>
          <w:numId w:val="29"/>
        </w:numPr>
        <w:rPr>
          <w:rFonts w:ascii="Times New Roman" w:hAnsi="Times New Roman" w:cs="Times New Roman"/>
        </w:rPr>
      </w:pPr>
      <w:r w:rsidRPr="00F04773">
        <w:rPr>
          <w:rFonts w:ascii="Times New Roman" w:hAnsi="Times New Roman" w:cs="Times New Roman"/>
        </w:rPr>
        <w:t>khách hàng chưa từng được insured trước đó;</w:t>
      </w:r>
    </w:p>
    <w:p w14:paraId="34EC718E" w14:textId="77777777" w:rsidR="009C7526" w:rsidRPr="00F04773" w:rsidRDefault="00D36F06">
      <w:pPr>
        <w:pStyle w:val="Compact"/>
        <w:numPr>
          <w:ilvl w:val="0"/>
          <w:numId w:val="29"/>
        </w:numPr>
        <w:rPr>
          <w:rFonts w:ascii="Times New Roman" w:hAnsi="Times New Roman" w:cs="Times New Roman"/>
        </w:rPr>
      </w:pPr>
      <w:r w:rsidRPr="00F04773">
        <w:rPr>
          <w:rFonts w:ascii="Times New Roman" w:hAnsi="Times New Roman" w:cs="Times New Roman"/>
        </w:rPr>
        <w:t>khách hàng có vehicle damage;</w:t>
      </w:r>
    </w:p>
    <w:p w14:paraId="6DCD28E1" w14:textId="77777777" w:rsidR="009C7526" w:rsidRPr="00F04773" w:rsidRDefault="00D36F06">
      <w:pPr>
        <w:pStyle w:val="Compact"/>
        <w:numPr>
          <w:ilvl w:val="0"/>
          <w:numId w:val="29"/>
        </w:numPr>
        <w:rPr>
          <w:rFonts w:ascii="Times New Roman" w:hAnsi="Times New Roman" w:cs="Times New Roman"/>
        </w:rPr>
      </w:pPr>
      <w:r w:rsidRPr="00F04773">
        <w:rPr>
          <w:rFonts w:ascii="Times New Roman" w:hAnsi="Times New Roman" w:cs="Times New Roman"/>
        </w:rPr>
        <w:t>khách hàng có xe trên 2 năm tuổi;</w:t>
      </w:r>
    </w:p>
    <w:p w14:paraId="72A626D6" w14:textId="77777777" w:rsidR="009C7526" w:rsidRPr="00F04773" w:rsidRDefault="00D36F06">
      <w:pPr>
        <w:pStyle w:val="Compact"/>
        <w:numPr>
          <w:ilvl w:val="0"/>
          <w:numId w:val="29"/>
        </w:numPr>
        <w:rPr>
          <w:rFonts w:ascii="Times New Roman" w:hAnsi="Times New Roman" w:cs="Times New Roman"/>
        </w:rPr>
      </w:pPr>
      <w:r w:rsidRPr="00F04773">
        <w:rPr>
          <w:rFonts w:ascii="Times New Roman" w:hAnsi="Times New Roman" w:cs="Times New Roman"/>
        </w:rPr>
        <w:t>khách hàng premium cao.</w:t>
      </w:r>
    </w:p>
    <w:p w14:paraId="6B2CDD8B"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Ngược lại, effect gần như bằng 0 hoặc âm nhẹ ở một số nhóm như:</w:t>
      </w:r>
    </w:p>
    <w:p w14:paraId="333C1CCD" w14:textId="77777777" w:rsidR="009C7526" w:rsidRPr="00F04773" w:rsidRDefault="00D36F06">
      <w:pPr>
        <w:pStyle w:val="Compact"/>
        <w:numPr>
          <w:ilvl w:val="0"/>
          <w:numId w:val="30"/>
        </w:numPr>
        <w:rPr>
          <w:rFonts w:ascii="Times New Roman" w:hAnsi="Times New Roman" w:cs="Times New Roman"/>
        </w:rPr>
      </w:pPr>
      <w:r w:rsidRPr="00F04773">
        <w:rPr>
          <w:rFonts w:ascii="Times New Roman" w:hAnsi="Times New Roman" w:cs="Times New Roman"/>
        </w:rPr>
        <w:t>khách hàng dưới 40 tuổi;</w:t>
      </w:r>
    </w:p>
    <w:p w14:paraId="2429AF54" w14:textId="77777777" w:rsidR="009C7526" w:rsidRPr="00F04773" w:rsidRDefault="00D36F06">
      <w:pPr>
        <w:pStyle w:val="Compact"/>
        <w:numPr>
          <w:ilvl w:val="0"/>
          <w:numId w:val="30"/>
        </w:numPr>
        <w:rPr>
          <w:rFonts w:ascii="Times New Roman" w:hAnsi="Times New Roman" w:cs="Times New Roman"/>
        </w:rPr>
      </w:pPr>
      <w:r w:rsidRPr="00F04773">
        <w:rPr>
          <w:rFonts w:ascii="Times New Roman" w:hAnsi="Times New Roman" w:cs="Times New Roman"/>
        </w:rPr>
        <w:t>khách hàng đã insured trước đó;</w:t>
      </w:r>
    </w:p>
    <w:p w14:paraId="6E37EE99" w14:textId="77777777" w:rsidR="009C7526" w:rsidRPr="00F04773" w:rsidRDefault="00D36F06">
      <w:pPr>
        <w:pStyle w:val="Compact"/>
        <w:numPr>
          <w:ilvl w:val="0"/>
          <w:numId w:val="30"/>
        </w:numPr>
        <w:rPr>
          <w:rFonts w:ascii="Times New Roman" w:hAnsi="Times New Roman" w:cs="Times New Roman"/>
        </w:rPr>
      </w:pPr>
      <w:r w:rsidRPr="00F04773">
        <w:rPr>
          <w:rFonts w:ascii="Times New Roman" w:hAnsi="Times New Roman" w:cs="Times New Roman"/>
        </w:rPr>
        <w:t>khách hàng không có vehicle damage;</w:t>
      </w:r>
    </w:p>
    <w:p w14:paraId="72C94F8D" w14:textId="77777777" w:rsidR="009C7526" w:rsidRPr="00F04773" w:rsidRDefault="00D36F06">
      <w:pPr>
        <w:pStyle w:val="Compact"/>
        <w:numPr>
          <w:ilvl w:val="0"/>
          <w:numId w:val="30"/>
        </w:numPr>
        <w:rPr>
          <w:rFonts w:ascii="Times New Roman" w:hAnsi="Times New Roman" w:cs="Times New Roman"/>
        </w:rPr>
      </w:pPr>
      <w:r w:rsidRPr="00F04773">
        <w:rPr>
          <w:rFonts w:ascii="Times New Roman" w:hAnsi="Times New Roman" w:cs="Times New Roman"/>
        </w:rPr>
        <w:t>khách hàng có xe mới dưới 1 năm.</w:t>
      </w:r>
    </w:p>
    <w:p w14:paraId="2FFDCAB0" w14:textId="3EDEBC29" w:rsidR="009C7526" w:rsidRPr="00F04773" w:rsidRDefault="009C7526">
      <w:pPr>
        <w:rPr>
          <w:rFonts w:ascii="Times New Roman" w:hAnsi="Times New Roman" w:cs="Times New Roman"/>
        </w:rPr>
      </w:pPr>
    </w:p>
    <w:p w14:paraId="36557C28" w14:textId="77777777" w:rsidR="009C7526" w:rsidRPr="00F04773" w:rsidRDefault="00D36F06">
      <w:pPr>
        <w:pStyle w:val="Heading1"/>
        <w:rPr>
          <w:rFonts w:ascii="Times New Roman" w:hAnsi="Times New Roman" w:cs="Times New Roman"/>
          <w:color w:val="auto"/>
        </w:rPr>
      </w:pPr>
      <w:bookmarkStart w:id="60" w:name="X37211c3798971603e1709376fc61a40f7182922"/>
      <w:bookmarkEnd w:id="22"/>
      <w:bookmarkEnd w:id="54"/>
      <w:bookmarkEnd w:id="59"/>
      <w:r w:rsidRPr="00F04773">
        <w:rPr>
          <w:rFonts w:ascii="Times New Roman" w:hAnsi="Times New Roman" w:cs="Times New Roman"/>
          <w:color w:val="auto"/>
        </w:rPr>
        <w:t>CHƯƠNG 5. KẾT QUẢ THỰC NGHIỆM VÀ THẢO LUẬN</w:t>
      </w:r>
    </w:p>
    <w:p w14:paraId="0888E98B" w14:textId="77777777" w:rsidR="009C7526" w:rsidRPr="00F04773" w:rsidRDefault="00D36F06">
      <w:pPr>
        <w:pStyle w:val="Heading2"/>
        <w:rPr>
          <w:rFonts w:ascii="Times New Roman" w:hAnsi="Times New Roman" w:cs="Times New Roman"/>
          <w:color w:val="auto"/>
        </w:rPr>
      </w:pPr>
      <w:bookmarkStart w:id="61" w:name="tóm-tắt-logic-kết-quả"/>
      <w:r w:rsidRPr="00F04773">
        <w:rPr>
          <w:rFonts w:ascii="Times New Roman" w:hAnsi="Times New Roman" w:cs="Times New Roman"/>
          <w:color w:val="auto"/>
        </w:rPr>
        <w:t>5.1. Tóm tắt logic kết quả</w:t>
      </w:r>
    </w:p>
    <w:p w14:paraId="07743944"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Chuỗi kết quả của nghiên cứu đi theo trình tự logic sau: 1. Treatment assignment có confounding ban đầu nhưng không cực đoan. 2. Overlap đủ tốt để đi tiếp với matching và weighting. 3. Benchmark models cho thấy treatment có tác động dương sau điều chỉnh. 4. PSM, IPW và AIPW cùng xác nhận dấu dương. 5. Placebo cho thấy effect thật không phải nhiễu ngẫu nhiên. 6. Causal forest xác nhận effect dương trung bình và phát hiện heterogeneity có ý nghĩa quản trị.</w:t>
      </w:r>
    </w:p>
    <w:p w14:paraId="10C588EC" w14:textId="77777777" w:rsidR="009C7526" w:rsidRPr="00F04773" w:rsidRDefault="00D36F06">
      <w:pPr>
        <w:pStyle w:val="Heading2"/>
        <w:rPr>
          <w:rFonts w:ascii="Times New Roman" w:hAnsi="Times New Roman" w:cs="Times New Roman"/>
          <w:color w:val="auto"/>
        </w:rPr>
      </w:pPr>
      <w:bookmarkStart w:id="62" w:name="diễn-giải-kết-quả-trung-bình"/>
      <w:bookmarkEnd w:id="61"/>
      <w:r w:rsidRPr="00F04773">
        <w:rPr>
          <w:rFonts w:ascii="Times New Roman" w:hAnsi="Times New Roman" w:cs="Times New Roman"/>
          <w:color w:val="auto"/>
        </w:rPr>
        <w:t>5.2. Diễn giải kết quả trung bình</w:t>
      </w:r>
    </w:p>
    <w:p w14:paraId="05228773"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AIPW cho thấy channel 26 làm tăng xác suất phản hồi trung bình khoảng </w:t>
      </w:r>
      <w:r w:rsidRPr="00F04773">
        <w:rPr>
          <w:rFonts w:ascii="Times New Roman" w:hAnsi="Times New Roman" w:cs="Times New Roman"/>
          <w:b/>
          <w:bCs/>
        </w:rPr>
        <w:t>2,64 điểm phần trăm</w:t>
      </w:r>
      <w:r w:rsidRPr="00F04773">
        <w:rPr>
          <w:rFonts w:ascii="Times New Roman" w:hAnsi="Times New Roman" w:cs="Times New Roman"/>
        </w:rPr>
        <w:t xml:space="preserve"> so với channel 124. Trong bối cảnh response rate cơ bản chỉ quanh 18–20%, mức tăng này không hề nhỏ về mặt thực tiễn. Nếu áp dụng lên một tập khách hàng lớn, mức cải thiện vài điểm phần trăm trong conversion có thể tạo khác biệt đáng kể trong hiệu quả chiến dịch.</w:t>
      </w:r>
    </w:p>
    <w:p w14:paraId="18B305B8" w14:textId="77777777" w:rsidR="009C7526" w:rsidRPr="00F04773" w:rsidRDefault="00D36F06">
      <w:pPr>
        <w:pStyle w:val="BodyText"/>
        <w:rPr>
          <w:rFonts w:ascii="Times New Roman" w:hAnsi="Times New Roman" w:cs="Times New Roman"/>
        </w:rPr>
      </w:pPr>
      <w:r w:rsidRPr="00F04773">
        <w:rPr>
          <w:rFonts w:ascii="Times New Roman" w:hAnsi="Times New Roman" w:cs="Times New Roman"/>
        </w:rPr>
        <w:t>Kết quả IPW và forest ATE khá gần với AIPW, cho thấy tác động trung bình dương là tương đối ổn định. PSM ATT nhỏ hơn nhưng vẫn cùng dấu, điều này phản ánh khác biệt giữa estimand ATT và ATE chứ không phải mâu thuẫn bản chất.</w:t>
      </w:r>
    </w:p>
    <w:p w14:paraId="26EF2D80" w14:textId="77777777" w:rsidR="009C7526" w:rsidRPr="00F04773" w:rsidRDefault="00D36F06">
      <w:pPr>
        <w:pStyle w:val="Heading2"/>
        <w:rPr>
          <w:rFonts w:ascii="Times New Roman" w:hAnsi="Times New Roman" w:cs="Times New Roman"/>
          <w:color w:val="auto"/>
        </w:rPr>
      </w:pPr>
      <w:bookmarkStart w:id="63" w:name="X7f6a966484e9ad18a6d96e1cfaabbfcc6f46854"/>
      <w:bookmarkEnd w:id="62"/>
      <w:r w:rsidRPr="00F04773">
        <w:rPr>
          <w:rFonts w:ascii="Times New Roman" w:hAnsi="Times New Roman" w:cs="Times New Roman"/>
          <w:color w:val="auto"/>
        </w:rPr>
        <w:lastRenderedPageBreak/>
        <w:t>5.3. Vì sao adjusted effect lớn hơn raw difference</w:t>
      </w:r>
    </w:p>
    <w:p w14:paraId="40B1502E"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 xml:space="preserve">Raw difference chỉ khoảng </w:t>
      </w:r>
      <w:r w:rsidRPr="00F04773">
        <w:rPr>
          <w:rFonts w:ascii="Times New Roman" w:hAnsi="Times New Roman" w:cs="Times New Roman"/>
          <w:b/>
          <w:bCs/>
        </w:rPr>
        <w:t>1,02 điểm phần trăm</w:t>
      </w:r>
      <w:r w:rsidRPr="00F04773">
        <w:rPr>
          <w:rFonts w:ascii="Times New Roman" w:hAnsi="Times New Roman" w:cs="Times New Roman"/>
        </w:rPr>
        <w:t>, nhưng AIPW và benchmark cho thấy effect tăng lên khoảng 2,4–2,6 điểm phần trăm sau điều chỉnh. Điều này gợi ý rằng nhóm treated đang mang một số đặc điểm bất lợi hơn cho outcome, đặc biệt là về tuổi. Khi đã điều chỉnh các yếu tố đó, phần tác động thực sự của treatment hiện rõ hơn.</w:t>
      </w:r>
    </w:p>
    <w:p w14:paraId="6D5DD5E4" w14:textId="77777777" w:rsidR="009C7526" w:rsidRPr="00F04773" w:rsidRDefault="00D36F06">
      <w:pPr>
        <w:pStyle w:val="Heading2"/>
        <w:rPr>
          <w:rFonts w:ascii="Times New Roman" w:hAnsi="Times New Roman" w:cs="Times New Roman"/>
          <w:color w:val="auto"/>
        </w:rPr>
      </w:pPr>
      <w:bookmarkStart w:id="64" w:name="hàm-ý-quản-trị-từ-heterogeneity"/>
      <w:bookmarkEnd w:id="63"/>
      <w:r w:rsidRPr="00F04773">
        <w:rPr>
          <w:rFonts w:ascii="Times New Roman" w:hAnsi="Times New Roman" w:cs="Times New Roman"/>
          <w:color w:val="auto"/>
        </w:rPr>
        <w:t>5.4. Hàm ý quản trị từ heterogeneity</w:t>
      </w:r>
    </w:p>
    <w:p w14:paraId="43E37C38"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Kết quả forest cho phép rút ra các hàm ý cụ thể hơn:</w:t>
      </w:r>
    </w:p>
    <w:p w14:paraId="09215BDF" w14:textId="77777777" w:rsidR="009C7526" w:rsidRPr="00F04773" w:rsidRDefault="00D36F06">
      <w:pPr>
        <w:pStyle w:val="Compact"/>
        <w:numPr>
          <w:ilvl w:val="0"/>
          <w:numId w:val="31"/>
        </w:numPr>
        <w:rPr>
          <w:rFonts w:ascii="Times New Roman" w:hAnsi="Times New Roman" w:cs="Times New Roman"/>
        </w:rPr>
      </w:pPr>
      <w:r w:rsidRPr="00F04773">
        <w:rPr>
          <w:rFonts w:ascii="Times New Roman" w:hAnsi="Times New Roman" w:cs="Times New Roman"/>
        </w:rPr>
        <w:t>Nếu doanh nghiệp tiếp tục dùng channel 26, kênh này nên được ưu tiên cho nhóm khách hàng có xe cũ hơn, từng bị hư hại hoặc chưa từng có bảo hiểm trước đó.</w:t>
      </w:r>
    </w:p>
    <w:p w14:paraId="5FCE2039" w14:textId="77777777" w:rsidR="009C7526" w:rsidRPr="00F04773" w:rsidRDefault="00D36F06">
      <w:pPr>
        <w:pStyle w:val="Compact"/>
        <w:numPr>
          <w:ilvl w:val="0"/>
          <w:numId w:val="31"/>
        </w:numPr>
        <w:rPr>
          <w:rFonts w:ascii="Times New Roman" w:hAnsi="Times New Roman" w:cs="Times New Roman"/>
        </w:rPr>
      </w:pPr>
      <w:r w:rsidRPr="00F04773">
        <w:rPr>
          <w:rFonts w:ascii="Times New Roman" w:hAnsi="Times New Roman" w:cs="Times New Roman"/>
        </w:rPr>
        <w:t>Với nhóm khách hàng trẻ, xe mới hoặc đã có bảo hiểm, lợi ích của channel 26 không rõ ràng, nên có thể cân nhắc phân bổ nguồn lực sang kênh khác.</w:t>
      </w:r>
    </w:p>
    <w:p w14:paraId="01B71CFA" w14:textId="77777777" w:rsidR="009C7526" w:rsidRPr="00F04773" w:rsidRDefault="00D36F06">
      <w:pPr>
        <w:pStyle w:val="Compact"/>
        <w:numPr>
          <w:ilvl w:val="0"/>
          <w:numId w:val="31"/>
        </w:numPr>
        <w:rPr>
          <w:rFonts w:ascii="Times New Roman" w:hAnsi="Times New Roman" w:cs="Times New Roman"/>
        </w:rPr>
      </w:pPr>
      <w:r w:rsidRPr="00F04773">
        <w:rPr>
          <w:rFonts w:ascii="Times New Roman" w:hAnsi="Times New Roman" w:cs="Times New Roman"/>
        </w:rPr>
        <w:t>Việc phân bổ kênh nên dựa trên hồ sơ khách hàng thay vì áp dụng một chiến lược đồng nhất cho toàn bộ tập lead.</w:t>
      </w:r>
    </w:p>
    <w:p w14:paraId="68DF565E" w14:textId="77777777" w:rsidR="009C7526" w:rsidRPr="00F04773" w:rsidRDefault="00D36F06">
      <w:pPr>
        <w:pStyle w:val="Heading2"/>
        <w:rPr>
          <w:rFonts w:ascii="Times New Roman" w:hAnsi="Times New Roman" w:cs="Times New Roman"/>
          <w:color w:val="auto"/>
        </w:rPr>
      </w:pPr>
      <w:bookmarkStart w:id="65" w:name="tính-mạnh-và-hạn-chế-của-kết-quả"/>
      <w:bookmarkEnd w:id="64"/>
      <w:r w:rsidRPr="00F04773">
        <w:rPr>
          <w:rFonts w:ascii="Times New Roman" w:hAnsi="Times New Roman" w:cs="Times New Roman"/>
          <w:color w:val="auto"/>
        </w:rPr>
        <w:t>5.5. Tính mạnh và hạn chế của kết quả</w:t>
      </w:r>
    </w:p>
    <w:p w14:paraId="5B015327" w14:textId="77777777" w:rsidR="009C7526" w:rsidRPr="00F04773" w:rsidRDefault="00D36F06">
      <w:pPr>
        <w:pStyle w:val="Heading3"/>
        <w:rPr>
          <w:rFonts w:ascii="Times New Roman" w:hAnsi="Times New Roman" w:cs="Times New Roman"/>
          <w:color w:val="auto"/>
        </w:rPr>
      </w:pPr>
      <w:bookmarkStart w:id="66" w:name="điểm-mạnh"/>
      <w:r w:rsidRPr="00F04773">
        <w:rPr>
          <w:rFonts w:ascii="Times New Roman" w:hAnsi="Times New Roman" w:cs="Times New Roman"/>
          <w:color w:val="auto"/>
        </w:rPr>
        <w:t>Điểm mạnh</w:t>
      </w:r>
    </w:p>
    <w:p w14:paraId="5CDFEB70" w14:textId="77777777" w:rsidR="009C7526" w:rsidRPr="00F04773" w:rsidRDefault="00D36F06">
      <w:pPr>
        <w:pStyle w:val="Compact"/>
        <w:numPr>
          <w:ilvl w:val="0"/>
          <w:numId w:val="32"/>
        </w:numPr>
        <w:rPr>
          <w:rFonts w:ascii="Times New Roman" w:hAnsi="Times New Roman" w:cs="Times New Roman"/>
        </w:rPr>
      </w:pPr>
      <w:r w:rsidRPr="00F04773">
        <w:rPr>
          <w:rFonts w:ascii="Times New Roman" w:hAnsi="Times New Roman" w:cs="Times New Roman"/>
        </w:rPr>
        <w:t>Dữ liệu lớn, không có missing values trong mẫu phân tích.</w:t>
      </w:r>
    </w:p>
    <w:p w14:paraId="15581396" w14:textId="77777777" w:rsidR="009C7526" w:rsidRPr="00F04773" w:rsidRDefault="00D36F06">
      <w:pPr>
        <w:pStyle w:val="Compact"/>
        <w:numPr>
          <w:ilvl w:val="0"/>
          <w:numId w:val="32"/>
        </w:numPr>
        <w:rPr>
          <w:rFonts w:ascii="Times New Roman" w:hAnsi="Times New Roman" w:cs="Times New Roman"/>
        </w:rPr>
      </w:pPr>
      <w:r w:rsidRPr="00F04773">
        <w:rPr>
          <w:rFonts w:ascii="Times New Roman" w:hAnsi="Times New Roman" w:cs="Times New Roman"/>
        </w:rPr>
        <w:t>Overlap tốt.</w:t>
      </w:r>
    </w:p>
    <w:p w14:paraId="6EF42A8B" w14:textId="77777777" w:rsidR="009C7526" w:rsidRPr="00F04773" w:rsidRDefault="00D36F06">
      <w:pPr>
        <w:pStyle w:val="Compact"/>
        <w:numPr>
          <w:ilvl w:val="0"/>
          <w:numId w:val="32"/>
        </w:numPr>
        <w:rPr>
          <w:rFonts w:ascii="Times New Roman" w:hAnsi="Times New Roman" w:cs="Times New Roman"/>
        </w:rPr>
      </w:pPr>
      <w:r w:rsidRPr="00F04773">
        <w:rPr>
          <w:rFonts w:ascii="Times New Roman" w:hAnsi="Times New Roman" w:cs="Times New Roman"/>
        </w:rPr>
        <w:t>Balance sau adjustment cải thiện rõ.</w:t>
      </w:r>
    </w:p>
    <w:p w14:paraId="28111A86" w14:textId="77777777" w:rsidR="009C7526" w:rsidRPr="00F04773" w:rsidRDefault="00D36F06">
      <w:pPr>
        <w:pStyle w:val="Compact"/>
        <w:numPr>
          <w:ilvl w:val="0"/>
          <w:numId w:val="32"/>
        </w:numPr>
        <w:rPr>
          <w:rFonts w:ascii="Times New Roman" w:hAnsi="Times New Roman" w:cs="Times New Roman"/>
        </w:rPr>
      </w:pPr>
      <w:r w:rsidRPr="00F04773">
        <w:rPr>
          <w:rFonts w:ascii="Times New Roman" w:hAnsi="Times New Roman" w:cs="Times New Roman"/>
        </w:rPr>
        <w:t>Các estimator chính nhất quán về dấu.</w:t>
      </w:r>
    </w:p>
    <w:p w14:paraId="33333C41" w14:textId="77777777" w:rsidR="009C7526" w:rsidRPr="00F04773" w:rsidRDefault="00D36F06">
      <w:pPr>
        <w:pStyle w:val="Compact"/>
        <w:numPr>
          <w:ilvl w:val="0"/>
          <w:numId w:val="32"/>
        </w:numPr>
        <w:rPr>
          <w:rFonts w:ascii="Times New Roman" w:hAnsi="Times New Roman" w:cs="Times New Roman"/>
        </w:rPr>
      </w:pPr>
      <w:r w:rsidRPr="00F04773">
        <w:rPr>
          <w:rFonts w:ascii="Times New Roman" w:hAnsi="Times New Roman" w:cs="Times New Roman"/>
        </w:rPr>
        <w:t>Placebo rất đẹp.</w:t>
      </w:r>
    </w:p>
    <w:p w14:paraId="4F9B5E95" w14:textId="77777777" w:rsidR="009C7526" w:rsidRPr="00F04773" w:rsidRDefault="00D36F06">
      <w:pPr>
        <w:pStyle w:val="Compact"/>
        <w:numPr>
          <w:ilvl w:val="0"/>
          <w:numId w:val="32"/>
        </w:numPr>
        <w:rPr>
          <w:rFonts w:ascii="Times New Roman" w:hAnsi="Times New Roman" w:cs="Times New Roman"/>
        </w:rPr>
      </w:pPr>
      <w:r w:rsidRPr="00F04773">
        <w:rPr>
          <w:rFonts w:ascii="Times New Roman" w:hAnsi="Times New Roman" w:cs="Times New Roman"/>
        </w:rPr>
        <w:t>Forest cho HTE có logic nghiệp vụ.</w:t>
      </w:r>
    </w:p>
    <w:p w14:paraId="16885339" w14:textId="77777777" w:rsidR="009C7526" w:rsidRPr="00F04773" w:rsidRDefault="00D36F06">
      <w:pPr>
        <w:pStyle w:val="Heading3"/>
        <w:rPr>
          <w:rFonts w:ascii="Times New Roman" w:hAnsi="Times New Roman" w:cs="Times New Roman"/>
          <w:color w:val="auto"/>
        </w:rPr>
      </w:pPr>
      <w:bookmarkStart w:id="67" w:name="hạn-chế"/>
      <w:bookmarkEnd w:id="66"/>
      <w:r w:rsidRPr="00F04773">
        <w:rPr>
          <w:rFonts w:ascii="Times New Roman" w:hAnsi="Times New Roman" w:cs="Times New Roman"/>
          <w:color w:val="auto"/>
        </w:rPr>
        <w:t>Hạn chế</w:t>
      </w:r>
    </w:p>
    <w:p w14:paraId="06ED6410" w14:textId="77777777" w:rsidR="009C7526" w:rsidRPr="00F04773" w:rsidRDefault="00D36F06">
      <w:pPr>
        <w:pStyle w:val="Compact"/>
        <w:numPr>
          <w:ilvl w:val="0"/>
          <w:numId w:val="33"/>
        </w:numPr>
        <w:rPr>
          <w:rFonts w:ascii="Times New Roman" w:hAnsi="Times New Roman" w:cs="Times New Roman"/>
        </w:rPr>
      </w:pPr>
      <w:r w:rsidRPr="00F04773">
        <w:rPr>
          <w:rFonts w:ascii="Times New Roman" w:hAnsi="Times New Roman" w:cs="Times New Roman"/>
        </w:rPr>
        <w:t>Treatment không được random assignment.</w:t>
      </w:r>
    </w:p>
    <w:p w14:paraId="5C246FAF" w14:textId="77777777" w:rsidR="009C7526" w:rsidRPr="00F04773" w:rsidRDefault="00D36F06">
      <w:pPr>
        <w:pStyle w:val="Compact"/>
        <w:numPr>
          <w:ilvl w:val="0"/>
          <w:numId w:val="33"/>
        </w:numPr>
        <w:rPr>
          <w:rFonts w:ascii="Times New Roman" w:hAnsi="Times New Roman" w:cs="Times New Roman"/>
        </w:rPr>
      </w:pPr>
      <w:r w:rsidRPr="00F04773">
        <w:rPr>
          <w:rStyle w:val="VerbatimChar"/>
          <w:rFonts w:ascii="Times New Roman" w:hAnsi="Times New Roman" w:cs="Times New Roman"/>
        </w:rPr>
        <w:t>Policy_Sales_Channel</w:t>
      </w:r>
      <w:r w:rsidRPr="00F04773">
        <w:rPr>
          <w:rFonts w:ascii="Times New Roman" w:hAnsi="Times New Roman" w:cs="Times New Roman"/>
        </w:rPr>
        <w:t xml:space="preserve"> không có giải thích nghiệp vụ chi tiết trong dữ liệu công khai.</w:t>
      </w:r>
    </w:p>
    <w:p w14:paraId="7CDD7D6A" w14:textId="77777777" w:rsidR="009C7526" w:rsidRPr="00F04773" w:rsidRDefault="00D36F06">
      <w:pPr>
        <w:pStyle w:val="Compact"/>
        <w:numPr>
          <w:ilvl w:val="0"/>
          <w:numId w:val="33"/>
        </w:numPr>
        <w:rPr>
          <w:rFonts w:ascii="Times New Roman" w:hAnsi="Times New Roman" w:cs="Times New Roman"/>
        </w:rPr>
      </w:pPr>
      <w:r w:rsidRPr="00F04773">
        <w:rPr>
          <w:rFonts w:ascii="Times New Roman" w:hAnsi="Times New Roman" w:cs="Times New Roman"/>
        </w:rPr>
        <w:t>Vẫn có khả năng hidden confounding như chất lượng lead, logic phân bổ nội bộ hoặc latent customer intent.</w:t>
      </w:r>
    </w:p>
    <w:p w14:paraId="58213A7A" w14:textId="77777777" w:rsidR="009C7526" w:rsidRPr="00F04773" w:rsidRDefault="00D36F06">
      <w:pPr>
        <w:pStyle w:val="Compact"/>
        <w:numPr>
          <w:ilvl w:val="0"/>
          <w:numId w:val="33"/>
        </w:numPr>
        <w:rPr>
          <w:rFonts w:ascii="Times New Roman" w:hAnsi="Times New Roman" w:cs="Times New Roman"/>
        </w:rPr>
      </w:pPr>
      <w:r w:rsidRPr="00F04773">
        <w:rPr>
          <w:rFonts w:ascii="Times New Roman" w:hAnsi="Times New Roman" w:cs="Times New Roman"/>
        </w:rPr>
        <w:t>Placebo tốt không có nghĩa loại bỏ hoàn toàn unobserved bias.</w:t>
      </w:r>
    </w:p>
    <w:p w14:paraId="0DCD349D" w14:textId="77777777" w:rsidR="009C7526" w:rsidRPr="00F04773" w:rsidRDefault="00D36F06">
      <w:pPr>
        <w:pStyle w:val="Heading2"/>
        <w:rPr>
          <w:rFonts w:ascii="Times New Roman" w:hAnsi="Times New Roman" w:cs="Times New Roman"/>
          <w:color w:val="auto"/>
        </w:rPr>
      </w:pPr>
      <w:bookmarkStart w:id="68" w:name="kết-luận-chương"/>
      <w:bookmarkEnd w:id="65"/>
      <w:bookmarkEnd w:id="67"/>
      <w:r w:rsidRPr="00F04773">
        <w:rPr>
          <w:rFonts w:ascii="Times New Roman" w:hAnsi="Times New Roman" w:cs="Times New Roman"/>
          <w:color w:val="auto"/>
        </w:rPr>
        <w:t>5.6. Kết luận chương</w:t>
      </w:r>
    </w:p>
    <w:p w14:paraId="146819CB" w14:textId="77777777" w:rsidR="009C7526" w:rsidRPr="00F04773" w:rsidRDefault="00D36F06">
      <w:pPr>
        <w:pStyle w:val="FirstParagraph"/>
        <w:rPr>
          <w:rFonts w:ascii="Times New Roman" w:hAnsi="Times New Roman" w:cs="Times New Roman"/>
        </w:rPr>
      </w:pPr>
      <w:r w:rsidRPr="00F04773">
        <w:rPr>
          <w:rFonts w:ascii="Times New Roman" w:hAnsi="Times New Roman" w:cs="Times New Roman"/>
        </w:rPr>
        <w:t>Kết quả thực nghiệm nhất quán chỉ ra rằng channel 26 có hiệu quả cao hơn channel 124 trong việc làm tăng xác suất phản hồi của khách hàng, với effect trung bình vào khoảng 2,4–2,8 điểm phần trăm tùy estimator. Đồng thời, tác động này không đồng nhất mà tập trung mạnh hơn ở một số nhóm khách hàng nhất định. Điều này cho thấy chiến lược phân bổ kênh phân phối có ý nghĩa thực sự đối với kết quả cross-sell và nên được tối ưu theo hồ sơ khách hàng.</w:t>
      </w:r>
    </w:p>
    <w:bookmarkEnd w:id="60"/>
    <w:bookmarkEnd w:id="68"/>
    <w:p w14:paraId="49C1D4BB" w14:textId="01E541AC" w:rsidR="009C7526" w:rsidRPr="00F04773" w:rsidRDefault="009C7526">
      <w:pPr>
        <w:pStyle w:val="FirstParagraph"/>
        <w:rPr>
          <w:rFonts w:ascii="Times New Roman" w:hAnsi="Times New Roman" w:cs="Times New Roman"/>
        </w:rPr>
      </w:pPr>
    </w:p>
    <w:sectPr w:rsidR="009C7526" w:rsidRPr="00F047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5783D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8431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72B0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C7526"/>
    <w:rsid w:val="00095258"/>
    <w:rsid w:val="000C7054"/>
    <w:rsid w:val="001E03C3"/>
    <w:rsid w:val="00671351"/>
    <w:rsid w:val="00676163"/>
    <w:rsid w:val="008E13AE"/>
    <w:rsid w:val="00972BC5"/>
    <w:rsid w:val="009C7526"/>
    <w:rsid w:val="00A132B5"/>
    <w:rsid w:val="00B055F6"/>
    <w:rsid w:val="00D36F06"/>
    <w:rsid w:val="00F04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8E3C"/>
  <w15:docId w15:val="{742CA92D-8388-4178-9B9B-6CFE7432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2488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13</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7</cp:revision>
  <dcterms:created xsi:type="dcterms:W3CDTF">2026-04-23T18:33:00Z</dcterms:created>
  <dcterms:modified xsi:type="dcterms:W3CDTF">2026-04-24T15:36:00Z</dcterms:modified>
</cp:coreProperties>
</file>