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27F2" w14:textId="77777777" w:rsidR="006A7742" w:rsidRPr="006A7742" w:rsidRDefault="006A7742" w:rsidP="006A7742">
      <w:pPr>
        <w:rPr>
          <w:b/>
          <w:bCs/>
        </w:rPr>
      </w:pPr>
      <w:r w:rsidRPr="006A7742">
        <w:rPr>
          <w:b/>
          <w:bCs/>
        </w:rPr>
        <w:t>Prompt 1</w:t>
      </w:r>
    </w:p>
    <w:p w14:paraId="13273653" w14:textId="77777777" w:rsidR="006A7742" w:rsidRDefault="006A7742" w:rsidP="006A7742">
      <w:pPr>
        <w:rPr>
          <w:b/>
          <w:bCs/>
        </w:rPr>
      </w:pPr>
      <w:r w:rsidRPr="006A7742">
        <w:rPr>
          <w:b/>
          <w:bCs/>
        </w:rPr>
        <w:t>“</w:t>
      </w:r>
      <w:proofErr w:type="spellStart"/>
      <w:r w:rsidRPr="006A7742">
        <w:rPr>
          <w:b/>
          <w:bCs/>
        </w:rPr>
        <w:t>Hãy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giải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thích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quá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trình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quang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hợp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của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cây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xanh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theo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từng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bước</w:t>
      </w:r>
      <w:proofErr w:type="spellEnd"/>
      <w:r w:rsidRPr="006A7742">
        <w:rPr>
          <w:b/>
          <w:bCs/>
        </w:rPr>
        <w:t xml:space="preserve"> chi </w:t>
      </w:r>
      <w:proofErr w:type="spellStart"/>
      <w:r w:rsidRPr="006A7742">
        <w:rPr>
          <w:b/>
          <w:bCs/>
        </w:rPr>
        <w:t>tiết</w:t>
      </w:r>
      <w:proofErr w:type="spellEnd"/>
      <w:r w:rsidRPr="006A7742">
        <w:rPr>
          <w:b/>
          <w:bCs/>
        </w:rPr>
        <w:t xml:space="preserve">, </w:t>
      </w:r>
      <w:proofErr w:type="spellStart"/>
      <w:r w:rsidRPr="006A7742">
        <w:rPr>
          <w:b/>
          <w:bCs/>
        </w:rPr>
        <w:t>giống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như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một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chuỗi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gọi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hàm</w:t>
      </w:r>
      <w:proofErr w:type="spellEnd"/>
      <w:r w:rsidRPr="006A7742">
        <w:rPr>
          <w:b/>
          <w:bCs/>
        </w:rPr>
        <w:t xml:space="preserve"> (step-by-step). Minh </w:t>
      </w:r>
      <w:proofErr w:type="spellStart"/>
      <w:r w:rsidRPr="006A7742">
        <w:rPr>
          <w:b/>
          <w:bCs/>
        </w:rPr>
        <w:t>họa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bằng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sơ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đồ</w:t>
      </w:r>
      <w:proofErr w:type="spellEnd"/>
      <w:r w:rsidRPr="006A7742">
        <w:rPr>
          <w:b/>
          <w:bCs/>
        </w:rPr>
        <w:t xml:space="preserve"> ASCII </w:t>
      </w:r>
      <w:proofErr w:type="spellStart"/>
      <w:r w:rsidRPr="006A7742">
        <w:rPr>
          <w:b/>
          <w:bCs/>
        </w:rPr>
        <w:t>thể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hiện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ánh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sáng</w:t>
      </w:r>
      <w:proofErr w:type="spellEnd"/>
      <w:r w:rsidRPr="006A7742">
        <w:rPr>
          <w:b/>
          <w:bCs/>
        </w:rPr>
        <w:t xml:space="preserve"> → </w:t>
      </w:r>
      <w:proofErr w:type="spellStart"/>
      <w:r w:rsidRPr="006A7742">
        <w:rPr>
          <w:b/>
          <w:bCs/>
        </w:rPr>
        <w:t>diệp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lục</w:t>
      </w:r>
      <w:proofErr w:type="spellEnd"/>
      <w:r w:rsidRPr="006A7742">
        <w:rPr>
          <w:b/>
          <w:bCs/>
        </w:rPr>
        <w:t xml:space="preserve"> → </w:t>
      </w:r>
      <w:proofErr w:type="spellStart"/>
      <w:r w:rsidRPr="006A7742">
        <w:rPr>
          <w:b/>
          <w:bCs/>
        </w:rPr>
        <w:t>phản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ứng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tạo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năng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lượng</w:t>
      </w:r>
      <w:proofErr w:type="spellEnd"/>
      <w:r w:rsidRPr="006A7742">
        <w:rPr>
          <w:b/>
          <w:bCs/>
        </w:rPr>
        <w:t xml:space="preserve"> → </w:t>
      </w:r>
      <w:proofErr w:type="spellStart"/>
      <w:r w:rsidRPr="006A7742">
        <w:rPr>
          <w:b/>
          <w:bCs/>
        </w:rPr>
        <w:t>tạo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đường</w:t>
      </w:r>
      <w:proofErr w:type="spellEnd"/>
      <w:r w:rsidRPr="006A7742">
        <w:rPr>
          <w:b/>
          <w:bCs/>
        </w:rPr>
        <w:t xml:space="preserve"> (glucose).”</w:t>
      </w:r>
    </w:p>
    <w:p w14:paraId="5F5ABD27" w14:textId="77777777" w:rsidR="006A7742" w:rsidRDefault="006A7742" w:rsidP="006A7742">
      <w:pPr>
        <w:rPr>
          <w:b/>
          <w:bCs/>
        </w:rPr>
      </w:pPr>
    </w:p>
    <w:p w14:paraId="76394DF1" w14:textId="3A9B7050" w:rsidR="006A7742" w:rsidRDefault="006A7742" w:rsidP="006A7742">
      <w:r w:rsidRPr="006A7742">
        <w:drawing>
          <wp:inline distT="0" distB="0" distL="0" distR="0" wp14:anchorId="78308E17" wp14:editId="38949E2D">
            <wp:extent cx="5760720" cy="1990090"/>
            <wp:effectExtent l="0" t="0" r="0" b="0"/>
            <wp:docPr id="190220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06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E40C" w14:textId="77777777" w:rsidR="006A7742" w:rsidRPr="006A7742" w:rsidRDefault="006A7742" w:rsidP="006A7742">
      <w:proofErr w:type="spellStart"/>
      <w:r w:rsidRPr="006A7742">
        <w:rPr>
          <w:b/>
          <w:bCs/>
        </w:rPr>
        <w:t>Nhận</w:t>
      </w:r>
      <w:proofErr w:type="spellEnd"/>
      <w:r w:rsidRPr="006A7742">
        <w:rPr>
          <w:b/>
          <w:bCs/>
        </w:rPr>
        <w:t xml:space="preserve"> </w:t>
      </w:r>
      <w:proofErr w:type="spellStart"/>
      <w:r w:rsidRPr="006A7742">
        <w:rPr>
          <w:b/>
          <w:bCs/>
        </w:rPr>
        <w:t>xét</w:t>
      </w:r>
      <w:proofErr w:type="spellEnd"/>
      <w:r w:rsidRPr="006A7742">
        <w:rPr>
          <w:b/>
          <w:bCs/>
        </w:rPr>
        <w:t>:</w:t>
      </w:r>
    </w:p>
    <w:p w14:paraId="70EC5209" w14:textId="39609BF5" w:rsidR="006A7742" w:rsidRPr="006A7742" w:rsidRDefault="006A7742" w:rsidP="006A7742">
      <w:pPr>
        <w:numPr>
          <w:ilvl w:val="0"/>
          <w:numId w:val="1"/>
        </w:numPr>
      </w:pPr>
      <w:r>
        <w:t xml:space="preserve"> </w:t>
      </w:r>
      <w:proofErr w:type="spellStart"/>
      <w:r w:rsidRPr="006A7742">
        <w:t>Có</w:t>
      </w:r>
      <w:proofErr w:type="spellEnd"/>
      <w:r w:rsidRPr="006A7742">
        <w:t xml:space="preserve"> </w:t>
      </w:r>
      <w:proofErr w:type="spellStart"/>
      <w:r w:rsidRPr="006A7742">
        <w:t>giải</w:t>
      </w:r>
      <w:proofErr w:type="spellEnd"/>
      <w:r w:rsidRPr="006A7742">
        <w:t xml:space="preserve"> </w:t>
      </w:r>
      <w:proofErr w:type="spellStart"/>
      <w:r w:rsidRPr="006A7742">
        <w:t>thích</w:t>
      </w:r>
      <w:proofErr w:type="spellEnd"/>
      <w:r w:rsidRPr="006A7742">
        <w:t xml:space="preserve"> </w:t>
      </w:r>
      <w:proofErr w:type="spellStart"/>
      <w:r w:rsidRPr="006A7742">
        <w:t>đúng</w:t>
      </w:r>
      <w:proofErr w:type="spellEnd"/>
    </w:p>
    <w:p w14:paraId="35140D85" w14:textId="2AA54071" w:rsidR="006A7742" w:rsidRPr="006A7742" w:rsidRDefault="006A7742" w:rsidP="006A7742">
      <w:pPr>
        <w:numPr>
          <w:ilvl w:val="0"/>
          <w:numId w:val="1"/>
        </w:numPr>
      </w:pPr>
      <w:r w:rsidRPr="006A7742">
        <w:t xml:space="preserve"> </w:t>
      </w:r>
      <w:proofErr w:type="spellStart"/>
      <w:r w:rsidRPr="006A7742">
        <w:t>Chưa</w:t>
      </w:r>
      <w:proofErr w:type="spellEnd"/>
      <w:r w:rsidRPr="006A7742">
        <w:t xml:space="preserve"> </w:t>
      </w:r>
      <w:proofErr w:type="spellStart"/>
      <w:r w:rsidRPr="006A7742">
        <w:t>có</w:t>
      </w:r>
      <w:proofErr w:type="spellEnd"/>
      <w:r w:rsidRPr="006A7742">
        <w:t xml:space="preserve"> </w:t>
      </w:r>
      <w:proofErr w:type="spellStart"/>
      <w:r w:rsidRPr="006A7742">
        <w:t>sơ</w:t>
      </w:r>
      <w:proofErr w:type="spellEnd"/>
      <w:r w:rsidRPr="006A7742">
        <w:t xml:space="preserve"> </w:t>
      </w:r>
      <w:proofErr w:type="spellStart"/>
      <w:r w:rsidRPr="006A7742">
        <w:t>đồ</w:t>
      </w:r>
      <w:proofErr w:type="spellEnd"/>
      <w:r w:rsidRPr="006A7742">
        <w:t xml:space="preserve"> ASCII</w:t>
      </w:r>
    </w:p>
    <w:p w14:paraId="5D577C0F" w14:textId="26DAF7C9" w:rsidR="006A7742" w:rsidRDefault="006A7742" w:rsidP="006A7742">
      <w:pPr>
        <w:numPr>
          <w:ilvl w:val="0"/>
          <w:numId w:val="1"/>
        </w:numPr>
      </w:pPr>
      <w:r>
        <w:t xml:space="preserve"> </w:t>
      </w:r>
      <w:proofErr w:type="spellStart"/>
      <w:r w:rsidRPr="006A7742">
        <w:t>Chưa</w:t>
      </w:r>
      <w:proofErr w:type="spellEnd"/>
      <w:r w:rsidRPr="006A7742">
        <w:t xml:space="preserve"> </w:t>
      </w:r>
      <w:proofErr w:type="spellStart"/>
      <w:r w:rsidRPr="006A7742">
        <w:t>thể</w:t>
      </w:r>
      <w:proofErr w:type="spellEnd"/>
      <w:r w:rsidRPr="006A7742">
        <w:t xml:space="preserve"> </w:t>
      </w:r>
      <w:proofErr w:type="spellStart"/>
      <w:r w:rsidRPr="006A7742">
        <w:t>hiện</w:t>
      </w:r>
      <w:proofErr w:type="spellEnd"/>
      <w:r w:rsidRPr="006A7742">
        <w:t xml:space="preserve"> </w:t>
      </w:r>
      <w:proofErr w:type="spellStart"/>
      <w:r w:rsidRPr="006A7742">
        <w:t>rõ</w:t>
      </w:r>
      <w:proofErr w:type="spellEnd"/>
      <w:r w:rsidRPr="006A7742">
        <w:t xml:space="preserve"> </w:t>
      </w:r>
      <w:proofErr w:type="spellStart"/>
      <w:r w:rsidRPr="006A7742">
        <w:t>tư</w:t>
      </w:r>
      <w:proofErr w:type="spellEnd"/>
      <w:r w:rsidRPr="006A7742">
        <w:t xml:space="preserve"> </w:t>
      </w:r>
      <w:proofErr w:type="spellStart"/>
      <w:r w:rsidRPr="006A7742">
        <w:t>duy</w:t>
      </w:r>
      <w:proofErr w:type="spellEnd"/>
      <w:r w:rsidRPr="006A7742">
        <w:t xml:space="preserve"> “</w:t>
      </w:r>
      <w:proofErr w:type="spellStart"/>
      <w:r w:rsidRPr="006A7742">
        <w:t>chuỗi</w:t>
      </w:r>
      <w:proofErr w:type="spellEnd"/>
      <w:r w:rsidRPr="006A7742">
        <w:t xml:space="preserve"> </w:t>
      </w:r>
      <w:proofErr w:type="spellStart"/>
      <w:r w:rsidRPr="006A7742">
        <w:t>gọi</w:t>
      </w:r>
      <w:proofErr w:type="spellEnd"/>
      <w:r w:rsidRPr="006A7742">
        <w:t xml:space="preserve"> </w:t>
      </w:r>
      <w:proofErr w:type="spellStart"/>
      <w:r w:rsidRPr="006A7742">
        <w:t>hàm</w:t>
      </w:r>
      <w:proofErr w:type="spellEnd"/>
      <w:r w:rsidRPr="006A7742">
        <w:t>”</w:t>
      </w:r>
    </w:p>
    <w:p w14:paraId="79613A30" w14:textId="77777777" w:rsidR="006A7742" w:rsidRDefault="006A7742" w:rsidP="006A7742">
      <w:pPr>
        <w:ind w:left="720"/>
      </w:pPr>
    </w:p>
    <w:p w14:paraId="7ABA1D72" w14:textId="27AB9310" w:rsidR="006A7742" w:rsidRPr="006A7742" w:rsidRDefault="006A7742" w:rsidP="006A774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A774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Prompt 2</w:t>
      </w:r>
    </w:p>
    <w:p w14:paraId="65AAFB2F" w14:textId="77777777" w:rsidR="006A7742" w:rsidRPr="006A7742" w:rsidRDefault="006A7742" w:rsidP="006A77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“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Vẽ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sơ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đồ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minh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họa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quá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trình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quang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hợp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bằng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dạng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cây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hoặc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mũi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tên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ASCII,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thể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hiện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rõ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từng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bước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.”</w:t>
      </w:r>
    </w:p>
    <w:p w14:paraId="2E5BC7F7" w14:textId="31477832" w:rsidR="006A7742" w:rsidRDefault="006A7742" w:rsidP="006A774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A7742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1DDAF45A" wp14:editId="7910DB1C">
            <wp:extent cx="5760720" cy="3206750"/>
            <wp:effectExtent l="0" t="0" r="0" b="0"/>
            <wp:docPr id="93941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18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20BC" w14:textId="77777777" w:rsidR="006A7742" w:rsidRDefault="006A7742" w:rsidP="006A774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71FE4C33" w14:textId="77777777" w:rsidR="006A7742" w:rsidRDefault="006A7742" w:rsidP="006A774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1809F54" w14:textId="4F5B05E7" w:rsidR="006A7742" w:rsidRDefault="006A7742" w:rsidP="006A774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>
        <w:rPr>
          <w:rFonts w:eastAsia="Times New Roman" w:cs="Times New Roman"/>
          <w:kern w:val="0"/>
          <w:szCs w:val="24"/>
          <w14:ligatures w14:val="none"/>
        </w:rPr>
        <w:lastRenderedPageBreak/>
        <w:t>Sơ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đồ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mũi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tên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>:</w:t>
      </w:r>
    </w:p>
    <w:p w14:paraId="69BF7DE9" w14:textId="77777777" w:rsidR="006A7742" w:rsidRDefault="006A7742" w:rsidP="006A774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7597EE29" w14:textId="5F92C6FF" w:rsidR="006A7742" w:rsidRDefault="006A7742" w:rsidP="006A774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A7742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1CE913D5" wp14:editId="34AA9B23">
            <wp:extent cx="2848373" cy="2248214"/>
            <wp:effectExtent l="0" t="0" r="9525" b="0"/>
            <wp:docPr id="191801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16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6E40" w14:textId="77777777" w:rsidR="006A7742" w:rsidRDefault="006A7742" w:rsidP="006A774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099745F6" w14:textId="5E23B84C" w:rsidR="006A7742" w:rsidRPr="006A7742" w:rsidRDefault="006A7742" w:rsidP="006A7742">
      <w:pPr>
        <w:pStyle w:val="ListParagraph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PROMPT TỰ ĐẶT – MỞ RỘNG CHỦ ĐỀ</w:t>
      </w:r>
    </w:p>
    <w:p w14:paraId="0B63B28E" w14:textId="4F921F1E" w:rsidR="006A7742" w:rsidRDefault="006A7742" w:rsidP="006A7742">
      <w:pPr>
        <w:pStyle w:val="ListParagraph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Prompt 3 </w:t>
      </w:r>
    </w:p>
    <w:p w14:paraId="21022C90" w14:textId="77777777" w:rsidR="006A7742" w:rsidRPr="006A7742" w:rsidRDefault="006A7742" w:rsidP="006A7742">
      <w:pPr>
        <w:pStyle w:val="ListParagraph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0AC5B04E" w14:textId="77777777" w:rsidR="006A7742" w:rsidRPr="006A7742" w:rsidRDefault="006A7742" w:rsidP="006A7742">
      <w:pPr>
        <w:pStyle w:val="ListParagraph"/>
        <w:rPr>
          <w:rFonts w:eastAsia="Times New Roman" w:cs="Times New Roman"/>
          <w:kern w:val="0"/>
          <w:szCs w:val="24"/>
          <w14:ligatures w14:val="none"/>
        </w:rPr>
      </w:pPr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“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Giải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thích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vì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sao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kỹ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thuật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‘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truy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vết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từng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bước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’ (step-by-step tracing)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không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chỉ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dùng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trong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lập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trình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,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mà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còn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hữu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ích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khi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học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các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quy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trình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khác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như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quang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hợp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,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sản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xuất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công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nghiệp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hoặc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kỹ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thuật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nấu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ăn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.”</w:t>
      </w:r>
    </w:p>
    <w:p w14:paraId="5D095516" w14:textId="145A9178" w:rsidR="006A7742" w:rsidRPr="006A7742" w:rsidRDefault="006A7742" w:rsidP="006A7742">
      <w:pPr>
        <w:spacing w:before="100" w:beforeAutospacing="1" w:after="100" w:afterAutospacing="1"/>
        <w:rPr>
          <w:rFonts w:eastAsia="Times New Roman" w:cs="Times New Roman"/>
          <w:kern w:val="0"/>
          <w:szCs w:val="24"/>
          <w14:ligatures w14:val="none"/>
        </w:rPr>
      </w:pPr>
    </w:p>
    <w:p w14:paraId="4A120209" w14:textId="45298754" w:rsidR="006A7742" w:rsidRDefault="006A7742" w:rsidP="006A7742">
      <w:pPr>
        <w:pStyle w:val="ListParagraph"/>
        <w:rPr>
          <w:rFonts w:eastAsia="Times New Roman" w:cs="Times New Roman"/>
          <w:b/>
          <w:bCs/>
          <w:kern w:val="0"/>
          <w:szCs w:val="24"/>
          <w14:ligatures w14:val="none"/>
        </w:rPr>
      </w:pP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Kết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quả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AI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trả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về</w:t>
      </w:r>
      <w:proofErr w:type="spellEnd"/>
    </w:p>
    <w:p w14:paraId="384EE164" w14:textId="77777777" w:rsidR="006A7742" w:rsidRPr="006A7742" w:rsidRDefault="006A7742" w:rsidP="006A7742">
      <w:pPr>
        <w:pStyle w:val="ListParagraph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2FE4F354" w14:textId="77777777" w:rsidR="006A7742" w:rsidRDefault="006A7742" w:rsidP="006A7742">
      <w:pPr>
        <w:pStyle w:val="ListParagraph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Kỹ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thuật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“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truy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vết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từng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bước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”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người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rõ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trình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tự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–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mối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quan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hệ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–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nguyên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nhân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và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kết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quả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trong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quy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trình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E6B7B9B" w14:textId="77777777" w:rsidR="006A7742" w:rsidRPr="006A7742" w:rsidRDefault="006A7742" w:rsidP="006A7742">
      <w:pPr>
        <w:pStyle w:val="ListParagraph"/>
        <w:rPr>
          <w:rFonts w:eastAsia="Times New Roman" w:cs="Times New Roman"/>
          <w:kern w:val="0"/>
          <w:szCs w:val="24"/>
          <w14:ligatures w14:val="none"/>
        </w:rPr>
      </w:pPr>
    </w:p>
    <w:p w14:paraId="7D57B21B" w14:textId="77777777" w:rsidR="006A7742" w:rsidRPr="006A7742" w:rsidRDefault="006A7742" w:rsidP="006A7742">
      <w:pPr>
        <w:pStyle w:val="ListParagraph"/>
        <w:rPr>
          <w:rFonts w:eastAsia="Times New Roman" w:cs="Times New Roman"/>
          <w:kern w:val="0"/>
          <w:szCs w:val="24"/>
          <w14:ligatures w14:val="none"/>
        </w:rPr>
      </w:pPr>
      <w:r w:rsidRPr="006A7742">
        <w:rPr>
          <w:rFonts w:eastAsia="Times New Roman" w:cs="Times New Roman"/>
          <w:kern w:val="0"/>
          <w:szCs w:val="24"/>
          <w14:ligatures w14:val="none"/>
        </w:rPr>
        <w:t xml:space="preserve">Trong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lập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trình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, tracing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858B8C9" w14:textId="77777777" w:rsidR="006A7742" w:rsidRPr="006A7742" w:rsidRDefault="006A7742" w:rsidP="006A7742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szCs w:val="24"/>
          <w14:ligatures w14:val="none"/>
        </w:rPr>
      </w:pPr>
      <w:r w:rsidRPr="006A7742">
        <w:rPr>
          <w:rFonts w:eastAsia="Times New Roman" w:cs="Times New Roman"/>
          <w:kern w:val="0"/>
          <w:szCs w:val="24"/>
          <w14:ligatures w14:val="none"/>
        </w:rPr>
        <w:t xml:space="preserve">Theo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dõi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hàm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gọi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hàm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</w:p>
    <w:p w14:paraId="6EB5BDF9" w14:textId="77777777" w:rsidR="006A7742" w:rsidRPr="006A7742" w:rsidRDefault="006A7742" w:rsidP="006A7742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Biết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lỗi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xảy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ở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bước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</w:p>
    <w:p w14:paraId="4D45FA2F" w14:textId="77777777" w:rsidR="006A7742" w:rsidRPr="006A7742" w:rsidRDefault="006A7742" w:rsidP="006A7742">
      <w:pPr>
        <w:pStyle w:val="ListParagraph"/>
        <w:rPr>
          <w:rFonts w:eastAsia="Times New Roman" w:cs="Times New Roman"/>
          <w:kern w:val="0"/>
          <w:szCs w:val="24"/>
          <w14:ligatures w14:val="none"/>
        </w:rPr>
      </w:pPr>
      <w:r w:rsidRPr="006A7742">
        <w:rPr>
          <w:rFonts w:eastAsia="Times New Roman" w:cs="Times New Roman"/>
          <w:kern w:val="0"/>
          <w:szCs w:val="24"/>
          <w14:ligatures w14:val="none"/>
        </w:rPr>
        <w:t xml:space="preserve">Trong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quy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trình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khác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09BB950" w14:textId="77777777" w:rsidR="006A7742" w:rsidRPr="006A7742" w:rsidRDefault="006A7742" w:rsidP="006A7742">
      <w:pPr>
        <w:pStyle w:val="ListParagraph"/>
        <w:numPr>
          <w:ilvl w:val="0"/>
          <w:numId w:val="3"/>
        </w:numPr>
        <w:rPr>
          <w:rFonts w:eastAsia="Times New Roman" w:cs="Times New Roman"/>
          <w:kern w:val="0"/>
          <w:szCs w:val="24"/>
          <w14:ligatures w14:val="none"/>
        </w:rPr>
      </w:pPr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Quang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hợp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: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rõ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năng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lượng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đi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ánh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sáng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→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hóa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năng</w:t>
      </w:r>
      <w:proofErr w:type="spellEnd"/>
    </w:p>
    <w:p w14:paraId="4120FC8B" w14:textId="77777777" w:rsidR="006A7742" w:rsidRPr="006A7742" w:rsidRDefault="006A7742" w:rsidP="006A7742">
      <w:pPr>
        <w:pStyle w:val="ListParagraph"/>
        <w:numPr>
          <w:ilvl w:val="0"/>
          <w:numId w:val="3"/>
        </w:numPr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Sản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xuất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: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biết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nguyên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liệu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đi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qua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công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đoạn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</w:p>
    <w:p w14:paraId="2985291A" w14:textId="77777777" w:rsidR="006A7742" w:rsidRPr="006A7742" w:rsidRDefault="006A7742" w:rsidP="006A7742">
      <w:pPr>
        <w:pStyle w:val="ListParagraph"/>
        <w:numPr>
          <w:ilvl w:val="0"/>
          <w:numId w:val="3"/>
        </w:numPr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Nấu</w:t>
      </w:r>
      <w:proofErr w:type="spellEnd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b/>
          <w:bCs/>
          <w:kern w:val="0"/>
          <w:szCs w:val="24"/>
          <w14:ligatures w14:val="none"/>
        </w:rPr>
        <w:t>ăn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: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món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hỏng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xác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định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sai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ở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bước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</w:p>
    <w:p w14:paraId="7486A4A8" w14:textId="77777777" w:rsidR="006A7742" w:rsidRPr="006A7742" w:rsidRDefault="006A7742" w:rsidP="006A7742">
      <w:pPr>
        <w:pStyle w:val="ListParagraph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Việc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chia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nhỏ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quy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trình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thành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bước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giống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như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gọi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hàm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C67B58B" w14:textId="77777777" w:rsidR="006A7742" w:rsidRPr="006A7742" w:rsidRDefault="006A7742" w:rsidP="006A774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Dễ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ghi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nhớ</w:t>
      </w:r>
      <w:proofErr w:type="spellEnd"/>
    </w:p>
    <w:p w14:paraId="61AC80B7" w14:textId="77777777" w:rsidR="006A7742" w:rsidRPr="006A7742" w:rsidRDefault="006A7742" w:rsidP="006A774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Dễ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</w:p>
    <w:p w14:paraId="31D2E9FD" w14:textId="77777777" w:rsidR="006A7742" w:rsidRPr="006A7742" w:rsidRDefault="006A7742" w:rsidP="006A774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Dễ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sửa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sai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khi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gặp</w:t>
      </w:r>
      <w:proofErr w:type="spellEnd"/>
      <w:r w:rsidRPr="006A774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6A7742">
        <w:rPr>
          <w:rFonts w:eastAsia="Times New Roman" w:cs="Times New Roman"/>
          <w:kern w:val="0"/>
          <w:szCs w:val="24"/>
          <w14:ligatures w14:val="none"/>
        </w:rPr>
        <w:t>lỗi</w:t>
      </w:r>
      <w:proofErr w:type="spellEnd"/>
    </w:p>
    <w:p w14:paraId="100CCDC6" w14:textId="77777777" w:rsidR="006A7742" w:rsidRDefault="006A7742" w:rsidP="006A774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3F4EDC02" w14:textId="77777777" w:rsidR="006A7742" w:rsidRDefault="006A7742" w:rsidP="006A774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77C3E3E3" w14:textId="77777777" w:rsidR="006A7742" w:rsidRPr="006A7742" w:rsidRDefault="006A7742" w:rsidP="006A774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5AF13D7C" w14:textId="77777777" w:rsidR="006A7742" w:rsidRPr="006A7742" w:rsidRDefault="006A7742" w:rsidP="006A7742">
      <w:pPr>
        <w:ind w:left="720"/>
      </w:pPr>
    </w:p>
    <w:p w14:paraId="19B7231D" w14:textId="77777777" w:rsidR="006A7742" w:rsidRPr="006A7742" w:rsidRDefault="006A7742" w:rsidP="006A7742"/>
    <w:p w14:paraId="66BF98D9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7E16"/>
    <w:multiLevelType w:val="multilevel"/>
    <w:tmpl w:val="B802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463CA"/>
    <w:multiLevelType w:val="multilevel"/>
    <w:tmpl w:val="EEDE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B4097"/>
    <w:multiLevelType w:val="multilevel"/>
    <w:tmpl w:val="39C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62242"/>
    <w:multiLevelType w:val="multilevel"/>
    <w:tmpl w:val="06BC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923720">
    <w:abstractNumId w:val="3"/>
  </w:num>
  <w:num w:numId="2" w16cid:durableId="660743600">
    <w:abstractNumId w:val="2"/>
  </w:num>
  <w:num w:numId="3" w16cid:durableId="57672945">
    <w:abstractNumId w:val="0"/>
  </w:num>
  <w:num w:numId="4" w16cid:durableId="585267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42"/>
    <w:rsid w:val="003A5271"/>
    <w:rsid w:val="003C3F1B"/>
    <w:rsid w:val="006A7742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CF6F"/>
  <w15:chartTrackingRefBased/>
  <w15:docId w15:val="{0DE23353-F728-455B-84C4-84980DF24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7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7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7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7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7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7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7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74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74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74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7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7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7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7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7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7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7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774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A77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2025-12-15T01:24:00Z</dcterms:created>
  <dcterms:modified xsi:type="dcterms:W3CDTF">2025-12-15T01:31:00Z</dcterms:modified>
</cp:coreProperties>
</file>