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4BCBB" w14:textId="1193B25C" w:rsidR="00FB5E7E" w:rsidRDefault="00AA5AF0">
      <w:r>
        <w:t xml:space="preserve">Code ban </w:t>
      </w:r>
      <w:proofErr w:type="spellStart"/>
      <w:r>
        <w:t>đầu</w:t>
      </w:r>
      <w:proofErr w:type="spellEnd"/>
      <w:r>
        <w:t xml:space="preserve">: </w:t>
      </w:r>
    </w:p>
    <w:p w14:paraId="09408417" w14:textId="3734196B" w:rsidR="00AA5AF0" w:rsidRDefault="00AA5AF0">
      <w:r w:rsidRPr="00AA5AF0">
        <w:drawing>
          <wp:inline distT="0" distB="0" distL="0" distR="0" wp14:anchorId="64BFE5F3" wp14:editId="30E59171">
            <wp:extent cx="1971950" cy="1390844"/>
            <wp:effectExtent l="0" t="0" r="9525" b="0"/>
            <wp:docPr id="18824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88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F0219" w14:textId="176BB2F4" w:rsidR="00AA5AF0" w:rsidRDefault="00AA5AF0">
      <w:r>
        <w:t xml:space="preserve">Prompt: </w:t>
      </w:r>
      <w:r w:rsidRPr="00AA5AF0">
        <w:t>"</w:t>
      </w:r>
      <w:proofErr w:type="spellStart"/>
      <w:r w:rsidRPr="00AA5AF0">
        <w:t>Đây</w:t>
      </w:r>
      <w:proofErr w:type="spellEnd"/>
      <w:r w:rsidRPr="00AA5AF0">
        <w:t xml:space="preserve"> </w:t>
      </w:r>
      <w:proofErr w:type="spellStart"/>
      <w:r w:rsidRPr="00AA5AF0">
        <w:t>là</w:t>
      </w:r>
      <w:proofErr w:type="spellEnd"/>
      <w:r w:rsidRPr="00AA5AF0">
        <w:t xml:space="preserve"> </w:t>
      </w:r>
      <w:proofErr w:type="spellStart"/>
      <w:r w:rsidRPr="00AA5AF0">
        <w:t>đoạn</w:t>
      </w:r>
      <w:proofErr w:type="spellEnd"/>
      <w:r w:rsidRPr="00AA5AF0">
        <w:t xml:space="preserve"> code C </w:t>
      </w:r>
      <w:proofErr w:type="spellStart"/>
      <w:r w:rsidRPr="00AA5AF0">
        <w:t>để</w:t>
      </w:r>
      <w:proofErr w:type="spellEnd"/>
      <w:r w:rsidRPr="00AA5AF0">
        <w:t xml:space="preserve"> </w:t>
      </w:r>
      <w:proofErr w:type="spellStart"/>
      <w:r w:rsidRPr="00AA5AF0">
        <w:t>kiểm</w:t>
      </w:r>
      <w:proofErr w:type="spellEnd"/>
      <w:r w:rsidRPr="00AA5AF0">
        <w:t xml:space="preserve"> </w:t>
      </w:r>
      <w:proofErr w:type="spellStart"/>
      <w:r w:rsidRPr="00AA5AF0">
        <w:t>tra</w:t>
      </w:r>
      <w:proofErr w:type="spellEnd"/>
      <w:r w:rsidRPr="00AA5AF0">
        <w:t xml:space="preserve"> </w:t>
      </w:r>
      <w:proofErr w:type="spellStart"/>
      <w:r w:rsidRPr="00AA5AF0">
        <w:t>số</w:t>
      </w:r>
      <w:proofErr w:type="spellEnd"/>
      <w:r w:rsidRPr="00AA5AF0">
        <w:t xml:space="preserve"> </w:t>
      </w:r>
      <w:proofErr w:type="spellStart"/>
      <w:r w:rsidRPr="00AA5AF0">
        <w:t>nguyên</w:t>
      </w:r>
      <w:proofErr w:type="spellEnd"/>
      <w:r w:rsidRPr="00AA5AF0">
        <w:t xml:space="preserve"> </w:t>
      </w:r>
      <w:proofErr w:type="spellStart"/>
      <w:r w:rsidRPr="00AA5AF0">
        <w:t>tố</w:t>
      </w:r>
      <w:proofErr w:type="spellEnd"/>
      <w:r w:rsidRPr="00AA5AF0">
        <w:t xml:space="preserve">, </w:t>
      </w:r>
      <w:proofErr w:type="spellStart"/>
      <w:r w:rsidRPr="00AA5AF0">
        <w:t>nhưng</w:t>
      </w:r>
      <w:proofErr w:type="spellEnd"/>
      <w:r w:rsidRPr="00AA5AF0">
        <w:t xml:space="preserve"> </w:t>
      </w:r>
      <w:proofErr w:type="spellStart"/>
      <w:r w:rsidRPr="00AA5AF0">
        <w:t>đang</w:t>
      </w:r>
      <w:proofErr w:type="spellEnd"/>
      <w:r w:rsidRPr="00AA5AF0">
        <w:t xml:space="preserve"> </w:t>
      </w:r>
      <w:proofErr w:type="spellStart"/>
      <w:r w:rsidRPr="00AA5AF0">
        <w:t>bị</w:t>
      </w:r>
      <w:proofErr w:type="spellEnd"/>
      <w:r w:rsidRPr="00AA5AF0">
        <w:t xml:space="preserve"> </w:t>
      </w:r>
      <w:proofErr w:type="spellStart"/>
      <w:r w:rsidRPr="00AA5AF0">
        <w:t>lỗi</w:t>
      </w:r>
      <w:proofErr w:type="spellEnd"/>
      <w:r w:rsidRPr="00AA5AF0">
        <w:t xml:space="preserve">. </w:t>
      </w:r>
      <w:proofErr w:type="spellStart"/>
      <w:r w:rsidRPr="00AA5AF0">
        <w:t>Hãy</w:t>
      </w:r>
      <w:proofErr w:type="spellEnd"/>
      <w:r w:rsidRPr="00AA5AF0">
        <w:t xml:space="preserve"> </w:t>
      </w:r>
      <w:proofErr w:type="spellStart"/>
      <w:r w:rsidRPr="00AA5AF0">
        <w:t>sửa</w:t>
      </w:r>
      <w:proofErr w:type="spellEnd"/>
      <w:r w:rsidRPr="00AA5AF0">
        <w:t xml:space="preserve"> </w:t>
      </w:r>
      <w:proofErr w:type="spellStart"/>
      <w:r w:rsidRPr="00AA5AF0">
        <w:t>và</w:t>
      </w:r>
      <w:proofErr w:type="spellEnd"/>
      <w:r w:rsidRPr="00AA5AF0">
        <w:t xml:space="preserve"> </w:t>
      </w:r>
      <w:proofErr w:type="spellStart"/>
      <w:r w:rsidRPr="00AA5AF0">
        <w:t>giải</w:t>
      </w:r>
      <w:proofErr w:type="spellEnd"/>
      <w:r w:rsidRPr="00AA5AF0">
        <w:t xml:space="preserve"> </w:t>
      </w:r>
      <w:proofErr w:type="spellStart"/>
      <w:r w:rsidRPr="00AA5AF0">
        <w:t>thích</w:t>
      </w:r>
      <w:proofErr w:type="spellEnd"/>
      <w:r w:rsidRPr="00AA5AF0">
        <w:t xml:space="preserve"> </w:t>
      </w:r>
      <w:proofErr w:type="spellStart"/>
      <w:r w:rsidRPr="00AA5AF0">
        <w:t>lỗi</w:t>
      </w:r>
      <w:proofErr w:type="spellEnd"/>
      <w:r w:rsidRPr="00AA5AF0">
        <w:t xml:space="preserve"> </w:t>
      </w:r>
      <w:proofErr w:type="spellStart"/>
      <w:r w:rsidRPr="00AA5AF0">
        <w:t>sai</w:t>
      </w:r>
      <w:proofErr w:type="spellEnd"/>
      <w:r w:rsidRPr="00AA5AF0">
        <w:t>."</w:t>
      </w:r>
    </w:p>
    <w:p w14:paraId="1F0EA975" w14:textId="40A174B9" w:rsidR="00AA5AF0" w:rsidRDefault="00AA5AF0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Cursor AI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>:</w:t>
      </w:r>
    </w:p>
    <w:p w14:paraId="7E701D39" w14:textId="3D6E5A73" w:rsidR="00AA5AF0" w:rsidRDefault="00AA5AF0">
      <w:r w:rsidRPr="00AA5AF0">
        <w:drawing>
          <wp:inline distT="0" distB="0" distL="0" distR="0" wp14:anchorId="4D90BA34" wp14:editId="2AE00207">
            <wp:extent cx="5760720" cy="3096260"/>
            <wp:effectExtent l="0" t="0" r="0" b="8890"/>
            <wp:docPr id="24273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334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46623" w14:textId="68DF7DD6" w:rsidR="00AA5AF0" w:rsidRDefault="00AA5AF0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ưng</w:t>
      </w:r>
      <w:proofErr w:type="spellEnd"/>
      <w:r>
        <w:t xml:space="preserve"> ý,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keep all,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accept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 AI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sửa</w:t>
      </w:r>
      <w:proofErr w:type="spellEnd"/>
      <w:r>
        <w:t>.</w:t>
      </w:r>
    </w:p>
    <w:p w14:paraId="416E8EE7" w14:textId="77777777" w:rsidR="00AA5AF0" w:rsidRDefault="00AA5AF0"/>
    <w:sectPr w:rsidR="00AA5AF0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AF0"/>
    <w:rsid w:val="003A5271"/>
    <w:rsid w:val="00436791"/>
    <w:rsid w:val="007810C3"/>
    <w:rsid w:val="00AA3C4A"/>
    <w:rsid w:val="00AA5AF0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5DE9D"/>
  <w15:chartTrackingRefBased/>
  <w15:docId w15:val="{02968418-58D7-4B88-99BB-A5DAB3EDE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A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A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A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AF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AF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AF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AF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A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A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AF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AF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AF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AF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AF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AF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AF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AF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AF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A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A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A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A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2025-12-17T00:58:00Z</dcterms:created>
  <dcterms:modified xsi:type="dcterms:W3CDTF">2025-12-17T01:07:00Z</dcterms:modified>
</cp:coreProperties>
</file>