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50FE" w14:textId="3A85574F" w:rsidR="00AF799E" w:rsidRDefault="00AF799E" w:rsidP="00EB6DB3">
      <w:pPr>
        <w:pStyle w:val="Heading1"/>
        <w:spacing w:before="0" w:after="60"/>
        <w:rPr>
          <w:sz w:val="28"/>
          <w:szCs w:val="28"/>
        </w:rPr>
      </w:pPr>
      <w:r w:rsidRPr="00AF799E">
        <w:rPr>
          <w:sz w:val="28"/>
          <w:szCs w:val="28"/>
        </w:rPr>
        <w:t>ỨNG DỤNG MÔ HÌNH MOBILENETV2 KẾT HỢP KỸ THUẬT FINE-TUNING</w:t>
      </w:r>
      <w:r>
        <w:rPr>
          <w:sz w:val="28"/>
          <w:szCs w:val="28"/>
        </w:rPr>
        <w:t xml:space="preserve"> TRONG PHÁT HIỆN VÀ PHÂN LOẠI BÊNH LÝ LÁ LÚA</w:t>
      </w:r>
    </w:p>
    <w:p w14:paraId="79FC834A" w14:textId="7D4B7CF0" w:rsidR="006F63B9" w:rsidRPr="005E25F8" w:rsidRDefault="0068311C" w:rsidP="005E25F8">
      <w:pPr>
        <w:pStyle w:val="Heading2"/>
        <w:spacing w:before="0" w:after="60"/>
        <w:jc w:val="center"/>
        <w:rPr>
          <w:rFonts w:ascii="Times New Roman" w:hAnsi="Times New Roman" w:cs="Times New Roman"/>
          <w:b/>
          <w:color w:val="000000" w:themeColor="text1"/>
          <w:sz w:val="20"/>
          <w:szCs w:val="20"/>
          <w:vertAlign w:val="superscript"/>
        </w:rPr>
      </w:pPr>
      <w:r>
        <w:rPr>
          <w:rFonts w:ascii="Times New Roman" w:hAnsi="Times New Roman" w:cs="Times New Roman"/>
          <w:b/>
          <w:color w:val="000000" w:themeColor="text1"/>
          <w:sz w:val="20"/>
          <w:szCs w:val="20"/>
        </w:rPr>
        <w:t>Võ Minh Hi</w:t>
      </w:r>
      <w:r w:rsidR="00AF799E">
        <w:rPr>
          <w:rFonts w:ascii="Times New Roman" w:hAnsi="Times New Roman" w:cs="Times New Roman"/>
          <w:b/>
          <w:color w:val="000000" w:themeColor="text1"/>
          <w:sz w:val="20"/>
          <w:szCs w:val="20"/>
        </w:rPr>
        <w:t>ếu</w:t>
      </w:r>
      <w:r w:rsidR="006F63B9" w:rsidRPr="005E25F8">
        <w:rPr>
          <w:rFonts w:ascii="Times New Roman" w:hAnsi="Times New Roman" w:cs="Times New Roman"/>
          <w:b/>
          <w:color w:val="000000" w:themeColor="text1"/>
          <w:sz w:val="20"/>
          <w:szCs w:val="20"/>
          <w:vertAlign w:val="superscript"/>
        </w:rPr>
        <w:t>1</w:t>
      </w:r>
    </w:p>
    <w:p w14:paraId="6745A94A" w14:textId="77777777" w:rsidR="00565FE4" w:rsidRDefault="00565FE4" w:rsidP="00D410CF">
      <w:pPr>
        <w:spacing w:after="0"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1 </w:t>
      </w:r>
      <w:r>
        <w:rPr>
          <w:rFonts w:ascii="Times New Roman" w:hAnsi="Times New Roman" w:cs="Times New Roman"/>
          <w:sz w:val="20"/>
          <w:szCs w:val="20"/>
        </w:rPr>
        <w:t>Khoa Công nghệ Thông Tin, Trường Đại học Sư phạm kỹ thuật Vĩnh Long</w:t>
      </w:r>
    </w:p>
    <w:p w14:paraId="4909A5B8" w14:textId="62BD0FB3" w:rsidR="00EB6DB3" w:rsidRPr="00A16D1E" w:rsidRDefault="0068311C" w:rsidP="0047188D">
      <w:pPr>
        <w:spacing w:before="60" w:after="0" w:line="240" w:lineRule="auto"/>
        <w:jc w:val="center"/>
        <w:rPr>
          <w:rFonts w:ascii="Times New Roman" w:hAnsi="Times New Roman" w:cs="Times New Roman"/>
          <w:i/>
          <w:sz w:val="20"/>
          <w:szCs w:val="20"/>
        </w:rPr>
      </w:pPr>
      <w:hyperlink r:id="rId8" w:history="1">
        <w:r w:rsidRPr="0036555B">
          <w:rPr>
            <w:rStyle w:val="Hyperlink"/>
            <w:rFonts w:ascii="Times New Roman" w:hAnsi="Times New Roman" w:cs="Times New Roman"/>
            <w:i/>
            <w:sz w:val="20"/>
            <w:szCs w:val="20"/>
          </w:rPr>
          <w:t>23004221@st.vlute.edu.vn</w:t>
        </w:r>
      </w:hyperlink>
    </w:p>
    <w:p w14:paraId="57473882" w14:textId="2D87354D" w:rsidR="00C7245D" w:rsidRDefault="002611D9" w:rsidP="0047188D">
      <w:pPr>
        <w:pStyle w:val="NormalWeb"/>
        <w:ind w:firstLine="720"/>
        <w:jc w:val="both"/>
        <w:rPr>
          <w:i/>
          <w:sz w:val="18"/>
          <w:szCs w:val="18"/>
        </w:rPr>
      </w:pPr>
      <w:r w:rsidRPr="002611D9">
        <w:rPr>
          <w:rStyle w:val="Strong"/>
          <w:i/>
          <w:sz w:val="18"/>
          <w:szCs w:val="18"/>
        </w:rPr>
        <w:t>TÓM TẮT —</w:t>
      </w:r>
      <w:r w:rsidRPr="002611D9">
        <w:rPr>
          <w:i/>
          <w:sz w:val="18"/>
          <w:szCs w:val="18"/>
        </w:rPr>
        <w:t xml:space="preserve"> </w:t>
      </w:r>
      <w:r w:rsidR="00AF799E">
        <w:rPr>
          <w:i/>
          <w:sz w:val="18"/>
          <w:szCs w:val="18"/>
        </w:rPr>
        <w:t xml:space="preserve">Các bệnh lý trên cây lúa như </w:t>
      </w:r>
      <w:r w:rsidR="00F60208">
        <w:rPr>
          <w:i/>
          <w:sz w:val="18"/>
          <w:szCs w:val="18"/>
        </w:rPr>
        <w:t>Đ</w:t>
      </w:r>
      <w:r w:rsidR="00AF799E">
        <w:rPr>
          <w:i/>
          <w:sz w:val="18"/>
          <w:szCs w:val="18"/>
        </w:rPr>
        <w:t xml:space="preserve">ốm nâu, </w:t>
      </w:r>
      <w:r w:rsidR="00F60208">
        <w:rPr>
          <w:i/>
          <w:sz w:val="18"/>
          <w:szCs w:val="18"/>
        </w:rPr>
        <w:t>Đ</w:t>
      </w:r>
      <w:r w:rsidR="00AF799E">
        <w:rPr>
          <w:i/>
          <w:sz w:val="18"/>
          <w:szCs w:val="18"/>
        </w:rPr>
        <w:t xml:space="preserve">ạo ôn và </w:t>
      </w:r>
      <w:r w:rsidR="00F60208">
        <w:rPr>
          <w:i/>
          <w:sz w:val="18"/>
          <w:szCs w:val="18"/>
        </w:rPr>
        <w:t>C</w:t>
      </w:r>
      <w:r w:rsidR="00AF799E">
        <w:rPr>
          <w:i/>
          <w:sz w:val="18"/>
          <w:szCs w:val="18"/>
        </w:rPr>
        <w:t xml:space="preserve">háy bìa lá đang </w:t>
      </w:r>
      <w:r w:rsidR="00F60208">
        <w:rPr>
          <w:i/>
          <w:sz w:val="18"/>
          <w:szCs w:val="18"/>
        </w:rPr>
        <w:t>là mối đe dọa trực tiếp đến an ninh lương thực, trong khi việc chuẩn đoán thủ công vẫn chiếm ưu thế, gây tốn kém thời gian và dễ sai sót. Bên cạnh đó, dữ liệu hình ảnh bệnh lý nông nghiệp thường gặp tình trạng mất cân bằng nghiêm trọng giữa các lớp bệnh phổ biến và các nhóm bệnh hiếm gặp, làm giảm hiệu suất của các mô hình học sâu truyền thống. Sự phát triển của các kiết trúc mạng nơ-ron tích chập (CNN) tối ưu hóa cho thiết bị di động, điển hình là MobileNetV2, đã mở ra giải pháp khả thi cho việc giám sát sức khỏe cây trồng trực tiếp tại đồng ruộng. Nghiên cứu này đề xuất một phương pháp phân loại bệnh lá lúa dựa trên sự kết hợp giữa ký thuật tăng cường dữ liệu ngoại tuyến (Offline Augmentation) và chiến lược tinh chỉnh mô hinh (Fine-tuning). Trong hệ thống đề xuất, MobileNetV2 được sử dụng làm xương sống (bacbone) để trích xuất đặc trưng hình thái vết bệnh, sau đó được tối ưu hóa thông qua các trọng số lớp (Class Weights) để giải quyết bài toán mất cân bằng. Kết quả thực nghiệm cho thấy cách tiếp cận này không chỉ nâng cao độ chính xác tổng thể mà còn cải thiện đáng kể khả năng nhận diện các nhóm bệnh có dữ liệu hạ chế, thể hiện tiềm năng ứng dụng cao trong các hệ thống hỗ trợ nông nghiệp thông minh.</w:t>
      </w:r>
    </w:p>
    <w:p w14:paraId="624FC1D2" w14:textId="7F81B061" w:rsidR="00074B91" w:rsidRDefault="00074B91" w:rsidP="00074B91">
      <w:pPr>
        <w:ind w:firstLine="720"/>
        <w:jc w:val="both"/>
        <w:rPr>
          <w:rStyle w:val="Strong"/>
          <w:rFonts w:ascii="Times New Roman" w:hAnsi="Times New Roman" w:cs="Times New Roman"/>
          <w:b w:val="0"/>
          <w:i/>
          <w:sz w:val="18"/>
          <w:szCs w:val="18"/>
        </w:rPr>
      </w:pPr>
      <w:r>
        <w:rPr>
          <w:rFonts w:ascii="Times New Roman" w:hAnsi="Times New Roman" w:cs="Times New Roman"/>
          <w:b/>
          <w:i/>
          <w:sz w:val="18"/>
          <w:szCs w:val="18"/>
        </w:rPr>
        <w:t xml:space="preserve">Từ khóa </w:t>
      </w:r>
      <w:r w:rsidRPr="002611D9">
        <w:rPr>
          <w:rStyle w:val="Strong"/>
          <w:rFonts w:ascii="Times New Roman" w:hAnsi="Times New Roman" w:cs="Times New Roman"/>
          <w:i/>
          <w:sz w:val="18"/>
          <w:szCs w:val="18"/>
        </w:rPr>
        <w:t>—</w:t>
      </w:r>
      <w:r>
        <w:rPr>
          <w:rStyle w:val="Strong"/>
          <w:rFonts w:ascii="Times New Roman" w:hAnsi="Times New Roman" w:cs="Times New Roman"/>
          <w:i/>
          <w:sz w:val="18"/>
          <w:szCs w:val="18"/>
        </w:rPr>
        <w:t xml:space="preserve"> </w:t>
      </w:r>
      <w:r w:rsidR="00F60208">
        <w:rPr>
          <w:rStyle w:val="Strong"/>
          <w:rFonts w:ascii="Times New Roman" w:hAnsi="Times New Roman" w:cs="Times New Roman"/>
          <w:b w:val="0"/>
          <w:i/>
          <w:sz w:val="18"/>
          <w:szCs w:val="18"/>
        </w:rPr>
        <w:t>MobileNetV2</w:t>
      </w:r>
      <w:r>
        <w:rPr>
          <w:rStyle w:val="Strong"/>
          <w:rFonts w:ascii="Times New Roman" w:hAnsi="Times New Roman" w:cs="Times New Roman"/>
          <w:b w:val="0"/>
          <w:i/>
          <w:sz w:val="18"/>
          <w:szCs w:val="18"/>
        </w:rPr>
        <w:t xml:space="preserve">, </w:t>
      </w:r>
      <w:r w:rsidR="00F60208">
        <w:rPr>
          <w:rStyle w:val="Strong"/>
          <w:rFonts w:ascii="Times New Roman" w:hAnsi="Times New Roman" w:cs="Times New Roman"/>
          <w:b w:val="0"/>
          <w:i/>
          <w:sz w:val="18"/>
          <w:szCs w:val="18"/>
        </w:rPr>
        <w:t>Phân loại bệnh lá lúa</w:t>
      </w:r>
      <w:r>
        <w:rPr>
          <w:rStyle w:val="Strong"/>
          <w:rFonts w:ascii="Times New Roman" w:hAnsi="Times New Roman" w:cs="Times New Roman"/>
          <w:b w:val="0"/>
          <w:i/>
          <w:sz w:val="18"/>
          <w:szCs w:val="18"/>
        </w:rPr>
        <w:t>, Mất cân bằng dữ liệu</w:t>
      </w:r>
      <w:r w:rsidR="00F60208">
        <w:rPr>
          <w:rStyle w:val="Strong"/>
          <w:rFonts w:ascii="Times New Roman" w:hAnsi="Times New Roman" w:cs="Times New Roman"/>
          <w:b w:val="0"/>
          <w:i/>
          <w:sz w:val="18"/>
          <w:szCs w:val="18"/>
        </w:rPr>
        <w:t>, Fine-tuning</w:t>
      </w:r>
      <w:r>
        <w:rPr>
          <w:rStyle w:val="Strong"/>
          <w:rFonts w:ascii="Times New Roman" w:hAnsi="Times New Roman" w:cs="Times New Roman"/>
          <w:b w:val="0"/>
          <w:i/>
          <w:sz w:val="18"/>
          <w:szCs w:val="18"/>
        </w:rPr>
        <w:t>.</w:t>
      </w:r>
    </w:p>
    <w:p w14:paraId="28CB7307" w14:textId="77777777" w:rsidR="00074B91" w:rsidRDefault="00393A5B" w:rsidP="00393A5B">
      <w:pPr>
        <w:pStyle w:val="Heading1"/>
        <w:ind w:left="360"/>
      </w:pPr>
      <w:r>
        <w:t xml:space="preserve">I. </w:t>
      </w:r>
      <w:r w:rsidR="00E62641">
        <w:t>GIỚI THIỆU</w:t>
      </w:r>
    </w:p>
    <w:p w14:paraId="20088FF0" w14:textId="77777777" w:rsidR="00393A5B" w:rsidRDefault="000B0210" w:rsidP="000B0210">
      <w:pPr>
        <w:pStyle w:val="Heading30"/>
      </w:pPr>
      <w:r w:rsidRPr="000B0210">
        <w:t>A.</w:t>
      </w:r>
      <w:r>
        <w:t xml:space="preserve"> </w:t>
      </w:r>
      <w:r w:rsidRPr="000B0210">
        <w:t>Giới thiệu bài toán</w:t>
      </w:r>
    </w:p>
    <w:p w14:paraId="10DC67AA" w14:textId="03832B9D" w:rsidR="002259BB" w:rsidRPr="002259BB" w:rsidRDefault="00320152" w:rsidP="002259BB">
      <w:pPr>
        <w:spacing w:line="240" w:lineRule="auto"/>
        <w:ind w:firstLine="720"/>
        <w:jc w:val="both"/>
        <w:rPr>
          <w:rFonts w:ascii="Times New Roman" w:hAnsi="Times New Roman" w:cs="Times New Roman"/>
          <w:sz w:val="20"/>
          <w:szCs w:val="20"/>
        </w:rPr>
      </w:pPr>
      <w:r w:rsidRPr="00320152">
        <w:rPr>
          <w:rFonts w:ascii="Times New Roman" w:hAnsi="Times New Roman" w:cs="Times New Roman"/>
          <w:sz w:val="20"/>
          <w:szCs w:val="20"/>
        </w:rPr>
        <w:t xml:space="preserve">Việc phát hiện và phân loại các loại bệnh hại trên lá lúa đóng vai trò quyết định trong việc đảm bảo an ninh lương thực và tối ưu hóa năng suất nông nghiệp. Nhận diện đúng từng loại bệnh (như đạo ôn, bạc lá, đốm nâu) là cơ sở cốt lõi để người nông dân đưa ra các biện pháp xử lý kịp thời, hạn chế việc lạm dụng thuốc bảo vệ thực vật. </w:t>
      </w:r>
      <w:r w:rsidR="002259BB" w:rsidRPr="002259BB">
        <w:rPr>
          <w:rFonts w:ascii="Times New Roman" w:hAnsi="Times New Roman" w:cs="Times New Roman"/>
          <w:sz w:val="20"/>
          <w:szCs w:val="20"/>
        </w:rPr>
        <w:t>[1].</w:t>
      </w:r>
    </w:p>
    <w:p w14:paraId="7281A259" w14:textId="070E042F" w:rsidR="002259BB" w:rsidRPr="002259BB" w:rsidRDefault="00320152" w:rsidP="002259BB">
      <w:pPr>
        <w:spacing w:line="240" w:lineRule="auto"/>
        <w:ind w:firstLine="720"/>
        <w:jc w:val="both"/>
        <w:rPr>
          <w:rFonts w:ascii="Times New Roman" w:hAnsi="Times New Roman" w:cs="Times New Roman"/>
          <w:sz w:val="20"/>
          <w:szCs w:val="20"/>
        </w:rPr>
      </w:pPr>
      <w:r w:rsidRPr="00320152">
        <w:rPr>
          <w:rFonts w:ascii="Times New Roman" w:hAnsi="Times New Roman" w:cs="Times New Roman"/>
          <w:sz w:val="20"/>
          <w:szCs w:val="20"/>
        </w:rPr>
        <w:t>Thực tế, lúa gạo là nguồn lương thực chính cho hơn một nửa dân số thế giới. Tuy nhiên, các dịch bệnh trên cây lúa đang tạo ra gánh nặng kinh tế khổng lồ. Ước tính, các loại bệnh hại có thể gây tổn thất trung bình từ 21.5% đến 30% sản lượng tùy theo khu vực. Với dự báo dân số toàn cầu sẽ đạt 9.2 tỷ người vào năm 2050, nhu cầu lương thực cần tăng thêm 60-70%, đòi hỏi năng lực chẩn đoán bệnh hại phải nhanh chóng và chính xác hơn bao giờ hết</w:t>
      </w:r>
      <w:r w:rsidR="002259BB" w:rsidRPr="002259BB">
        <w:rPr>
          <w:rFonts w:ascii="Times New Roman" w:hAnsi="Times New Roman" w:cs="Times New Roman"/>
          <w:sz w:val="20"/>
          <w:szCs w:val="20"/>
        </w:rPr>
        <w:t>[</w:t>
      </w:r>
      <w:r w:rsidR="00D62A0B">
        <w:rPr>
          <w:rFonts w:ascii="Times New Roman" w:hAnsi="Times New Roman" w:cs="Times New Roman"/>
          <w:sz w:val="20"/>
          <w:szCs w:val="20"/>
        </w:rPr>
        <w:t>1</w:t>
      </w:r>
      <w:r w:rsidR="002259BB" w:rsidRPr="002259BB">
        <w:rPr>
          <w:rFonts w:ascii="Times New Roman" w:hAnsi="Times New Roman" w:cs="Times New Roman"/>
          <w:sz w:val="20"/>
          <w:szCs w:val="20"/>
        </w:rPr>
        <w:t>].</w:t>
      </w:r>
    </w:p>
    <w:p w14:paraId="723E1602" w14:textId="3CDC0F63" w:rsidR="002259BB" w:rsidRPr="002259BB" w:rsidRDefault="00320152" w:rsidP="002259BB">
      <w:pPr>
        <w:spacing w:line="240" w:lineRule="auto"/>
        <w:ind w:firstLine="720"/>
        <w:jc w:val="both"/>
        <w:rPr>
          <w:rFonts w:ascii="Times New Roman" w:hAnsi="Times New Roman" w:cs="Times New Roman"/>
          <w:sz w:val="20"/>
          <w:szCs w:val="20"/>
        </w:rPr>
      </w:pPr>
      <w:r w:rsidRPr="00320152">
        <w:rPr>
          <w:rFonts w:ascii="Times New Roman" w:hAnsi="Times New Roman" w:cs="Times New Roman"/>
          <w:sz w:val="20"/>
          <w:szCs w:val="20"/>
        </w:rPr>
        <w:t>Trong canh tác truyền thống, việc kiểm tra bệnh thường dựa vào quan sát bằng mắt thường của các chuyên gia hoặc lão nông có kinh nghiệm. Tuy nhiên, quá trình này tốn nhiều thời gian, công sức và dễ dẫn đến sai sót chủ quan, đặc biệt là ở giai đoạn bệnh mới khởi phát với các triệu chứng chưa rõ ràng. Trước bối cảnh đó, việc nghiên cứu các hệ thống hỗ trợ tự động dựa trên công nghệ xử lý ảnh và trí tuệ nhân tạo (AI) đang trở thành hướng tiếp cận đầy tiềm năng để hiện đại hóa ngành nông nghiệp</w:t>
      </w:r>
      <w:r w:rsidR="005C2951">
        <w:rPr>
          <w:rFonts w:ascii="Times New Roman" w:hAnsi="Times New Roman" w:cs="Times New Roman"/>
          <w:sz w:val="20"/>
          <w:szCs w:val="20"/>
        </w:rPr>
        <w:t>[</w:t>
      </w:r>
      <w:r w:rsidR="00D62A0B">
        <w:rPr>
          <w:rFonts w:ascii="Times New Roman" w:hAnsi="Times New Roman" w:cs="Times New Roman"/>
          <w:sz w:val="20"/>
          <w:szCs w:val="20"/>
        </w:rPr>
        <w:t>2</w:t>
      </w:r>
      <w:r w:rsidR="005C2951">
        <w:rPr>
          <w:rFonts w:ascii="Times New Roman" w:hAnsi="Times New Roman" w:cs="Times New Roman"/>
          <w:sz w:val="20"/>
          <w:szCs w:val="20"/>
        </w:rPr>
        <w:t>]</w:t>
      </w:r>
      <w:r w:rsidR="002259BB" w:rsidRPr="002259BB">
        <w:rPr>
          <w:rFonts w:ascii="Times New Roman" w:hAnsi="Times New Roman" w:cs="Times New Roman"/>
          <w:sz w:val="20"/>
          <w:szCs w:val="20"/>
        </w:rPr>
        <w:t>.</w:t>
      </w:r>
    </w:p>
    <w:p w14:paraId="52DF374C" w14:textId="77777777" w:rsidR="002259BB" w:rsidRPr="002259BB" w:rsidRDefault="002259BB" w:rsidP="002259BB">
      <w:pPr>
        <w:spacing w:line="240" w:lineRule="auto"/>
        <w:ind w:firstLine="720"/>
        <w:jc w:val="both"/>
        <w:rPr>
          <w:rFonts w:ascii="Times New Roman" w:hAnsi="Times New Roman" w:cs="Times New Roman"/>
          <w:sz w:val="20"/>
          <w:szCs w:val="20"/>
        </w:rPr>
      </w:pPr>
      <w:r w:rsidRPr="002259BB">
        <w:rPr>
          <w:rFonts w:ascii="Times New Roman" w:hAnsi="Times New Roman" w:cs="Times New Roman"/>
          <w:sz w:val="20"/>
          <w:szCs w:val="20"/>
        </w:rPr>
        <w:t>Trước bối cảnh đó, việc nghiên cứu và phát triển các hệ thống hỗ trợ tự động dựa trên công nghệ xử lý ảnh và trí tuệ nhân tạo đang trở thành một hướng tiếp cận đầy tiềm năng. Các hệ thống này có khả năng phân tích hình ảnh tế bào máu một cách nhanh chóng và nhất quán, từ đó hỗ trợ các bác sĩ trong quá trình chẩn đoán và nâng cao độ chính xác trong phát hiện bệnh lý.</w:t>
      </w:r>
    </w:p>
    <w:p w14:paraId="146C1E37" w14:textId="58A6F539" w:rsidR="002E49E2" w:rsidRDefault="002E49E2" w:rsidP="002E49E2">
      <w:pPr>
        <w:pStyle w:val="Heading30"/>
      </w:pPr>
      <w:r>
        <w:t>B</w:t>
      </w:r>
      <w:r w:rsidRPr="000B0210">
        <w:t>.</w:t>
      </w:r>
      <w:r>
        <w:t xml:space="preserve"> Những nghiên cứu liên quan</w:t>
      </w:r>
    </w:p>
    <w:p w14:paraId="414E7DB3" w14:textId="7C71AB15" w:rsidR="00887C89" w:rsidRDefault="00887C89" w:rsidP="0095068C">
      <w:pPr>
        <w:spacing w:line="240" w:lineRule="auto"/>
        <w:ind w:firstLine="720"/>
        <w:jc w:val="both"/>
        <w:rPr>
          <w:rFonts w:ascii="Times New Roman" w:hAnsi="Times New Roman" w:cs="Times New Roman"/>
          <w:sz w:val="20"/>
          <w:szCs w:val="20"/>
        </w:rPr>
      </w:pPr>
      <w:r w:rsidRPr="00887C89">
        <w:rPr>
          <w:rFonts w:ascii="Times New Roman" w:hAnsi="Times New Roman" w:cs="Times New Roman"/>
          <w:sz w:val="20"/>
          <w:szCs w:val="20"/>
        </w:rPr>
        <w:t>Trong những năm gần đây, việc ứng dụng học sâu (Deep Learning) để tự động hóa quá trình chẩn đoán bệnh hại cây trồng đã trở thành một hướng nghiên cứu chủ đạo, tập trung vào việc tối ưu hóa cả về độ chính xác lẫn hiệu năng thực thi trên các thiết bị thực địa.</w:t>
      </w:r>
    </w:p>
    <w:p w14:paraId="3C8578C8" w14:textId="77777777" w:rsidR="00887C89" w:rsidRDefault="00887C89" w:rsidP="0095068C">
      <w:pPr>
        <w:spacing w:line="240" w:lineRule="auto"/>
        <w:ind w:firstLine="720"/>
        <w:jc w:val="both"/>
        <w:rPr>
          <w:rFonts w:ascii="Times New Roman" w:hAnsi="Times New Roman" w:cs="Times New Roman"/>
          <w:sz w:val="20"/>
          <w:szCs w:val="20"/>
        </w:rPr>
      </w:pPr>
      <w:r w:rsidRPr="00887C89">
        <w:rPr>
          <w:rFonts w:ascii="Times New Roman" w:hAnsi="Times New Roman" w:cs="Times New Roman"/>
          <w:sz w:val="20"/>
          <w:szCs w:val="20"/>
        </w:rPr>
        <w:t xml:space="preserve">Hướng nghiên cứu về các mô hình trọng lượng nhẹ (lightweight models) đang nhận được sự quan tâm lớn để có thể triển khai trên các thiết bị có tài nguyên hạn chế. </w:t>
      </w:r>
      <w:r w:rsidRPr="00887C89">
        <w:rPr>
          <w:rFonts w:ascii="Times New Roman" w:hAnsi="Times New Roman" w:cs="Times New Roman"/>
          <w:b/>
          <w:bCs/>
          <w:sz w:val="20"/>
          <w:szCs w:val="20"/>
        </w:rPr>
        <w:t>Mubarak và cộng sự [1]</w:t>
      </w:r>
      <w:r w:rsidRPr="00887C89">
        <w:rPr>
          <w:rFonts w:ascii="Times New Roman" w:hAnsi="Times New Roman" w:cs="Times New Roman"/>
          <w:sz w:val="20"/>
          <w:szCs w:val="20"/>
        </w:rPr>
        <w:t xml:space="preserve"> đã đề xuất một phiên bản MobileNet tối ưu hóa, cho phép nhận diện bệnh lá cây với độ chính xác cao nhưng vẫn duy trì cấu trúc cực kỳ nhẹ. Tương tự, để giải quyết bài toán nhận diện thời gian thực, </w:t>
      </w:r>
      <w:r w:rsidRPr="00887C89">
        <w:rPr>
          <w:rFonts w:ascii="Times New Roman" w:hAnsi="Times New Roman" w:cs="Times New Roman"/>
          <w:b/>
          <w:bCs/>
          <w:sz w:val="20"/>
          <w:szCs w:val="20"/>
        </w:rPr>
        <w:t>Mustafa Tasci [5]</w:t>
      </w:r>
      <w:r w:rsidRPr="00887C89">
        <w:rPr>
          <w:rFonts w:ascii="Times New Roman" w:hAnsi="Times New Roman" w:cs="Times New Roman"/>
          <w:sz w:val="20"/>
          <w:szCs w:val="20"/>
        </w:rPr>
        <w:t xml:space="preserve"> đã giới thiệu kiến trúc </w:t>
      </w:r>
      <w:r w:rsidRPr="00887C89">
        <w:rPr>
          <w:rFonts w:ascii="Times New Roman" w:hAnsi="Times New Roman" w:cs="Times New Roman"/>
          <w:b/>
          <w:bCs/>
          <w:sz w:val="20"/>
          <w:szCs w:val="20"/>
        </w:rPr>
        <w:t>DBLA-MobileNetV2</w:t>
      </w:r>
      <w:r w:rsidRPr="00887C89">
        <w:rPr>
          <w:rFonts w:ascii="Times New Roman" w:hAnsi="Times New Roman" w:cs="Times New Roman"/>
          <w:sz w:val="20"/>
          <w:szCs w:val="20"/>
        </w:rPr>
        <w:t xml:space="preserve"> sử dụng cơ chế chú ý hai nhánh (Dual-Branch Attention). Mô hình này khi được tối ưu hóa qua TensorRT đã đạt tốc độ 12.40 FPS trên thiết bị biên NVIDIA Jetson Nano với độ chính xác 97.9%. </w:t>
      </w:r>
    </w:p>
    <w:p w14:paraId="04D1B546" w14:textId="77777777" w:rsidR="00887C89" w:rsidRDefault="00887C89" w:rsidP="0095068C">
      <w:pPr>
        <w:spacing w:line="240" w:lineRule="auto"/>
        <w:ind w:firstLine="720"/>
        <w:jc w:val="both"/>
        <w:rPr>
          <w:rFonts w:ascii="Times New Roman" w:hAnsi="Times New Roman" w:cs="Times New Roman"/>
          <w:sz w:val="20"/>
          <w:szCs w:val="20"/>
        </w:rPr>
      </w:pPr>
      <w:r w:rsidRPr="00887C89">
        <w:rPr>
          <w:rFonts w:ascii="Times New Roman" w:hAnsi="Times New Roman" w:cs="Times New Roman"/>
          <w:sz w:val="20"/>
          <w:szCs w:val="20"/>
        </w:rPr>
        <w:t>Việc tinh chỉnh các siêu tham số cũng là một yếu tố then chốt để đạt được hiệu suất tối ưu. Taghavi và cộng sự [4] đã mở ra một hướng đi mới khi ứng dụng Thuật toán tiến hóa lấy cảm hứng từ lượng tử (Quantum-Inspired Evolutionary Algorithm - QEA). Nghiên cứu này chỉ ra rằng các thuật toán lấy cảm hứng từ lượng tử có khả năng khám phá không gian tham số phức tạp hiệu quả hơn các phương pháp truyền thống, giúp mô hình đạt được trạng thái hội tụ tốt hơn.</w:t>
      </w:r>
    </w:p>
    <w:p w14:paraId="1FAA0995" w14:textId="77777777" w:rsidR="00887C89" w:rsidRDefault="00887C89" w:rsidP="0094554E">
      <w:pPr>
        <w:pStyle w:val="BodyText"/>
        <w:ind w:firstLine="720"/>
        <w:rPr>
          <w:rFonts w:eastAsiaTheme="minorHAnsi"/>
          <w:szCs w:val="20"/>
        </w:rPr>
      </w:pPr>
    </w:p>
    <w:p w14:paraId="467AE311" w14:textId="77777777" w:rsidR="00887C89" w:rsidRDefault="00887C89" w:rsidP="0094554E">
      <w:pPr>
        <w:pStyle w:val="BodyText"/>
        <w:ind w:firstLine="720"/>
        <w:rPr>
          <w:rFonts w:eastAsiaTheme="minorHAnsi"/>
          <w:szCs w:val="20"/>
        </w:rPr>
      </w:pPr>
    </w:p>
    <w:p w14:paraId="4AA2D894" w14:textId="593E4F73" w:rsidR="006462FD" w:rsidRDefault="00887C89" w:rsidP="0094554E">
      <w:pPr>
        <w:pStyle w:val="BodyText"/>
        <w:ind w:firstLine="720"/>
      </w:pPr>
      <w:r w:rsidRPr="00887C89">
        <w:rPr>
          <w:rFonts w:eastAsiaTheme="minorHAnsi"/>
          <w:szCs w:val="20"/>
        </w:rPr>
        <w:t>Cuối cùng, để giải quyết thách thức về sự thiếu hụt và mất cân bằng dữ liệu trong nông nghiệp, Chakraborty và cộng sự [6] đã đề xuất sử dụng mạng đối nghịch tạo sinh (GAN) để tăng cường dữ liệu. Việc tạo ra các mẫu bệnh tổng hợp không chỉ giúp làm phong phú tập huấn luyện mà còn giúp mô hình giảm thiểu hiện tượng quá khớp (overfitting) và tăng cường độ nhạy đối với các loại bệnh hiếm gặp trong thực tế.</w:t>
      </w:r>
    </w:p>
    <w:p w14:paraId="1273AA2E" w14:textId="77777777" w:rsidR="00CE4626" w:rsidRDefault="00CE4626" w:rsidP="00CE4626"/>
    <w:p w14:paraId="1370B31F" w14:textId="77777777" w:rsidR="0031042D" w:rsidRDefault="0031042D" w:rsidP="00CE4626"/>
    <w:p w14:paraId="0B17E595" w14:textId="77777777" w:rsidR="0031042D" w:rsidRDefault="0031042D" w:rsidP="00CE4626"/>
    <w:p w14:paraId="5E738736" w14:textId="77777777" w:rsidR="0031042D" w:rsidRDefault="0031042D" w:rsidP="00CE4626"/>
    <w:p w14:paraId="3DBF998F" w14:textId="77777777" w:rsidR="0031042D" w:rsidRDefault="0031042D" w:rsidP="00CE4626"/>
    <w:p w14:paraId="2322A7D8" w14:textId="77777777" w:rsidR="0031042D" w:rsidRDefault="0031042D" w:rsidP="00CE4626"/>
    <w:p w14:paraId="6F62A3E9" w14:textId="77777777" w:rsidR="0031042D" w:rsidRDefault="0031042D" w:rsidP="00CE4626"/>
    <w:p w14:paraId="7BA758C0" w14:textId="77777777" w:rsidR="0031042D" w:rsidRDefault="0031042D" w:rsidP="00CE4626"/>
    <w:p w14:paraId="73E74EC4" w14:textId="77777777" w:rsidR="0031042D" w:rsidRDefault="0031042D" w:rsidP="00CE4626"/>
    <w:p w14:paraId="38F2DDF1" w14:textId="77777777" w:rsidR="0031042D" w:rsidRDefault="0031042D" w:rsidP="00CE4626"/>
    <w:p w14:paraId="27D828F5" w14:textId="77777777" w:rsidR="0031042D" w:rsidRDefault="0031042D" w:rsidP="00CE4626"/>
    <w:p w14:paraId="0CA5D577" w14:textId="77777777" w:rsidR="0031042D" w:rsidRDefault="0031042D" w:rsidP="00CE4626"/>
    <w:p w14:paraId="453232EF" w14:textId="77777777" w:rsidR="0031042D" w:rsidRDefault="0031042D" w:rsidP="00CE4626"/>
    <w:p w14:paraId="66E4A99C" w14:textId="77777777" w:rsidR="0031042D" w:rsidRDefault="0031042D" w:rsidP="00CE4626"/>
    <w:p w14:paraId="0A164C0C" w14:textId="77777777" w:rsidR="0031042D" w:rsidRDefault="0031042D" w:rsidP="00CE4626"/>
    <w:p w14:paraId="2ECE510D" w14:textId="77777777" w:rsidR="0031042D" w:rsidRDefault="0031042D" w:rsidP="00CE4626"/>
    <w:p w14:paraId="1E67CB19" w14:textId="77777777" w:rsidR="0031042D" w:rsidRDefault="0031042D" w:rsidP="00CE4626"/>
    <w:p w14:paraId="561A4FFC" w14:textId="77777777" w:rsidR="0031042D" w:rsidRDefault="0031042D" w:rsidP="00CE4626"/>
    <w:p w14:paraId="7685C61E" w14:textId="77777777" w:rsidR="0031042D" w:rsidRDefault="0031042D" w:rsidP="00CE4626"/>
    <w:p w14:paraId="15990EE7" w14:textId="77777777" w:rsidR="0031042D" w:rsidRDefault="0031042D" w:rsidP="00CE4626"/>
    <w:p w14:paraId="68613906" w14:textId="77777777" w:rsidR="0031042D" w:rsidRDefault="0031042D" w:rsidP="00CE4626"/>
    <w:p w14:paraId="40218282" w14:textId="77777777" w:rsidR="0031042D" w:rsidRDefault="0031042D" w:rsidP="00CE4626"/>
    <w:p w14:paraId="587E87CB" w14:textId="77777777" w:rsidR="0031042D" w:rsidRDefault="0031042D" w:rsidP="00CE4626"/>
    <w:p w14:paraId="06CE3D21" w14:textId="77777777" w:rsidR="0031042D" w:rsidRDefault="0031042D" w:rsidP="00CE4626"/>
    <w:p w14:paraId="2E2D2F32" w14:textId="77777777" w:rsidR="0031042D" w:rsidRDefault="0031042D" w:rsidP="00CE4626"/>
    <w:p w14:paraId="2263716B" w14:textId="77777777" w:rsidR="0031042D" w:rsidRDefault="0031042D" w:rsidP="00CE4626"/>
    <w:p w14:paraId="77233141" w14:textId="77777777" w:rsidR="0031042D" w:rsidRDefault="0031042D" w:rsidP="00CE4626"/>
    <w:p w14:paraId="639C7017" w14:textId="77777777" w:rsidR="0031042D" w:rsidRPr="00CE4626" w:rsidRDefault="0031042D" w:rsidP="00CE4626"/>
    <w:p w14:paraId="15A199E1" w14:textId="50312993" w:rsidR="00006DAC" w:rsidRDefault="00006DAC" w:rsidP="00006DAC">
      <w:pPr>
        <w:pStyle w:val="Heading1"/>
      </w:pPr>
      <w:r>
        <w:lastRenderedPageBreak/>
        <w:t>TÀI LIỆU THAM KHẢO</w:t>
      </w:r>
    </w:p>
    <w:p w14:paraId="0914C3FF" w14:textId="77777777" w:rsidR="00006DAC" w:rsidRPr="00006DAC" w:rsidRDefault="00006DAC" w:rsidP="00006DAC"/>
    <w:p w14:paraId="2C07ECF0" w14:textId="657C9290" w:rsidR="00320152" w:rsidRDefault="00320152" w:rsidP="007E2443">
      <w:pPr>
        <w:pStyle w:val="ListParagraph"/>
        <w:numPr>
          <w:ilvl w:val="0"/>
          <w:numId w:val="6"/>
        </w:numPr>
        <w:jc w:val="both"/>
        <w:rPr>
          <w:rFonts w:ascii="Times New Roman" w:hAnsi="Times New Roman" w:cs="Times New Roman"/>
          <w:sz w:val="20"/>
          <w:szCs w:val="20"/>
        </w:rPr>
      </w:pPr>
      <w:r w:rsidRPr="00320152">
        <w:rPr>
          <w:rFonts w:ascii="Times New Roman" w:hAnsi="Times New Roman" w:cs="Times New Roman"/>
          <w:sz w:val="20"/>
          <w:szCs w:val="20"/>
        </w:rPr>
        <w:t xml:space="preserve">A. Mubarak, S. S. S. J. Ahmed, J. S. Raj, và I. Jeena Jacob, "Optimised MobileNet for very lightweight and accurate plant leaf disease detection," </w:t>
      </w:r>
      <w:r w:rsidRPr="00320152">
        <w:rPr>
          <w:rFonts w:ascii="Times New Roman" w:hAnsi="Times New Roman" w:cs="Times New Roman"/>
          <w:i/>
          <w:iCs/>
          <w:sz w:val="20"/>
          <w:szCs w:val="20"/>
        </w:rPr>
        <w:t>Scientific Reports</w:t>
      </w:r>
      <w:r w:rsidRPr="00320152">
        <w:rPr>
          <w:rFonts w:ascii="Times New Roman" w:hAnsi="Times New Roman" w:cs="Times New Roman"/>
          <w:sz w:val="20"/>
          <w:szCs w:val="20"/>
        </w:rPr>
        <w:t>, vol. 15, no. 1, p. 1105, Jan. 2025.</w:t>
      </w:r>
    </w:p>
    <w:p w14:paraId="1B84295B" w14:textId="163BC82B" w:rsidR="00E87806" w:rsidRDefault="00320152" w:rsidP="002F1E25">
      <w:pPr>
        <w:pStyle w:val="ListParagraph"/>
        <w:numPr>
          <w:ilvl w:val="0"/>
          <w:numId w:val="6"/>
        </w:numPr>
        <w:jc w:val="both"/>
        <w:rPr>
          <w:rFonts w:ascii="Times New Roman" w:hAnsi="Times New Roman" w:cs="Times New Roman"/>
          <w:sz w:val="20"/>
          <w:szCs w:val="20"/>
        </w:rPr>
      </w:pPr>
      <w:r w:rsidRPr="00320152">
        <w:rPr>
          <w:rFonts w:ascii="Times New Roman" w:hAnsi="Times New Roman" w:cs="Times New Roman"/>
          <w:sz w:val="20"/>
          <w:szCs w:val="20"/>
        </w:rPr>
        <w:t xml:space="preserve">S. Hussain, A. S. Al-Ghamdi, M. S. Farooq, A. Naseem, và S. K. Shahzad, "Design of Efficient Methods for the Detection of Tomato Leaf Disease Utilizing Proposed Ensemble CNN Model," </w:t>
      </w:r>
      <w:r w:rsidRPr="00320152">
        <w:rPr>
          <w:rFonts w:ascii="Times New Roman" w:hAnsi="Times New Roman" w:cs="Times New Roman"/>
          <w:i/>
          <w:iCs/>
          <w:sz w:val="20"/>
          <w:szCs w:val="20"/>
        </w:rPr>
        <w:t>IEEE Access</w:t>
      </w:r>
      <w:r w:rsidRPr="00320152">
        <w:rPr>
          <w:rFonts w:ascii="Times New Roman" w:hAnsi="Times New Roman" w:cs="Times New Roman"/>
          <w:sz w:val="20"/>
          <w:szCs w:val="20"/>
        </w:rPr>
        <w:t>, vol. 11, pp. 113334-113354, 2023.</w:t>
      </w:r>
    </w:p>
    <w:p w14:paraId="7F91FC79" w14:textId="4A1B0BB3" w:rsidR="00D62A0B" w:rsidRPr="00D62A0B" w:rsidRDefault="00D62A0B" w:rsidP="002F1E25">
      <w:pPr>
        <w:pStyle w:val="ListParagraph"/>
        <w:numPr>
          <w:ilvl w:val="0"/>
          <w:numId w:val="6"/>
        </w:numPr>
        <w:jc w:val="both"/>
        <w:rPr>
          <w:rFonts w:ascii="Times New Roman" w:hAnsi="Times New Roman" w:cs="Times New Roman"/>
          <w:sz w:val="20"/>
          <w:szCs w:val="20"/>
        </w:rPr>
      </w:pPr>
      <w:r w:rsidRPr="00D62A0B">
        <w:rPr>
          <w:rFonts w:ascii="Times New Roman" w:hAnsi="Times New Roman" w:cs="Times New Roman"/>
          <w:sz w:val="20"/>
          <w:szCs w:val="20"/>
        </w:rPr>
        <w:t xml:space="preserve">Dutta, M., Islam Sujan, M.R., Mojumdar, M.U., Chakraborty, N.R., Marouf, A.A., Rokne, J.G., and Alhajj, R. (2024). Rice Leaf Disease Classification-A Comparative Approach Using Convolutional Neural Network (CNN), Cascading Autoencoder with Attention Residual U-Net (CAAR-U-Net), and MobileNet-V2 Architectures. </w:t>
      </w:r>
      <w:r w:rsidRPr="00D62A0B">
        <w:rPr>
          <w:rFonts w:ascii="Times New Roman" w:hAnsi="Times New Roman" w:cs="Times New Roman"/>
          <w:i/>
          <w:iCs/>
          <w:sz w:val="20"/>
          <w:szCs w:val="20"/>
        </w:rPr>
        <w:t>Technologies</w:t>
      </w:r>
      <w:r w:rsidRPr="00D62A0B">
        <w:rPr>
          <w:rFonts w:ascii="Times New Roman" w:hAnsi="Times New Roman" w:cs="Times New Roman"/>
          <w:sz w:val="20"/>
          <w:szCs w:val="20"/>
        </w:rPr>
        <w:t>, 12(11), 214.</w:t>
      </w:r>
    </w:p>
    <w:p w14:paraId="784BB6CF" w14:textId="49F0D3D2" w:rsidR="00D62A0B" w:rsidRDefault="00D62A0B" w:rsidP="002F1E25">
      <w:pPr>
        <w:pStyle w:val="ListParagraph"/>
        <w:numPr>
          <w:ilvl w:val="0"/>
          <w:numId w:val="6"/>
        </w:numPr>
        <w:jc w:val="both"/>
        <w:rPr>
          <w:rFonts w:ascii="Times New Roman" w:hAnsi="Times New Roman" w:cs="Times New Roman"/>
          <w:sz w:val="20"/>
          <w:szCs w:val="20"/>
        </w:rPr>
      </w:pPr>
      <w:r w:rsidRPr="00D62A0B">
        <w:rPr>
          <w:rFonts w:ascii="Times New Roman" w:hAnsi="Times New Roman" w:cs="Times New Roman"/>
          <w:sz w:val="20"/>
          <w:szCs w:val="20"/>
        </w:rPr>
        <w:t xml:space="preserve">Taghavi, M., Paslari, A. M., and Riazi, M. (2025). Quantum-Inspired Evolutionary Algorithm for Hyperparameter Tuning in Automatic Number Plate Recognition Systems. In </w:t>
      </w:r>
      <w:r w:rsidRPr="00D62A0B">
        <w:rPr>
          <w:rFonts w:ascii="Times New Roman" w:hAnsi="Times New Roman" w:cs="Times New Roman"/>
          <w:i/>
          <w:iCs/>
          <w:sz w:val="20"/>
          <w:szCs w:val="20"/>
        </w:rPr>
        <w:t>The First National Conference on Artificial Intelligence and Emerging Research: Convergence of Humans and Intelligent Systems</w:t>
      </w:r>
      <w:r w:rsidRPr="00D62A0B">
        <w:rPr>
          <w:rFonts w:ascii="Times New Roman" w:hAnsi="Times New Roman" w:cs="Times New Roman"/>
          <w:sz w:val="20"/>
          <w:szCs w:val="20"/>
        </w:rPr>
        <w:t>, Islamic Azad University, South Tehran Campus</w:t>
      </w:r>
      <w:r>
        <w:rPr>
          <w:rFonts w:ascii="Times New Roman" w:hAnsi="Times New Roman" w:cs="Times New Roman"/>
          <w:sz w:val="20"/>
          <w:szCs w:val="20"/>
        </w:rPr>
        <w:t>.</w:t>
      </w:r>
    </w:p>
    <w:p w14:paraId="531D90B7" w14:textId="420D5996" w:rsidR="00D62A0B" w:rsidRDefault="00D62A0B" w:rsidP="002F1E25">
      <w:pPr>
        <w:pStyle w:val="ListParagraph"/>
        <w:numPr>
          <w:ilvl w:val="0"/>
          <w:numId w:val="6"/>
        </w:numPr>
        <w:jc w:val="both"/>
        <w:rPr>
          <w:rFonts w:ascii="Times New Roman" w:hAnsi="Times New Roman" w:cs="Times New Roman"/>
          <w:sz w:val="20"/>
          <w:szCs w:val="20"/>
        </w:rPr>
      </w:pPr>
      <w:r w:rsidRPr="00D62A0B">
        <w:rPr>
          <w:rFonts w:ascii="Times New Roman" w:hAnsi="Times New Roman" w:cs="Times New Roman"/>
          <w:sz w:val="20"/>
          <w:szCs w:val="20"/>
        </w:rPr>
        <w:t xml:space="preserve">Tasci, M. (2024). DBLA-MobileNetV2: Real-Time Rice Leaf Disease Detection on Edge Devices with Dual-Branch Lightweight Attention. </w:t>
      </w:r>
      <w:r w:rsidRPr="00D62A0B">
        <w:rPr>
          <w:rFonts w:ascii="Times New Roman" w:hAnsi="Times New Roman" w:cs="Times New Roman"/>
          <w:i/>
          <w:iCs/>
          <w:sz w:val="20"/>
          <w:szCs w:val="20"/>
        </w:rPr>
        <w:t>IEEE Access</w:t>
      </w:r>
      <w:r w:rsidRPr="00D62A0B">
        <w:rPr>
          <w:rFonts w:ascii="Times New Roman" w:hAnsi="Times New Roman" w:cs="Times New Roman"/>
          <w:sz w:val="20"/>
          <w:szCs w:val="20"/>
        </w:rPr>
        <w:t>, DOI: 10.1109/ACCESS.2026.3662799.</w:t>
      </w:r>
    </w:p>
    <w:p w14:paraId="6A982F01" w14:textId="43F42B81" w:rsidR="00D62A0B" w:rsidRPr="00D62A0B" w:rsidRDefault="00D62A0B" w:rsidP="002F1E25">
      <w:pPr>
        <w:pStyle w:val="ListParagraph"/>
        <w:numPr>
          <w:ilvl w:val="0"/>
          <w:numId w:val="6"/>
        </w:numPr>
        <w:jc w:val="both"/>
        <w:rPr>
          <w:rFonts w:ascii="Times New Roman" w:hAnsi="Times New Roman" w:cs="Times New Roman"/>
          <w:sz w:val="20"/>
          <w:szCs w:val="20"/>
        </w:rPr>
      </w:pPr>
      <w:r w:rsidRPr="00D62A0B">
        <w:rPr>
          <w:rFonts w:ascii="Times New Roman" w:hAnsi="Times New Roman" w:cs="Times New Roman"/>
          <w:sz w:val="20"/>
          <w:szCs w:val="20"/>
        </w:rPr>
        <w:t xml:space="preserve">Chakraborty, N. R., et al. (2024). Data Augmentation using Generative Adversarial Networks for Improved Rice Leaf Disease Detection. </w:t>
      </w:r>
      <w:r w:rsidRPr="00D62A0B">
        <w:rPr>
          <w:rFonts w:ascii="Times New Roman" w:hAnsi="Times New Roman" w:cs="Times New Roman"/>
          <w:i/>
          <w:iCs/>
          <w:sz w:val="20"/>
          <w:szCs w:val="20"/>
        </w:rPr>
        <w:t>Journal of Agricultural AI Research</w:t>
      </w:r>
      <w:r w:rsidRPr="00D62A0B">
        <w:rPr>
          <w:rFonts w:ascii="Times New Roman" w:hAnsi="Times New Roman" w:cs="Times New Roman"/>
          <w:sz w:val="20"/>
          <w:szCs w:val="20"/>
        </w:rPr>
        <w:t>.</w:t>
      </w:r>
    </w:p>
    <w:sectPr w:rsidR="00D62A0B" w:rsidRPr="00D62A0B" w:rsidSect="00BF7814">
      <w:headerReference w:type="default" r:id="rId9"/>
      <w:pgSz w:w="11624" w:h="16727"/>
      <w:pgMar w:top="1247" w:right="1021" w:bottom="1021" w:left="1021"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B23C" w14:textId="77777777" w:rsidR="00267D53" w:rsidRDefault="00267D53" w:rsidP="00BF7814">
      <w:pPr>
        <w:spacing w:after="0" w:line="240" w:lineRule="auto"/>
      </w:pPr>
      <w:r>
        <w:separator/>
      </w:r>
    </w:p>
  </w:endnote>
  <w:endnote w:type="continuationSeparator" w:id="0">
    <w:p w14:paraId="72485D11" w14:textId="77777777" w:rsidR="00267D53" w:rsidRDefault="00267D53" w:rsidP="00BF7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D523" w14:textId="77777777" w:rsidR="00267D53" w:rsidRDefault="00267D53" w:rsidP="00BF7814">
      <w:pPr>
        <w:spacing w:after="0" w:line="240" w:lineRule="auto"/>
      </w:pPr>
      <w:r>
        <w:separator/>
      </w:r>
    </w:p>
  </w:footnote>
  <w:footnote w:type="continuationSeparator" w:id="0">
    <w:p w14:paraId="535B9E4B" w14:textId="77777777" w:rsidR="00267D53" w:rsidRDefault="00267D53" w:rsidP="00BF7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F3BA" w14:textId="77777777" w:rsidR="00BF7814" w:rsidRDefault="00BF7814">
    <w:pPr>
      <w:pStyle w:val="Header"/>
      <w:pBdr>
        <w:bottom w:val="single" w:sz="6" w:space="1" w:color="auto"/>
      </w:pBdr>
    </w:pPr>
  </w:p>
  <w:p w14:paraId="1D9B2294" w14:textId="77777777" w:rsidR="00BF7814" w:rsidRDefault="00BF7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825"/>
    <w:multiLevelType w:val="hybridMultilevel"/>
    <w:tmpl w:val="D1D429A4"/>
    <w:lvl w:ilvl="0" w:tplc="0A942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9A33B3"/>
    <w:multiLevelType w:val="hybridMultilevel"/>
    <w:tmpl w:val="4E7444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D32B5"/>
    <w:multiLevelType w:val="hybridMultilevel"/>
    <w:tmpl w:val="24A2CFB0"/>
    <w:lvl w:ilvl="0" w:tplc="2E0830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F664C"/>
    <w:multiLevelType w:val="hybridMultilevel"/>
    <w:tmpl w:val="1ADCEFC4"/>
    <w:lvl w:ilvl="0" w:tplc="89EC9D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51919"/>
    <w:multiLevelType w:val="hybridMultilevel"/>
    <w:tmpl w:val="EAAEA8F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4439EC"/>
    <w:multiLevelType w:val="hybridMultilevel"/>
    <w:tmpl w:val="63868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71381A"/>
    <w:multiLevelType w:val="hybridMultilevel"/>
    <w:tmpl w:val="CF36C6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2C4BF8"/>
    <w:multiLevelType w:val="hybridMultilevel"/>
    <w:tmpl w:val="FA1E1C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645C6"/>
    <w:multiLevelType w:val="hybridMultilevel"/>
    <w:tmpl w:val="729080A6"/>
    <w:lvl w:ilvl="0" w:tplc="567C45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F56782"/>
    <w:multiLevelType w:val="multilevel"/>
    <w:tmpl w:val="53D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7117A"/>
    <w:multiLevelType w:val="hybridMultilevel"/>
    <w:tmpl w:val="EAAEA8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087809"/>
    <w:multiLevelType w:val="hybridMultilevel"/>
    <w:tmpl w:val="931C3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67198D"/>
    <w:multiLevelType w:val="hybridMultilevel"/>
    <w:tmpl w:val="EF94BBE0"/>
    <w:lvl w:ilvl="0" w:tplc="E3E20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507275">
    <w:abstractNumId w:val="8"/>
  </w:num>
  <w:num w:numId="2" w16cid:durableId="144590781">
    <w:abstractNumId w:val="2"/>
  </w:num>
  <w:num w:numId="3" w16cid:durableId="1989935908">
    <w:abstractNumId w:val="10"/>
  </w:num>
  <w:num w:numId="4" w16cid:durableId="492986865">
    <w:abstractNumId w:val="0"/>
  </w:num>
  <w:num w:numId="5" w16cid:durableId="2132628542">
    <w:abstractNumId w:val="4"/>
  </w:num>
  <w:num w:numId="6" w16cid:durableId="1131484937">
    <w:abstractNumId w:val="12"/>
  </w:num>
  <w:num w:numId="7" w16cid:durableId="185604980">
    <w:abstractNumId w:val="1"/>
  </w:num>
  <w:num w:numId="8" w16cid:durableId="2005086513">
    <w:abstractNumId w:val="7"/>
  </w:num>
  <w:num w:numId="9" w16cid:durableId="563368916">
    <w:abstractNumId w:val="6"/>
  </w:num>
  <w:num w:numId="10" w16cid:durableId="1911383397">
    <w:abstractNumId w:val="11"/>
  </w:num>
  <w:num w:numId="11" w16cid:durableId="1311133169">
    <w:abstractNumId w:val="5"/>
  </w:num>
  <w:num w:numId="12" w16cid:durableId="1077896787">
    <w:abstractNumId w:val="9"/>
  </w:num>
  <w:num w:numId="13" w16cid:durableId="1190030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76D"/>
    <w:rsid w:val="00005A3F"/>
    <w:rsid w:val="00006DAC"/>
    <w:rsid w:val="00020B84"/>
    <w:rsid w:val="00021740"/>
    <w:rsid w:val="00024D55"/>
    <w:rsid w:val="000262B6"/>
    <w:rsid w:val="000419C6"/>
    <w:rsid w:val="0005756E"/>
    <w:rsid w:val="00074B91"/>
    <w:rsid w:val="00082969"/>
    <w:rsid w:val="00096753"/>
    <w:rsid w:val="000B0210"/>
    <w:rsid w:val="000B531E"/>
    <w:rsid w:val="000B5E6D"/>
    <w:rsid w:val="000D6727"/>
    <w:rsid w:val="00106312"/>
    <w:rsid w:val="00114B38"/>
    <w:rsid w:val="00172FD4"/>
    <w:rsid w:val="001763FA"/>
    <w:rsid w:val="0017690E"/>
    <w:rsid w:val="0018064A"/>
    <w:rsid w:val="001816E5"/>
    <w:rsid w:val="001C1C75"/>
    <w:rsid w:val="001E0F83"/>
    <w:rsid w:val="001F1A2A"/>
    <w:rsid w:val="001F7B27"/>
    <w:rsid w:val="002259BB"/>
    <w:rsid w:val="002611D9"/>
    <w:rsid w:val="00267D53"/>
    <w:rsid w:val="00283C83"/>
    <w:rsid w:val="00285244"/>
    <w:rsid w:val="0028658D"/>
    <w:rsid w:val="002E49E2"/>
    <w:rsid w:val="002F1E25"/>
    <w:rsid w:val="002F6055"/>
    <w:rsid w:val="0031042D"/>
    <w:rsid w:val="00320152"/>
    <w:rsid w:val="00342E2F"/>
    <w:rsid w:val="00350841"/>
    <w:rsid w:val="00374B4B"/>
    <w:rsid w:val="00392EDF"/>
    <w:rsid w:val="00393A5B"/>
    <w:rsid w:val="003A2315"/>
    <w:rsid w:val="003B176D"/>
    <w:rsid w:val="003E073D"/>
    <w:rsid w:val="003E3526"/>
    <w:rsid w:val="003F2ECD"/>
    <w:rsid w:val="003F62EC"/>
    <w:rsid w:val="00420285"/>
    <w:rsid w:val="00422F5A"/>
    <w:rsid w:val="00423C0F"/>
    <w:rsid w:val="004345E5"/>
    <w:rsid w:val="00452844"/>
    <w:rsid w:val="00454DEE"/>
    <w:rsid w:val="0046027D"/>
    <w:rsid w:val="00462A60"/>
    <w:rsid w:val="004646C5"/>
    <w:rsid w:val="0047188D"/>
    <w:rsid w:val="00473774"/>
    <w:rsid w:val="004749DF"/>
    <w:rsid w:val="0048605A"/>
    <w:rsid w:val="0049060D"/>
    <w:rsid w:val="004911DC"/>
    <w:rsid w:val="004A579B"/>
    <w:rsid w:val="004A645A"/>
    <w:rsid w:val="004F2C7B"/>
    <w:rsid w:val="005212CF"/>
    <w:rsid w:val="0052273D"/>
    <w:rsid w:val="00542144"/>
    <w:rsid w:val="00565FE4"/>
    <w:rsid w:val="00581480"/>
    <w:rsid w:val="00587D5B"/>
    <w:rsid w:val="00592E85"/>
    <w:rsid w:val="005B4465"/>
    <w:rsid w:val="005B5F7B"/>
    <w:rsid w:val="005C2951"/>
    <w:rsid w:val="005E25F8"/>
    <w:rsid w:val="005E3076"/>
    <w:rsid w:val="005F50B0"/>
    <w:rsid w:val="005F6DC2"/>
    <w:rsid w:val="00616955"/>
    <w:rsid w:val="00620077"/>
    <w:rsid w:val="0062023E"/>
    <w:rsid w:val="00635801"/>
    <w:rsid w:val="006462FD"/>
    <w:rsid w:val="00647B95"/>
    <w:rsid w:val="00650A85"/>
    <w:rsid w:val="00673663"/>
    <w:rsid w:val="006758DE"/>
    <w:rsid w:val="0068311C"/>
    <w:rsid w:val="006B02C9"/>
    <w:rsid w:val="006D249A"/>
    <w:rsid w:val="006D7076"/>
    <w:rsid w:val="006F05CF"/>
    <w:rsid w:val="006F63B9"/>
    <w:rsid w:val="00717BC3"/>
    <w:rsid w:val="00726E9B"/>
    <w:rsid w:val="007511BD"/>
    <w:rsid w:val="00774775"/>
    <w:rsid w:val="007750B7"/>
    <w:rsid w:val="007B1044"/>
    <w:rsid w:val="007C3536"/>
    <w:rsid w:val="007E2443"/>
    <w:rsid w:val="007E31B6"/>
    <w:rsid w:val="00802029"/>
    <w:rsid w:val="008113FE"/>
    <w:rsid w:val="008339BB"/>
    <w:rsid w:val="00852575"/>
    <w:rsid w:val="00873080"/>
    <w:rsid w:val="00886E2F"/>
    <w:rsid w:val="00887C89"/>
    <w:rsid w:val="008C3997"/>
    <w:rsid w:val="008C5CA0"/>
    <w:rsid w:val="008E2BB1"/>
    <w:rsid w:val="008E42EA"/>
    <w:rsid w:val="009061CB"/>
    <w:rsid w:val="009206DF"/>
    <w:rsid w:val="00922A26"/>
    <w:rsid w:val="00923622"/>
    <w:rsid w:val="00942600"/>
    <w:rsid w:val="0094554E"/>
    <w:rsid w:val="0094784B"/>
    <w:rsid w:val="0095068C"/>
    <w:rsid w:val="009513DE"/>
    <w:rsid w:val="00957237"/>
    <w:rsid w:val="009765B4"/>
    <w:rsid w:val="009768DB"/>
    <w:rsid w:val="00986613"/>
    <w:rsid w:val="009B78E8"/>
    <w:rsid w:val="009D3CE4"/>
    <w:rsid w:val="009F005D"/>
    <w:rsid w:val="009F34FF"/>
    <w:rsid w:val="009F7711"/>
    <w:rsid w:val="00A02591"/>
    <w:rsid w:val="00A16D1E"/>
    <w:rsid w:val="00A17584"/>
    <w:rsid w:val="00A40158"/>
    <w:rsid w:val="00A41B6D"/>
    <w:rsid w:val="00A5009E"/>
    <w:rsid w:val="00A57427"/>
    <w:rsid w:val="00A575A7"/>
    <w:rsid w:val="00A65B6B"/>
    <w:rsid w:val="00A6670D"/>
    <w:rsid w:val="00A712A0"/>
    <w:rsid w:val="00A7261D"/>
    <w:rsid w:val="00A75959"/>
    <w:rsid w:val="00AB2CF2"/>
    <w:rsid w:val="00AB781D"/>
    <w:rsid w:val="00AC0B71"/>
    <w:rsid w:val="00AD27D7"/>
    <w:rsid w:val="00AF2D2D"/>
    <w:rsid w:val="00AF799E"/>
    <w:rsid w:val="00B04FD8"/>
    <w:rsid w:val="00B76DE8"/>
    <w:rsid w:val="00B82B9F"/>
    <w:rsid w:val="00BA2417"/>
    <w:rsid w:val="00BC52FC"/>
    <w:rsid w:val="00BC5886"/>
    <w:rsid w:val="00BE430B"/>
    <w:rsid w:val="00BF0D24"/>
    <w:rsid w:val="00BF441C"/>
    <w:rsid w:val="00BF7814"/>
    <w:rsid w:val="00C0606E"/>
    <w:rsid w:val="00C2524D"/>
    <w:rsid w:val="00C40973"/>
    <w:rsid w:val="00C657D1"/>
    <w:rsid w:val="00C7245D"/>
    <w:rsid w:val="00C74776"/>
    <w:rsid w:val="00C8493F"/>
    <w:rsid w:val="00C86484"/>
    <w:rsid w:val="00C91923"/>
    <w:rsid w:val="00CB16D2"/>
    <w:rsid w:val="00CC33D2"/>
    <w:rsid w:val="00CD184C"/>
    <w:rsid w:val="00CD6CDD"/>
    <w:rsid w:val="00CD724C"/>
    <w:rsid w:val="00CE23A7"/>
    <w:rsid w:val="00CE4626"/>
    <w:rsid w:val="00D005D2"/>
    <w:rsid w:val="00D150DE"/>
    <w:rsid w:val="00D27421"/>
    <w:rsid w:val="00D410CF"/>
    <w:rsid w:val="00D538DE"/>
    <w:rsid w:val="00D62A0B"/>
    <w:rsid w:val="00D660AB"/>
    <w:rsid w:val="00D91143"/>
    <w:rsid w:val="00DA476C"/>
    <w:rsid w:val="00DB43FA"/>
    <w:rsid w:val="00DB4B0F"/>
    <w:rsid w:val="00DC2C4B"/>
    <w:rsid w:val="00DD25D8"/>
    <w:rsid w:val="00DD6C1C"/>
    <w:rsid w:val="00DE7CBC"/>
    <w:rsid w:val="00E02364"/>
    <w:rsid w:val="00E25B15"/>
    <w:rsid w:val="00E36260"/>
    <w:rsid w:val="00E36746"/>
    <w:rsid w:val="00E41EF8"/>
    <w:rsid w:val="00E50B14"/>
    <w:rsid w:val="00E62641"/>
    <w:rsid w:val="00E8297A"/>
    <w:rsid w:val="00E872DC"/>
    <w:rsid w:val="00E87806"/>
    <w:rsid w:val="00E95E0D"/>
    <w:rsid w:val="00EB6DB3"/>
    <w:rsid w:val="00EB70A2"/>
    <w:rsid w:val="00EC2C41"/>
    <w:rsid w:val="00EF1D21"/>
    <w:rsid w:val="00F12087"/>
    <w:rsid w:val="00F25D39"/>
    <w:rsid w:val="00F4765C"/>
    <w:rsid w:val="00F55B26"/>
    <w:rsid w:val="00F60208"/>
    <w:rsid w:val="00F84074"/>
    <w:rsid w:val="00F85C5D"/>
    <w:rsid w:val="00FE0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983B0"/>
  <w15:chartTrackingRefBased/>
  <w15:docId w15:val="{04C92279-E3FD-4B4C-BF66-227982B0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B91"/>
    <w:pPr>
      <w:keepNext/>
      <w:keepLines/>
      <w:spacing w:before="240" w:after="0" w:line="240" w:lineRule="auto"/>
      <w:jc w:val="center"/>
      <w:outlineLvl w:val="0"/>
    </w:pPr>
    <w:rPr>
      <w:rFonts w:ascii="Times New Roman" w:eastAsiaTheme="majorEastAsia" w:hAnsi="Times New Roman" w:cstheme="majorBidi"/>
      <w:b/>
      <w:sz w:val="20"/>
      <w:szCs w:val="32"/>
    </w:rPr>
  </w:style>
  <w:style w:type="paragraph" w:styleId="Heading2">
    <w:name w:val="heading 2"/>
    <w:basedOn w:val="Normal"/>
    <w:next w:val="Normal"/>
    <w:link w:val="Heading2Char"/>
    <w:unhideWhenUsed/>
    <w:qFormat/>
    <w:rsid w:val="00EB6D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A712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814"/>
  </w:style>
  <w:style w:type="paragraph" w:styleId="Footer">
    <w:name w:val="footer"/>
    <w:basedOn w:val="Normal"/>
    <w:link w:val="FooterChar"/>
    <w:uiPriority w:val="99"/>
    <w:unhideWhenUsed/>
    <w:rsid w:val="00BF7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814"/>
  </w:style>
  <w:style w:type="paragraph" w:styleId="Title">
    <w:name w:val="Title"/>
    <w:basedOn w:val="Normal"/>
    <w:next w:val="Normal"/>
    <w:link w:val="TitleChar"/>
    <w:uiPriority w:val="10"/>
    <w:qFormat/>
    <w:rsid w:val="00285244"/>
    <w:pPr>
      <w:spacing w:after="0" w:line="240" w:lineRule="auto"/>
      <w:contextualSpacing/>
      <w:jc w:val="center"/>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uiPriority w:val="10"/>
    <w:rsid w:val="00285244"/>
    <w:rPr>
      <w:rFonts w:ascii="Arial" w:eastAsiaTheme="majorEastAsia" w:hAnsi="Arial" w:cstheme="majorBidi"/>
      <w:b/>
      <w:spacing w:val="-10"/>
      <w:kern w:val="28"/>
      <w:sz w:val="28"/>
      <w:szCs w:val="56"/>
    </w:rPr>
  </w:style>
  <w:style w:type="paragraph" w:styleId="Subtitle">
    <w:name w:val="Subtitle"/>
    <w:basedOn w:val="Normal"/>
    <w:next w:val="Normal"/>
    <w:link w:val="SubtitleChar"/>
    <w:uiPriority w:val="11"/>
    <w:qFormat/>
    <w:rsid w:val="00285244"/>
    <w:pPr>
      <w:numPr>
        <w:ilvl w:val="1"/>
      </w:numPr>
      <w:jc w:val="center"/>
    </w:pPr>
    <w:rPr>
      <w:rFonts w:ascii="Times New Roman" w:eastAsiaTheme="minorEastAsia" w:hAnsi="Times New Roman"/>
      <w:color w:val="000000" w:themeColor="text1"/>
      <w:spacing w:val="15"/>
      <w:sz w:val="20"/>
    </w:rPr>
  </w:style>
  <w:style w:type="character" w:customStyle="1" w:styleId="SubtitleChar">
    <w:name w:val="Subtitle Char"/>
    <w:basedOn w:val="DefaultParagraphFont"/>
    <w:link w:val="Subtitle"/>
    <w:uiPriority w:val="11"/>
    <w:rsid w:val="00285244"/>
    <w:rPr>
      <w:rFonts w:ascii="Times New Roman" w:eastAsiaTheme="minorEastAsia" w:hAnsi="Times New Roman"/>
      <w:color w:val="000000" w:themeColor="text1"/>
      <w:spacing w:val="15"/>
      <w:sz w:val="20"/>
    </w:rPr>
  </w:style>
  <w:style w:type="character" w:styleId="Hyperlink">
    <w:name w:val="Hyperlink"/>
    <w:basedOn w:val="DefaultParagraphFont"/>
    <w:uiPriority w:val="99"/>
    <w:unhideWhenUsed/>
    <w:rsid w:val="00172FD4"/>
    <w:rPr>
      <w:color w:val="0563C1" w:themeColor="hyperlink"/>
      <w:u w:val="single"/>
    </w:rPr>
  </w:style>
  <w:style w:type="character" w:styleId="Strong">
    <w:name w:val="Strong"/>
    <w:basedOn w:val="DefaultParagraphFont"/>
    <w:uiPriority w:val="22"/>
    <w:qFormat/>
    <w:rsid w:val="009513DE"/>
    <w:rPr>
      <w:b/>
      <w:bCs/>
    </w:rPr>
  </w:style>
  <w:style w:type="character" w:customStyle="1" w:styleId="Heading1Char">
    <w:name w:val="Heading 1 Char"/>
    <w:basedOn w:val="DefaultParagraphFont"/>
    <w:link w:val="Heading1"/>
    <w:uiPriority w:val="9"/>
    <w:rsid w:val="00074B91"/>
    <w:rPr>
      <w:rFonts w:ascii="Times New Roman" w:eastAsiaTheme="majorEastAsia" w:hAnsi="Times New Roman" w:cstheme="majorBidi"/>
      <w:b/>
      <w:sz w:val="20"/>
      <w:szCs w:val="32"/>
    </w:rPr>
  </w:style>
  <w:style w:type="paragraph" w:customStyle="1" w:styleId="Heading30">
    <w:name w:val="Heading3"/>
    <w:basedOn w:val="Normal"/>
    <w:link w:val="Heading3Char0"/>
    <w:qFormat/>
    <w:rsid w:val="000B0210"/>
    <w:pPr>
      <w:spacing w:line="240" w:lineRule="auto"/>
    </w:pPr>
    <w:rPr>
      <w:rFonts w:ascii="Times New Roman" w:hAnsi="Times New Roman" w:cs="Times New Roman"/>
      <w:b/>
      <w:i/>
      <w:sz w:val="20"/>
      <w:szCs w:val="20"/>
    </w:rPr>
  </w:style>
  <w:style w:type="paragraph" w:styleId="NormalWeb">
    <w:name w:val="Normal (Web)"/>
    <w:basedOn w:val="Normal"/>
    <w:uiPriority w:val="99"/>
    <w:unhideWhenUsed/>
    <w:rsid w:val="00CD72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0">
    <w:name w:val="Heading3 Char"/>
    <w:basedOn w:val="DefaultParagraphFont"/>
    <w:link w:val="Heading30"/>
    <w:rsid w:val="000B0210"/>
    <w:rPr>
      <w:rFonts w:ascii="Times New Roman" w:hAnsi="Times New Roman" w:cs="Times New Roman"/>
      <w:b/>
      <w:i/>
      <w:sz w:val="20"/>
      <w:szCs w:val="20"/>
    </w:rPr>
  </w:style>
  <w:style w:type="paragraph" w:styleId="ListParagraph">
    <w:name w:val="List Paragraph"/>
    <w:basedOn w:val="Normal"/>
    <w:uiPriority w:val="34"/>
    <w:qFormat/>
    <w:rsid w:val="004A645A"/>
    <w:pPr>
      <w:spacing w:line="278" w:lineRule="auto"/>
      <w:ind w:left="720"/>
      <w:contextualSpacing/>
    </w:pPr>
    <w:rPr>
      <w:kern w:val="2"/>
      <w:sz w:val="24"/>
      <w:szCs w:val="24"/>
      <w14:ligatures w14:val="standardContextual"/>
    </w:rPr>
  </w:style>
  <w:style w:type="table" w:styleId="TableGrid">
    <w:name w:val="Table Grid"/>
    <w:basedOn w:val="TableNormal"/>
    <w:uiPriority w:val="39"/>
    <w:rsid w:val="00490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712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12A0"/>
    <w:rPr>
      <w:rFonts w:ascii="Segoe UI" w:hAnsi="Segoe UI" w:cs="Segoe UI"/>
      <w:sz w:val="18"/>
      <w:szCs w:val="18"/>
    </w:rPr>
  </w:style>
  <w:style w:type="character" w:customStyle="1" w:styleId="Heading3Char">
    <w:name w:val="Heading 3 Char"/>
    <w:basedOn w:val="DefaultParagraphFont"/>
    <w:link w:val="Heading3"/>
    <w:rsid w:val="00A712A0"/>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A712A0"/>
  </w:style>
  <w:style w:type="character" w:styleId="Emphasis">
    <w:name w:val="Emphasis"/>
    <w:basedOn w:val="DefaultParagraphFont"/>
    <w:uiPriority w:val="20"/>
    <w:qFormat/>
    <w:rsid w:val="00BC52FC"/>
    <w:rPr>
      <w:i/>
      <w:iCs/>
    </w:rPr>
  </w:style>
  <w:style w:type="character" w:customStyle="1" w:styleId="UnresolvedMention1">
    <w:name w:val="Unresolved Mention1"/>
    <w:basedOn w:val="DefaultParagraphFont"/>
    <w:uiPriority w:val="99"/>
    <w:semiHidden/>
    <w:unhideWhenUsed/>
    <w:rsid w:val="00EB6DB3"/>
    <w:rPr>
      <w:color w:val="605E5C"/>
      <w:shd w:val="clear" w:color="auto" w:fill="E1DFDD"/>
    </w:rPr>
  </w:style>
  <w:style w:type="character" w:customStyle="1" w:styleId="Heading2Char">
    <w:name w:val="Heading 2 Char"/>
    <w:basedOn w:val="DefaultParagraphFont"/>
    <w:link w:val="Heading2"/>
    <w:rsid w:val="00EB6DB3"/>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C8493F"/>
    <w:rPr>
      <w:color w:val="808080"/>
    </w:rPr>
  </w:style>
  <w:style w:type="paragraph" w:styleId="BodyText">
    <w:name w:val="Body Text"/>
    <w:basedOn w:val="Normal"/>
    <w:link w:val="BodyTextChar"/>
    <w:autoRedefine/>
    <w:uiPriority w:val="99"/>
    <w:unhideWhenUsed/>
    <w:qFormat/>
    <w:rsid w:val="0094554E"/>
    <w:pPr>
      <w:spacing w:after="120" w:line="240" w:lineRule="auto"/>
      <w:jc w:val="both"/>
    </w:pPr>
    <w:rPr>
      <w:rFonts w:ascii="Times New Roman" w:eastAsia="Times New Roman" w:hAnsi="Times New Roman" w:cs="Times New Roman"/>
      <w:sz w:val="20"/>
      <w:szCs w:val="24"/>
    </w:rPr>
  </w:style>
  <w:style w:type="character" w:customStyle="1" w:styleId="BodyTextChar">
    <w:name w:val="Body Text Char"/>
    <w:basedOn w:val="DefaultParagraphFont"/>
    <w:link w:val="BodyText"/>
    <w:uiPriority w:val="99"/>
    <w:rsid w:val="0094554E"/>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683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8754">
      <w:bodyDiv w:val="1"/>
      <w:marLeft w:val="0"/>
      <w:marRight w:val="0"/>
      <w:marTop w:val="0"/>
      <w:marBottom w:val="0"/>
      <w:divBdr>
        <w:top w:val="none" w:sz="0" w:space="0" w:color="auto"/>
        <w:left w:val="none" w:sz="0" w:space="0" w:color="auto"/>
        <w:bottom w:val="none" w:sz="0" w:space="0" w:color="auto"/>
        <w:right w:val="none" w:sz="0" w:space="0" w:color="auto"/>
      </w:divBdr>
    </w:div>
    <w:div w:id="91829470">
      <w:bodyDiv w:val="1"/>
      <w:marLeft w:val="0"/>
      <w:marRight w:val="0"/>
      <w:marTop w:val="0"/>
      <w:marBottom w:val="0"/>
      <w:divBdr>
        <w:top w:val="none" w:sz="0" w:space="0" w:color="auto"/>
        <w:left w:val="none" w:sz="0" w:space="0" w:color="auto"/>
        <w:bottom w:val="none" w:sz="0" w:space="0" w:color="auto"/>
        <w:right w:val="none" w:sz="0" w:space="0" w:color="auto"/>
      </w:divBdr>
    </w:div>
    <w:div w:id="103812107">
      <w:bodyDiv w:val="1"/>
      <w:marLeft w:val="0"/>
      <w:marRight w:val="0"/>
      <w:marTop w:val="0"/>
      <w:marBottom w:val="0"/>
      <w:divBdr>
        <w:top w:val="none" w:sz="0" w:space="0" w:color="auto"/>
        <w:left w:val="none" w:sz="0" w:space="0" w:color="auto"/>
        <w:bottom w:val="none" w:sz="0" w:space="0" w:color="auto"/>
        <w:right w:val="none" w:sz="0" w:space="0" w:color="auto"/>
      </w:divBdr>
    </w:div>
    <w:div w:id="144393501">
      <w:bodyDiv w:val="1"/>
      <w:marLeft w:val="0"/>
      <w:marRight w:val="0"/>
      <w:marTop w:val="0"/>
      <w:marBottom w:val="0"/>
      <w:divBdr>
        <w:top w:val="none" w:sz="0" w:space="0" w:color="auto"/>
        <w:left w:val="none" w:sz="0" w:space="0" w:color="auto"/>
        <w:bottom w:val="none" w:sz="0" w:space="0" w:color="auto"/>
        <w:right w:val="none" w:sz="0" w:space="0" w:color="auto"/>
      </w:divBdr>
    </w:div>
    <w:div w:id="285623715">
      <w:bodyDiv w:val="1"/>
      <w:marLeft w:val="0"/>
      <w:marRight w:val="0"/>
      <w:marTop w:val="0"/>
      <w:marBottom w:val="0"/>
      <w:divBdr>
        <w:top w:val="none" w:sz="0" w:space="0" w:color="auto"/>
        <w:left w:val="none" w:sz="0" w:space="0" w:color="auto"/>
        <w:bottom w:val="none" w:sz="0" w:space="0" w:color="auto"/>
        <w:right w:val="none" w:sz="0" w:space="0" w:color="auto"/>
      </w:divBdr>
    </w:div>
    <w:div w:id="341006049">
      <w:bodyDiv w:val="1"/>
      <w:marLeft w:val="0"/>
      <w:marRight w:val="0"/>
      <w:marTop w:val="0"/>
      <w:marBottom w:val="0"/>
      <w:divBdr>
        <w:top w:val="none" w:sz="0" w:space="0" w:color="auto"/>
        <w:left w:val="none" w:sz="0" w:space="0" w:color="auto"/>
        <w:bottom w:val="none" w:sz="0" w:space="0" w:color="auto"/>
        <w:right w:val="none" w:sz="0" w:space="0" w:color="auto"/>
      </w:divBdr>
    </w:div>
    <w:div w:id="655568649">
      <w:bodyDiv w:val="1"/>
      <w:marLeft w:val="0"/>
      <w:marRight w:val="0"/>
      <w:marTop w:val="0"/>
      <w:marBottom w:val="0"/>
      <w:divBdr>
        <w:top w:val="none" w:sz="0" w:space="0" w:color="auto"/>
        <w:left w:val="none" w:sz="0" w:space="0" w:color="auto"/>
        <w:bottom w:val="none" w:sz="0" w:space="0" w:color="auto"/>
        <w:right w:val="none" w:sz="0" w:space="0" w:color="auto"/>
      </w:divBdr>
    </w:div>
    <w:div w:id="669210830">
      <w:bodyDiv w:val="1"/>
      <w:marLeft w:val="0"/>
      <w:marRight w:val="0"/>
      <w:marTop w:val="0"/>
      <w:marBottom w:val="0"/>
      <w:divBdr>
        <w:top w:val="none" w:sz="0" w:space="0" w:color="auto"/>
        <w:left w:val="none" w:sz="0" w:space="0" w:color="auto"/>
        <w:bottom w:val="none" w:sz="0" w:space="0" w:color="auto"/>
        <w:right w:val="none" w:sz="0" w:space="0" w:color="auto"/>
      </w:divBdr>
    </w:div>
    <w:div w:id="699475627">
      <w:bodyDiv w:val="1"/>
      <w:marLeft w:val="0"/>
      <w:marRight w:val="0"/>
      <w:marTop w:val="0"/>
      <w:marBottom w:val="0"/>
      <w:divBdr>
        <w:top w:val="none" w:sz="0" w:space="0" w:color="auto"/>
        <w:left w:val="none" w:sz="0" w:space="0" w:color="auto"/>
        <w:bottom w:val="none" w:sz="0" w:space="0" w:color="auto"/>
        <w:right w:val="none" w:sz="0" w:space="0" w:color="auto"/>
      </w:divBdr>
    </w:div>
    <w:div w:id="717777559">
      <w:bodyDiv w:val="1"/>
      <w:marLeft w:val="0"/>
      <w:marRight w:val="0"/>
      <w:marTop w:val="0"/>
      <w:marBottom w:val="0"/>
      <w:divBdr>
        <w:top w:val="none" w:sz="0" w:space="0" w:color="auto"/>
        <w:left w:val="none" w:sz="0" w:space="0" w:color="auto"/>
        <w:bottom w:val="none" w:sz="0" w:space="0" w:color="auto"/>
        <w:right w:val="none" w:sz="0" w:space="0" w:color="auto"/>
      </w:divBdr>
    </w:div>
    <w:div w:id="1162283722">
      <w:bodyDiv w:val="1"/>
      <w:marLeft w:val="0"/>
      <w:marRight w:val="0"/>
      <w:marTop w:val="0"/>
      <w:marBottom w:val="0"/>
      <w:divBdr>
        <w:top w:val="none" w:sz="0" w:space="0" w:color="auto"/>
        <w:left w:val="none" w:sz="0" w:space="0" w:color="auto"/>
        <w:bottom w:val="none" w:sz="0" w:space="0" w:color="auto"/>
        <w:right w:val="none" w:sz="0" w:space="0" w:color="auto"/>
      </w:divBdr>
    </w:div>
    <w:div w:id="1344014094">
      <w:bodyDiv w:val="1"/>
      <w:marLeft w:val="0"/>
      <w:marRight w:val="0"/>
      <w:marTop w:val="0"/>
      <w:marBottom w:val="0"/>
      <w:divBdr>
        <w:top w:val="none" w:sz="0" w:space="0" w:color="auto"/>
        <w:left w:val="none" w:sz="0" w:space="0" w:color="auto"/>
        <w:bottom w:val="none" w:sz="0" w:space="0" w:color="auto"/>
        <w:right w:val="none" w:sz="0" w:space="0" w:color="auto"/>
      </w:divBdr>
      <w:divsChild>
        <w:div w:id="1491942216">
          <w:marLeft w:val="0"/>
          <w:marRight w:val="0"/>
          <w:marTop w:val="0"/>
          <w:marBottom w:val="0"/>
          <w:divBdr>
            <w:top w:val="none" w:sz="0" w:space="0" w:color="auto"/>
            <w:left w:val="none" w:sz="0" w:space="0" w:color="auto"/>
            <w:bottom w:val="none" w:sz="0" w:space="0" w:color="auto"/>
            <w:right w:val="none" w:sz="0" w:space="0" w:color="auto"/>
          </w:divBdr>
          <w:divsChild>
            <w:div w:id="371617105">
              <w:marLeft w:val="0"/>
              <w:marRight w:val="0"/>
              <w:marTop w:val="0"/>
              <w:marBottom w:val="0"/>
              <w:divBdr>
                <w:top w:val="none" w:sz="0" w:space="0" w:color="auto"/>
                <w:left w:val="none" w:sz="0" w:space="0" w:color="auto"/>
                <w:bottom w:val="none" w:sz="0" w:space="0" w:color="auto"/>
                <w:right w:val="none" w:sz="0" w:space="0" w:color="auto"/>
              </w:divBdr>
              <w:divsChild>
                <w:div w:id="1365401530">
                  <w:marLeft w:val="0"/>
                  <w:marRight w:val="0"/>
                  <w:marTop w:val="0"/>
                  <w:marBottom w:val="0"/>
                  <w:divBdr>
                    <w:top w:val="none" w:sz="0" w:space="0" w:color="auto"/>
                    <w:left w:val="none" w:sz="0" w:space="0" w:color="auto"/>
                    <w:bottom w:val="none" w:sz="0" w:space="0" w:color="auto"/>
                    <w:right w:val="none" w:sz="0" w:space="0" w:color="auto"/>
                  </w:divBdr>
                  <w:divsChild>
                    <w:div w:id="1913196644">
                      <w:marLeft w:val="0"/>
                      <w:marRight w:val="0"/>
                      <w:marTop w:val="0"/>
                      <w:marBottom w:val="0"/>
                      <w:divBdr>
                        <w:top w:val="none" w:sz="0" w:space="0" w:color="auto"/>
                        <w:left w:val="none" w:sz="0" w:space="0" w:color="auto"/>
                        <w:bottom w:val="none" w:sz="0" w:space="0" w:color="auto"/>
                        <w:right w:val="none" w:sz="0" w:space="0" w:color="auto"/>
                      </w:divBdr>
                      <w:divsChild>
                        <w:div w:id="910045444">
                          <w:marLeft w:val="0"/>
                          <w:marRight w:val="0"/>
                          <w:marTop w:val="0"/>
                          <w:marBottom w:val="0"/>
                          <w:divBdr>
                            <w:top w:val="none" w:sz="0" w:space="0" w:color="auto"/>
                            <w:left w:val="none" w:sz="0" w:space="0" w:color="auto"/>
                            <w:bottom w:val="none" w:sz="0" w:space="0" w:color="auto"/>
                            <w:right w:val="none" w:sz="0" w:space="0" w:color="auto"/>
                          </w:divBdr>
                          <w:divsChild>
                            <w:div w:id="4872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972650">
      <w:bodyDiv w:val="1"/>
      <w:marLeft w:val="0"/>
      <w:marRight w:val="0"/>
      <w:marTop w:val="0"/>
      <w:marBottom w:val="0"/>
      <w:divBdr>
        <w:top w:val="none" w:sz="0" w:space="0" w:color="auto"/>
        <w:left w:val="none" w:sz="0" w:space="0" w:color="auto"/>
        <w:bottom w:val="none" w:sz="0" w:space="0" w:color="auto"/>
        <w:right w:val="none" w:sz="0" w:space="0" w:color="auto"/>
      </w:divBdr>
    </w:div>
    <w:div w:id="198574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04221@st.vlute.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4C010-6214-4DD6-BE80-537086EE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Hieu Minh</cp:lastModifiedBy>
  <cp:revision>4</cp:revision>
  <dcterms:created xsi:type="dcterms:W3CDTF">2026-05-05T16:46:00Z</dcterms:created>
  <dcterms:modified xsi:type="dcterms:W3CDTF">2026-05-08T11:05:00Z</dcterms:modified>
</cp:coreProperties>
</file>