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B4" w:rsidRPr="00CC31FD" w:rsidRDefault="00774DA5" w:rsidP="00CC31FD">
      <w:pPr>
        <w:pStyle w:val="Titre9"/>
        <w:ind w:right="-1"/>
        <w:jc w:val="center"/>
        <w:rPr>
          <w:rFonts w:ascii="Tahoma" w:hAnsi="Tahoma"/>
          <w:color w:val="0000FF"/>
          <w:sz w:val="32"/>
        </w:rPr>
      </w:pPr>
      <w:r w:rsidRPr="00CC31FD">
        <w:rPr>
          <w:rFonts w:ascii="Tahoma" w:hAnsi="Tahoma"/>
          <w:i/>
          <w:sz w:val="44"/>
        </w:rPr>
        <w:t>Gestion des Opérations Commerciales Santé</w:t>
      </w:r>
    </w:p>
    <w:p w:rsidR="00D20CB4" w:rsidRDefault="00D20CB4"/>
    <w:p w:rsidR="00D20CB4" w:rsidRDefault="00D20C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D20CB4">
        <w:tc>
          <w:tcPr>
            <w:tcW w:w="4605" w:type="dxa"/>
          </w:tcPr>
          <w:p w:rsidR="00D20CB4" w:rsidRDefault="00D20CB4">
            <w:pPr>
              <w:rPr>
                <w:b/>
                <w:color w:val="FF0000"/>
              </w:rPr>
            </w:pPr>
            <w:r>
              <w:rPr>
                <w:b/>
                <w:color w:val="FF0000"/>
              </w:rPr>
              <w:t>Suivi Coût de Création / Validation</w:t>
            </w:r>
          </w:p>
        </w:tc>
        <w:tc>
          <w:tcPr>
            <w:tcW w:w="4605" w:type="dxa"/>
          </w:tcPr>
          <w:p w:rsidR="00D20CB4" w:rsidRDefault="00D20CB4">
            <w:pPr>
              <w:jc w:val="center"/>
              <w:rPr>
                <w:b/>
                <w:color w:val="FF0000"/>
              </w:rPr>
            </w:pPr>
            <w:r>
              <w:rPr>
                <w:b/>
                <w:color w:val="FF0000"/>
              </w:rPr>
              <w:t>Consommé en J/h</w:t>
            </w:r>
          </w:p>
        </w:tc>
      </w:tr>
      <w:tr w:rsidR="00D20CB4">
        <w:tc>
          <w:tcPr>
            <w:tcW w:w="4605" w:type="dxa"/>
          </w:tcPr>
          <w:p w:rsidR="00D20CB4" w:rsidRDefault="00D20CB4">
            <w:pPr>
              <w:rPr>
                <w:b/>
                <w:color w:val="FF0000"/>
              </w:rPr>
            </w:pPr>
            <w:r>
              <w:rPr>
                <w:b/>
                <w:color w:val="FF0000"/>
              </w:rPr>
              <w:t>Coût Création</w:t>
            </w:r>
          </w:p>
        </w:tc>
        <w:tc>
          <w:tcPr>
            <w:tcW w:w="4605" w:type="dxa"/>
          </w:tcPr>
          <w:p w:rsidR="00D20CB4" w:rsidRDefault="00D20CB4">
            <w:pPr>
              <w:jc w:val="center"/>
              <w:rPr>
                <w:color w:val="FF0000"/>
              </w:rPr>
            </w:pPr>
          </w:p>
        </w:tc>
      </w:tr>
      <w:tr w:rsidR="00D20CB4">
        <w:tc>
          <w:tcPr>
            <w:tcW w:w="4605" w:type="dxa"/>
          </w:tcPr>
          <w:p w:rsidR="00D20CB4" w:rsidRDefault="00D20CB4">
            <w:pPr>
              <w:rPr>
                <w:b/>
                <w:color w:val="FF0000"/>
              </w:rPr>
            </w:pPr>
            <w:r>
              <w:rPr>
                <w:b/>
                <w:color w:val="FF0000"/>
              </w:rPr>
              <w:t>Coût Validation</w:t>
            </w:r>
          </w:p>
        </w:tc>
        <w:tc>
          <w:tcPr>
            <w:tcW w:w="4605" w:type="dxa"/>
          </w:tcPr>
          <w:p w:rsidR="00D20CB4" w:rsidRDefault="00D20CB4">
            <w:pPr>
              <w:jc w:val="center"/>
              <w:rPr>
                <w:color w:val="FF0000"/>
              </w:rPr>
            </w:pPr>
          </w:p>
        </w:tc>
      </w:tr>
    </w:tbl>
    <w:p w:rsidR="00D20CB4" w:rsidRDefault="00D20CB4"/>
    <w:p w:rsidR="00D20CB4" w:rsidRDefault="00D20CB4"/>
    <w:p w:rsidR="00D20CB4" w:rsidRDefault="00D20CB4">
      <w:pPr>
        <w:pBdr>
          <w:top w:val="single" w:sz="4" w:space="0" w:color="auto"/>
        </w:pBdr>
        <w:jc w:val="right"/>
        <w:rPr>
          <w:sz w:val="23"/>
        </w:rPr>
      </w:pPr>
    </w:p>
    <w:p w:rsidR="00D20CB4" w:rsidRDefault="00D20CB4" w:rsidP="004D1109">
      <w:r w:rsidRPr="004D1109">
        <w:t xml:space="preserve">     </w:t>
      </w:r>
      <w:r>
        <w:t>Approbation de cette version de document: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2070"/>
        <w:gridCol w:w="1980"/>
        <w:gridCol w:w="1422"/>
      </w:tblGrid>
      <w:tr w:rsidR="00D20CB4">
        <w:tc>
          <w:tcPr>
            <w:tcW w:w="3600" w:type="dxa"/>
          </w:tcPr>
          <w:p w:rsidR="00D20CB4" w:rsidRDefault="00D20CB4" w:rsidP="004D1109">
            <w:r>
              <w:t xml:space="preserve">Rôle </w:t>
            </w:r>
          </w:p>
        </w:tc>
        <w:tc>
          <w:tcPr>
            <w:tcW w:w="2070" w:type="dxa"/>
          </w:tcPr>
          <w:p w:rsidR="00D20CB4" w:rsidRDefault="00D20CB4">
            <w:pPr>
              <w:rPr>
                <w:rFonts w:ascii="Tahoma" w:hAnsi="Tahoma"/>
                <w:b/>
                <w:sz w:val="19"/>
              </w:rPr>
            </w:pPr>
            <w:r>
              <w:rPr>
                <w:rFonts w:ascii="Tahoma" w:hAnsi="Tahoma"/>
                <w:b/>
                <w:sz w:val="19"/>
              </w:rPr>
              <w:t>Nom</w:t>
            </w:r>
          </w:p>
        </w:tc>
        <w:tc>
          <w:tcPr>
            <w:tcW w:w="1980" w:type="dxa"/>
          </w:tcPr>
          <w:p w:rsidR="00D20CB4" w:rsidRDefault="00D20CB4">
            <w:pPr>
              <w:rPr>
                <w:rFonts w:ascii="Tahoma" w:hAnsi="Tahoma"/>
                <w:b/>
                <w:sz w:val="19"/>
              </w:rPr>
            </w:pPr>
            <w:r>
              <w:rPr>
                <w:rFonts w:ascii="Tahoma" w:hAnsi="Tahoma"/>
                <w:b/>
                <w:sz w:val="19"/>
              </w:rPr>
              <w:t>Signature</w:t>
            </w:r>
          </w:p>
        </w:tc>
        <w:tc>
          <w:tcPr>
            <w:tcW w:w="1422" w:type="dxa"/>
          </w:tcPr>
          <w:p w:rsidR="00D20CB4" w:rsidRDefault="00D20CB4">
            <w:pPr>
              <w:rPr>
                <w:rFonts w:ascii="Tahoma" w:hAnsi="Tahoma"/>
                <w:b/>
                <w:sz w:val="19"/>
              </w:rPr>
            </w:pPr>
            <w:r>
              <w:rPr>
                <w:rFonts w:ascii="Tahoma" w:hAnsi="Tahoma"/>
                <w:b/>
                <w:sz w:val="19"/>
              </w:rPr>
              <w:t>Date</w:t>
            </w:r>
          </w:p>
        </w:tc>
      </w:tr>
      <w:tr w:rsidR="00D20CB4">
        <w:tc>
          <w:tcPr>
            <w:tcW w:w="3600" w:type="dxa"/>
          </w:tcPr>
          <w:p w:rsidR="00D20CB4" w:rsidRDefault="00D20CB4" w:rsidP="004D1109">
            <w:r>
              <w:t>Auteur</w:t>
            </w:r>
          </w:p>
        </w:tc>
        <w:tc>
          <w:tcPr>
            <w:tcW w:w="2070" w:type="dxa"/>
          </w:tcPr>
          <w:p w:rsidR="00D20CB4" w:rsidRDefault="00D20CB4">
            <w:pPr>
              <w:rPr>
                <w:rFonts w:ascii="Tahoma" w:hAnsi="Tahoma"/>
                <w:sz w:val="19"/>
              </w:rPr>
            </w:pPr>
          </w:p>
        </w:tc>
        <w:tc>
          <w:tcPr>
            <w:tcW w:w="1980" w:type="dxa"/>
          </w:tcPr>
          <w:p w:rsidR="00D20CB4" w:rsidRDefault="00D20CB4">
            <w:pPr>
              <w:rPr>
                <w:rFonts w:ascii="Tahoma" w:hAnsi="Tahoma"/>
                <w:sz w:val="19"/>
              </w:rPr>
            </w:pPr>
          </w:p>
        </w:tc>
        <w:tc>
          <w:tcPr>
            <w:tcW w:w="1422" w:type="dxa"/>
          </w:tcPr>
          <w:p w:rsidR="00D20CB4" w:rsidRDefault="00D20CB4">
            <w:pPr>
              <w:rPr>
                <w:rFonts w:ascii="Tahoma" w:hAnsi="Tahoma"/>
                <w:sz w:val="19"/>
              </w:rPr>
            </w:pPr>
          </w:p>
        </w:tc>
      </w:tr>
      <w:tr w:rsidR="00D20CB4">
        <w:tc>
          <w:tcPr>
            <w:tcW w:w="3600" w:type="dxa"/>
          </w:tcPr>
          <w:p w:rsidR="00D20CB4" w:rsidRDefault="00D20CB4" w:rsidP="004D1109">
            <w:r>
              <w:t>Participants</w:t>
            </w:r>
          </w:p>
        </w:tc>
        <w:tc>
          <w:tcPr>
            <w:tcW w:w="2070" w:type="dxa"/>
          </w:tcPr>
          <w:p w:rsidR="00D20CB4" w:rsidRDefault="00D20CB4">
            <w:pPr>
              <w:rPr>
                <w:rFonts w:ascii="Tahoma" w:hAnsi="Tahoma"/>
                <w:sz w:val="19"/>
              </w:rPr>
            </w:pPr>
          </w:p>
        </w:tc>
        <w:tc>
          <w:tcPr>
            <w:tcW w:w="1980" w:type="dxa"/>
          </w:tcPr>
          <w:p w:rsidR="00D20CB4" w:rsidRDefault="00D20CB4">
            <w:pPr>
              <w:rPr>
                <w:rFonts w:ascii="Tahoma" w:hAnsi="Tahoma"/>
                <w:sz w:val="19"/>
              </w:rPr>
            </w:pPr>
          </w:p>
        </w:tc>
        <w:tc>
          <w:tcPr>
            <w:tcW w:w="1422" w:type="dxa"/>
          </w:tcPr>
          <w:p w:rsidR="00D20CB4" w:rsidRDefault="00D20CB4">
            <w:pPr>
              <w:rPr>
                <w:rFonts w:ascii="Tahoma" w:hAnsi="Tahoma"/>
                <w:sz w:val="19"/>
              </w:rPr>
            </w:pPr>
          </w:p>
        </w:tc>
      </w:tr>
      <w:tr w:rsidR="00D20CB4">
        <w:tc>
          <w:tcPr>
            <w:tcW w:w="3600" w:type="dxa"/>
          </w:tcPr>
          <w:p w:rsidR="00D20CB4" w:rsidRDefault="00D20CB4" w:rsidP="004D1109">
            <w:r>
              <w:t>Approbateu</w:t>
            </w:r>
            <w:r w:rsidRPr="004D1109">
              <w:t>r</w:t>
            </w:r>
          </w:p>
        </w:tc>
        <w:tc>
          <w:tcPr>
            <w:tcW w:w="2070" w:type="dxa"/>
          </w:tcPr>
          <w:p w:rsidR="00D20CB4" w:rsidRDefault="00D20CB4">
            <w:pPr>
              <w:rPr>
                <w:rFonts w:ascii="Tahoma" w:hAnsi="Tahoma"/>
                <w:sz w:val="19"/>
              </w:rPr>
            </w:pPr>
          </w:p>
        </w:tc>
        <w:tc>
          <w:tcPr>
            <w:tcW w:w="1980" w:type="dxa"/>
          </w:tcPr>
          <w:p w:rsidR="00D20CB4" w:rsidRDefault="00D20CB4">
            <w:pPr>
              <w:rPr>
                <w:rFonts w:ascii="Tahoma" w:hAnsi="Tahoma"/>
                <w:sz w:val="19"/>
              </w:rPr>
            </w:pPr>
          </w:p>
        </w:tc>
        <w:tc>
          <w:tcPr>
            <w:tcW w:w="1422" w:type="dxa"/>
          </w:tcPr>
          <w:p w:rsidR="00D20CB4" w:rsidRDefault="00D20CB4">
            <w:pPr>
              <w:rPr>
                <w:rFonts w:ascii="Tahoma" w:hAnsi="Tahoma"/>
                <w:sz w:val="19"/>
              </w:rPr>
            </w:pPr>
          </w:p>
        </w:tc>
      </w:tr>
    </w:tbl>
    <w:p w:rsidR="00D20CB4" w:rsidRDefault="00D20CB4">
      <w:pPr>
        <w:numPr>
          <w:ilvl w:val="0"/>
          <w:numId w:val="4"/>
        </w:numPr>
        <w:rPr>
          <w:rFonts w:ascii="Tahoma" w:hAnsi="Tahoma"/>
          <w:sz w:val="23"/>
        </w:rPr>
      </w:pPr>
      <w:r>
        <w:rPr>
          <w:rFonts w:ascii="Tahoma" w:hAnsi="Tahoma"/>
          <w:b/>
          <w:i/>
          <w:color w:val="0000FF"/>
          <w:sz w:val="18"/>
        </w:rPr>
        <w:t>les informations en bleu sont à supprimer ou à remplacer</w:t>
      </w:r>
      <w:r>
        <w:rPr>
          <w:rFonts w:ascii="Tahoma" w:hAnsi="Tahoma"/>
          <w:sz w:val="23"/>
        </w:rPr>
        <w:t xml:space="preserve"> </w:t>
      </w:r>
    </w:p>
    <w:p w:rsidR="00D20CB4" w:rsidRDefault="00D20CB4">
      <w:pPr>
        <w:rPr>
          <w:rFonts w:ascii="Tahoma" w:hAnsi="Tahoma"/>
          <w:b/>
          <w:sz w:val="28"/>
          <w:u w:val="single"/>
        </w:rPr>
      </w:pPr>
      <w:bookmarkStart w:id="0" w:name="_Toc465156212"/>
      <w:bookmarkStart w:id="1" w:name="_Toc465505367"/>
      <w:bookmarkStart w:id="2" w:name="_Toc472136237"/>
      <w:bookmarkStart w:id="3" w:name="_Toc473004827"/>
    </w:p>
    <w:p w:rsidR="00D20CB4" w:rsidRDefault="00D20CB4">
      <w:pPr>
        <w:rPr>
          <w:rFonts w:ascii="Tahoma" w:hAnsi="Tahoma"/>
          <w:b/>
          <w:sz w:val="28"/>
          <w:u w:val="single"/>
        </w:rPr>
      </w:pPr>
      <w:r>
        <w:rPr>
          <w:rFonts w:ascii="Tahoma" w:hAnsi="Tahoma"/>
          <w:b/>
          <w:sz w:val="28"/>
          <w:u w:val="single"/>
        </w:rPr>
        <w:t>Eléments de Maîtrise Documentaire</w:t>
      </w:r>
      <w:bookmarkEnd w:id="0"/>
      <w:bookmarkEnd w:id="1"/>
      <w:bookmarkEnd w:id="2"/>
      <w:bookmarkEnd w:id="3"/>
      <w:r>
        <w:rPr>
          <w:rFonts w:ascii="Tahoma" w:hAnsi="Tahoma"/>
          <w:b/>
          <w:sz w:val="28"/>
          <w:u w:val="single"/>
        </w:rPr>
        <w:tab/>
      </w:r>
      <w:r>
        <w:rPr>
          <w:rFonts w:ascii="Tahoma" w:hAnsi="Tahoma"/>
          <w:b/>
          <w:sz w:val="28"/>
          <w:u w:val="single"/>
        </w:rPr>
        <w:tab/>
      </w:r>
      <w:r>
        <w:rPr>
          <w:rFonts w:ascii="Tahoma" w:hAnsi="Tahoma"/>
          <w:b/>
          <w:sz w:val="28"/>
          <w:u w:val="single"/>
        </w:rPr>
        <w:tab/>
      </w:r>
      <w:r>
        <w:rPr>
          <w:rFonts w:ascii="Tahoma" w:hAnsi="Tahoma"/>
          <w:b/>
          <w:sz w:val="28"/>
          <w:u w:val="single"/>
        </w:rPr>
        <w:tab/>
      </w:r>
      <w:r>
        <w:rPr>
          <w:rFonts w:ascii="Tahoma" w:hAnsi="Tahoma"/>
          <w:b/>
          <w:sz w:val="28"/>
          <w:u w:val="single"/>
        </w:rPr>
        <w:tab/>
      </w:r>
      <w:r>
        <w:rPr>
          <w:rFonts w:ascii="Tahoma" w:hAnsi="Tahoma"/>
          <w:b/>
          <w:sz w:val="28"/>
          <w:u w:val="single"/>
        </w:rPr>
        <w:tab/>
      </w:r>
    </w:p>
    <w:p w:rsidR="00D20CB4" w:rsidRDefault="00D20CB4" w:rsidP="004D1109">
      <w:r>
        <w:t xml:space="preserve">Gestion de Version </w:t>
      </w:r>
    </w:p>
    <w:tbl>
      <w:tblPr>
        <w:tblW w:w="8377"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843"/>
        <w:gridCol w:w="2126"/>
        <w:gridCol w:w="3260"/>
      </w:tblGrid>
      <w:tr w:rsidR="00D20CB4" w:rsidRPr="00E471BC">
        <w:trPr>
          <w:trHeight w:val="440"/>
        </w:trPr>
        <w:tc>
          <w:tcPr>
            <w:tcW w:w="1148" w:type="dxa"/>
          </w:tcPr>
          <w:p w:rsidR="00D20CB4" w:rsidRPr="00E471BC" w:rsidRDefault="00D20CB4" w:rsidP="00E471BC">
            <w:pPr>
              <w:jc w:val="center"/>
              <w:rPr>
                <w:b/>
              </w:rPr>
            </w:pPr>
            <w:r w:rsidRPr="00E471BC">
              <w:rPr>
                <w:b/>
              </w:rPr>
              <w:t>Version</w:t>
            </w:r>
          </w:p>
        </w:tc>
        <w:tc>
          <w:tcPr>
            <w:tcW w:w="1843" w:type="dxa"/>
          </w:tcPr>
          <w:p w:rsidR="00D20CB4" w:rsidRPr="00E471BC" w:rsidRDefault="00D20CB4" w:rsidP="00E471BC">
            <w:pPr>
              <w:jc w:val="center"/>
              <w:rPr>
                <w:b/>
              </w:rPr>
            </w:pPr>
            <w:r w:rsidRPr="00E471BC">
              <w:rPr>
                <w:b/>
              </w:rPr>
              <w:t>Date de sortie</w:t>
            </w:r>
          </w:p>
        </w:tc>
        <w:tc>
          <w:tcPr>
            <w:tcW w:w="2126" w:type="dxa"/>
          </w:tcPr>
          <w:p w:rsidR="00D20CB4" w:rsidRPr="00E471BC" w:rsidRDefault="00D20CB4" w:rsidP="00E471BC">
            <w:pPr>
              <w:jc w:val="center"/>
              <w:rPr>
                <w:b/>
              </w:rPr>
            </w:pPr>
            <w:r w:rsidRPr="00E471BC">
              <w:rPr>
                <w:b/>
              </w:rPr>
              <w:t>Auteur de la version</w:t>
            </w:r>
          </w:p>
        </w:tc>
        <w:tc>
          <w:tcPr>
            <w:tcW w:w="3260" w:type="dxa"/>
          </w:tcPr>
          <w:p w:rsidR="00D20CB4" w:rsidRPr="00E471BC" w:rsidRDefault="00D20CB4" w:rsidP="00E471BC">
            <w:pPr>
              <w:jc w:val="center"/>
              <w:rPr>
                <w:b/>
              </w:rPr>
            </w:pPr>
            <w:r w:rsidRPr="00E471BC">
              <w:rPr>
                <w:b/>
              </w:rPr>
              <w:t>Modifications</w:t>
            </w:r>
          </w:p>
        </w:tc>
      </w:tr>
      <w:tr w:rsidR="00D20CB4" w:rsidRPr="00E471BC">
        <w:tc>
          <w:tcPr>
            <w:tcW w:w="1148" w:type="dxa"/>
          </w:tcPr>
          <w:p w:rsidR="00D20CB4" w:rsidRPr="00E471BC" w:rsidRDefault="00D20CB4" w:rsidP="00E471BC">
            <w:r w:rsidRPr="00E471BC">
              <w:t>1.0</w:t>
            </w:r>
          </w:p>
        </w:tc>
        <w:tc>
          <w:tcPr>
            <w:tcW w:w="1843" w:type="dxa"/>
          </w:tcPr>
          <w:p w:rsidR="00D20CB4" w:rsidRPr="00E471BC" w:rsidRDefault="00D20CB4" w:rsidP="00E471BC">
            <w:r w:rsidRPr="00E471BC">
              <w:t>04/03/2004</w:t>
            </w:r>
          </w:p>
        </w:tc>
        <w:tc>
          <w:tcPr>
            <w:tcW w:w="2126" w:type="dxa"/>
          </w:tcPr>
          <w:p w:rsidR="00D20CB4" w:rsidRPr="00E471BC" w:rsidRDefault="00D20CB4" w:rsidP="00E471BC">
            <w:r w:rsidRPr="00E471BC">
              <w:t>Thierry Sorin</w:t>
            </w:r>
          </w:p>
        </w:tc>
        <w:tc>
          <w:tcPr>
            <w:tcW w:w="3260" w:type="dxa"/>
          </w:tcPr>
          <w:p w:rsidR="00D20CB4" w:rsidRPr="00E471BC" w:rsidRDefault="00D20CB4" w:rsidP="00E471BC">
            <w:r w:rsidRPr="00E471BC">
              <w:t>Création du document</w:t>
            </w:r>
          </w:p>
        </w:tc>
      </w:tr>
      <w:tr w:rsidR="00D20CB4" w:rsidRPr="00E471BC">
        <w:tc>
          <w:tcPr>
            <w:tcW w:w="1148" w:type="dxa"/>
          </w:tcPr>
          <w:p w:rsidR="00D20CB4" w:rsidRPr="00E471BC" w:rsidRDefault="00D20CB4" w:rsidP="00E471BC">
            <w:r w:rsidRPr="00E471BC">
              <w:t>1.1</w:t>
            </w:r>
          </w:p>
        </w:tc>
        <w:tc>
          <w:tcPr>
            <w:tcW w:w="1843" w:type="dxa"/>
          </w:tcPr>
          <w:p w:rsidR="00D20CB4" w:rsidRPr="00E471BC" w:rsidRDefault="00D20CB4" w:rsidP="00E471BC">
            <w:r w:rsidRPr="00E471BC">
              <w:t>14/04/2004</w:t>
            </w:r>
          </w:p>
        </w:tc>
        <w:tc>
          <w:tcPr>
            <w:tcW w:w="2126" w:type="dxa"/>
          </w:tcPr>
          <w:p w:rsidR="00D20CB4" w:rsidRPr="00E471BC" w:rsidRDefault="00D20CB4" w:rsidP="00E471BC">
            <w:r w:rsidRPr="00E471BC">
              <w:t xml:space="preserve">Manuel </w:t>
            </w:r>
            <w:proofErr w:type="spellStart"/>
            <w:r w:rsidRPr="00E471BC">
              <w:t>Fragoso</w:t>
            </w:r>
            <w:proofErr w:type="spellEnd"/>
            <w:r w:rsidRPr="00E471BC">
              <w:t xml:space="preserve"> Dias</w:t>
            </w:r>
          </w:p>
        </w:tc>
        <w:tc>
          <w:tcPr>
            <w:tcW w:w="3260" w:type="dxa"/>
          </w:tcPr>
          <w:p w:rsidR="00D20CB4" w:rsidRPr="00E471BC" w:rsidRDefault="00D20CB4" w:rsidP="00E471BC">
            <w:r w:rsidRPr="00E471BC">
              <w:t>Mise à</w:t>
            </w:r>
            <w:r w:rsidR="000F6AEC" w:rsidRPr="00E471BC">
              <w:t xml:space="preserve"> </w:t>
            </w:r>
            <w:r w:rsidRPr="00E471BC">
              <w:t>jour</w:t>
            </w:r>
          </w:p>
        </w:tc>
      </w:tr>
      <w:tr w:rsidR="00D20CB4" w:rsidRPr="00E471BC">
        <w:tc>
          <w:tcPr>
            <w:tcW w:w="1148" w:type="dxa"/>
          </w:tcPr>
          <w:p w:rsidR="00D20CB4" w:rsidRPr="00E471BC" w:rsidRDefault="00D20CB4" w:rsidP="00E471BC">
            <w:r w:rsidRPr="00E471BC">
              <w:t>1.2</w:t>
            </w:r>
          </w:p>
        </w:tc>
        <w:tc>
          <w:tcPr>
            <w:tcW w:w="1843" w:type="dxa"/>
          </w:tcPr>
          <w:p w:rsidR="00D20CB4" w:rsidRPr="00E471BC" w:rsidRDefault="00D20CB4" w:rsidP="00E471BC">
            <w:r w:rsidRPr="00E471BC">
              <w:t>15/07/2004</w:t>
            </w:r>
          </w:p>
        </w:tc>
        <w:tc>
          <w:tcPr>
            <w:tcW w:w="2126" w:type="dxa"/>
          </w:tcPr>
          <w:p w:rsidR="00D20CB4" w:rsidRPr="00E471BC" w:rsidRDefault="00D20CB4" w:rsidP="00E471BC">
            <w:r w:rsidRPr="00E471BC">
              <w:t>Thierry Sorin</w:t>
            </w:r>
          </w:p>
        </w:tc>
        <w:tc>
          <w:tcPr>
            <w:tcW w:w="3260" w:type="dxa"/>
          </w:tcPr>
          <w:p w:rsidR="00D20CB4" w:rsidRPr="00E471BC" w:rsidRDefault="00D20CB4" w:rsidP="00E471BC">
            <w:r w:rsidRPr="00E471BC">
              <w:t>Mise en forme pour Eureka</w:t>
            </w:r>
          </w:p>
        </w:tc>
      </w:tr>
      <w:tr w:rsidR="00D20CB4" w:rsidRPr="00E471BC">
        <w:tc>
          <w:tcPr>
            <w:tcW w:w="1148" w:type="dxa"/>
          </w:tcPr>
          <w:p w:rsidR="00D20CB4" w:rsidRPr="00E471BC" w:rsidRDefault="00D20CB4" w:rsidP="00E471BC">
            <w:r w:rsidRPr="00E471BC">
              <w:t>1.3</w:t>
            </w:r>
          </w:p>
        </w:tc>
        <w:tc>
          <w:tcPr>
            <w:tcW w:w="1843" w:type="dxa"/>
          </w:tcPr>
          <w:p w:rsidR="00D20CB4" w:rsidRPr="00E471BC" w:rsidRDefault="00D20CB4" w:rsidP="00E471BC">
            <w:r w:rsidRPr="00E471BC">
              <w:t>15/02/2005</w:t>
            </w:r>
          </w:p>
        </w:tc>
        <w:tc>
          <w:tcPr>
            <w:tcW w:w="2126" w:type="dxa"/>
          </w:tcPr>
          <w:p w:rsidR="00D20CB4" w:rsidRPr="00E471BC" w:rsidRDefault="00D20CB4" w:rsidP="00E471BC">
            <w:r w:rsidRPr="00E471BC">
              <w:t>B. RANAIVOSOLOFO</w:t>
            </w:r>
          </w:p>
        </w:tc>
        <w:tc>
          <w:tcPr>
            <w:tcW w:w="3260" w:type="dxa"/>
          </w:tcPr>
          <w:p w:rsidR="00D20CB4" w:rsidRPr="00E471BC" w:rsidRDefault="00D20CB4" w:rsidP="00E471BC">
            <w:r w:rsidRPr="00E471BC">
              <w:t>Ajout des actions commerciales nominatives</w:t>
            </w:r>
          </w:p>
        </w:tc>
      </w:tr>
      <w:tr w:rsidR="00AA655D" w:rsidRPr="00E471BC">
        <w:tc>
          <w:tcPr>
            <w:tcW w:w="1148" w:type="dxa"/>
          </w:tcPr>
          <w:p w:rsidR="00AA655D" w:rsidRPr="00E471BC" w:rsidRDefault="00AA655D" w:rsidP="00E471BC">
            <w:r w:rsidRPr="00E471BC">
              <w:t>1.4</w:t>
            </w:r>
          </w:p>
        </w:tc>
        <w:tc>
          <w:tcPr>
            <w:tcW w:w="1843" w:type="dxa"/>
          </w:tcPr>
          <w:p w:rsidR="00AA655D" w:rsidRPr="00E471BC" w:rsidRDefault="00AA655D" w:rsidP="00E471BC">
            <w:r w:rsidRPr="00E471BC">
              <w:t>12/05/2005</w:t>
            </w:r>
          </w:p>
        </w:tc>
        <w:tc>
          <w:tcPr>
            <w:tcW w:w="2126" w:type="dxa"/>
          </w:tcPr>
          <w:p w:rsidR="00AA655D" w:rsidRPr="00E471BC" w:rsidRDefault="00AA655D" w:rsidP="00E471BC">
            <w:r w:rsidRPr="00E471BC">
              <w:t>V. Benoit</w:t>
            </w:r>
          </w:p>
        </w:tc>
        <w:tc>
          <w:tcPr>
            <w:tcW w:w="3260" w:type="dxa"/>
          </w:tcPr>
          <w:p w:rsidR="00AA655D" w:rsidRPr="00E471BC" w:rsidRDefault="00AA655D" w:rsidP="00E471BC">
            <w:r w:rsidRPr="00E471BC">
              <w:t>Précision sur le pôle</w:t>
            </w:r>
          </w:p>
        </w:tc>
      </w:tr>
      <w:tr w:rsidR="004F0FB6" w:rsidRPr="00E471BC">
        <w:tc>
          <w:tcPr>
            <w:tcW w:w="1148" w:type="dxa"/>
          </w:tcPr>
          <w:p w:rsidR="004F0FB6" w:rsidRPr="00E471BC" w:rsidRDefault="004F0FB6" w:rsidP="00E471BC">
            <w:r w:rsidRPr="00E471BC">
              <w:t>1.4</w:t>
            </w:r>
          </w:p>
        </w:tc>
        <w:tc>
          <w:tcPr>
            <w:tcW w:w="1843" w:type="dxa"/>
          </w:tcPr>
          <w:p w:rsidR="004F0FB6" w:rsidRPr="00E471BC" w:rsidRDefault="004F0FB6" w:rsidP="00E471BC">
            <w:r w:rsidRPr="00E471BC">
              <w:t>14/12/2006</w:t>
            </w:r>
          </w:p>
        </w:tc>
        <w:tc>
          <w:tcPr>
            <w:tcW w:w="2126" w:type="dxa"/>
          </w:tcPr>
          <w:p w:rsidR="004F0FB6" w:rsidRPr="00E471BC" w:rsidRDefault="004F0FB6" w:rsidP="00E471BC">
            <w:r w:rsidRPr="00E471BC">
              <w:t>V. Raout</w:t>
            </w:r>
          </w:p>
        </w:tc>
        <w:tc>
          <w:tcPr>
            <w:tcW w:w="3260" w:type="dxa"/>
          </w:tcPr>
          <w:p w:rsidR="004F0FB6" w:rsidRPr="00E471BC" w:rsidRDefault="004F0FB6" w:rsidP="00E471BC">
            <w:r w:rsidRPr="00E471BC">
              <w:t>Opérations commerciales rabais constant</w:t>
            </w:r>
          </w:p>
        </w:tc>
      </w:tr>
      <w:tr w:rsidR="004F0FB6" w:rsidRPr="00E471BC">
        <w:trPr>
          <w:trHeight w:val="905"/>
        </w:trPr>
        <w:tc>
          <w:tcPr>
            <w:tcW w:w="1148" w:type="dxa"/>
          </w:tcPr>
          <w:p w:rsidR="004F0FB6" w:rsidRPr="00E471BC" w:rsidRDefault="004F0FB6" w:rsidP="00E471BC">
            <w:r w:rsidRPr="00E471BC">
              <w:t>1.5</w:t>
            </w:r>
          </w:p>
        </w:tc>
        <w:tc>
          <w:tcPr>
            <w:tcW w:w="1843" w:type="dxa"/>
          </w:tcPr>
          <w:p w:rsidR="004F0FB6" w:rsidRPr="00E471BC" w:rsidRDefault="004F0FB6" w:rsidP="00E471BC">
            <w:r w:rsidRPr="00E471BC">
              <w:t>21/05/2007</w:t>
            </w:r>
          </w:p>
        </w:tc>
        <w:tc>
          <w:tcPr>
            <w:tcW w:w="2126" w:type="dxa"/>
          </w:tcPr>
          <w:p w:rsidR="004F0FB6" w:rsidRPr="00E471BC" w:rsidRDefault="004F0FB6" w:rsidP="00E471BC">
            <w:r w:rsidRPr="00E471BC">
              <w:t>F.</w:t>
            </w:r>
            <w:r w:rsidR="00B064ED" w:rsidRPr="00E471BC">
              <w:t xml:space="preserve"> </w:t>
            </w:r>
            <w:proofErr w:type="spellStart"/>
            <w:r w:rsidRPr="00E471BC">
              <w:t>Ngaka</w:t>
            </w:r>
            <w:proofErr w:type="spellEnd"/>
          </w:p>
        </w:tc>
        <w:tc>
          <w:tcPr>
            <w:tcW w:w="3260" w:type="dxa"/>
          </w:tcPr>
          <w:p w:rsidR="004F0FB6" w:rsidRPr="00E471BC" w:rsidRDefault="004F0FB6" w:rsidP="00E471BC">
            <w:r w:rsidRPr="00E471BC">
              <w:t xml:space="preserve">Précision sur l’ordre de priorité des opérations commerciales avec la prise en compte des actions commerciales de type I et J. </w:t>
            </w:r>
          </w:p>
        </w:tc>
      </w:tr>
      <w:tr w:rsidR="00755754" w:rsidRPr="00E471BC">
        <w:trPr>
          <w:trHeight w:val="447"/>
        </w:trPr>
        <w:tc>
          <w:tcPr>
            <w:tcW w:w="1148" w:type="dxa"/>
            <w:tcBorders>
              <w:top w:val="single" w:sz="4" w:space="0" w:color="auto"/>
              <w:left w:val="single" w:sz="4" w:space="0" w:color="auto"/>
              <w:bottom w:val="single" w:sz="4" w:space="0" w:color="auto"/>
              <w:right w:val="single" w:sz="4" w:space="0" w:color="auto"/>
            </w:tcBorders>
          </w:tcPr>
          <w:p w:rsidR="00755754" w:rsidRPr="00E471BC" w:rsidRDefault="00755754" w:rsidP="00E471BC">
            <w:r w:rsidRPr="00E471BC">
              <w:t>1.6</w:t>
            </w:r>
          </w:p>
        </w:tc>
        <w:tc>
          <w:tcPr>
            <w:tcW w:w="1843" w:type="dxa"/>
            <w:tcBorders>
              <w:top w:val="single" w:sz="4" w:space="0" w:color="auto"/>
              <w:left w:val="single" w:sz="4" w:space="0" w:color="auto"/>
              <w:bottom w:val="single" w:sz="4" w:space="0" w:color="auto"/>
              <w:right w:val="single" w:sz="4" w:space="0" w:color="auto"/>
            </w:tcBorders>
          </w:tcPr>
          <w:p w:rsidR="00755754" w:rsidRPr="00E471BC" w:rsidRDefault="00755754" w:rsidP="00E471BC">
            <w:r w:rsidRPr="00E471BC">
              <w:t>13/08/2007</w:t>
            </w:r>
          </w:p>
        </w:tc>
        <w:tc>
          <w:tcPr>
            <w:tcW w:w="2126" w:type="dxa"/>
            <w:tcBorders>
              <w:top w:val="single" w:sz="4" w:space="0" w:color="auto"/>
              <w:left w:val="single" w:sz="4" w:space="0" w:color="auto"/>
              <w:bottom w:val="single" w:sz="4" w:space="0" w:color="auto"/>
              <w:right w:val="single" w:sz="4" w:space="0" w:color="auto"/>
            </w:tcBorders>
          </w:tcPr>
          <w:p w:rsidR="00755754" w:rsidRPr="00E471BC" w:rsidRDefault="00755754" w:rsidP="00E471BC">
            <w:proofErr w:type="spellStart"/>
            <w:r w:rsidRPr="00E471BC">
              <w:t>c.Moign</w:t>
            </w:r>
            <w:proofErr w:type="spellEnd"/>
          </w:p>
        </w:tc>
        <w:tc>
          <w:tcPr>
            <w:tcW w:w="3260" w:type="dxa"/>
            <w:tcBorders>
              <w:top w:val="single" w:sz="4" w:space="0" w:color="auto"/>
              <w:left w:val="single" w:sz="4" w:space="0" w:color="auto"/>
              <w:bottom w:val="single" w:sz="4" w:space="0" w:color="auto"/>
              <w:right w:val="single" w:sz="4" w:space="0" w:color="auto"/>
            </w:tcBorders>
          </w:tcPr>
          <w:p w:rsidR="00755754" w:rsidRPr="00E471BC" w:rsidRDefault="00755754" w:rsidP="00E471BC">
            <w:r w:rsidRPr="00E471BC">
              <w:t>TABLE PENGFS9</w:t>
            </w:r>
          </w:p>
        </w:tc>
      </w:tr>
      <w:tr w:rsidR="00291E9A" w:rsidRPr="00E471BC">
        <w:trPr>
          <w:trHeight w:val="411"/>
        </w:trPr>
        <w:tc>
          <w:tcPr>
            <w:tcW w:w="1148" w:type="dxa"/>
            <w:tcBorders>
              <w:top w:val="single" w:sz="4" w:space="0" w:color="auto"/>
              <w:left w:val="single" w:sz="4" w:space="0" w:color="auto"/>
              <w:bottom w:val="single" w:sz="4" w:space="0" w:color="auto"/>
              <w:right w:val="single" w:sz="4" w:space="0" w:color="auto"/>
            </w:tcBorders>
          </w:tcPr>
          <w:p w:rsidR="00291E9A" w:rsidRPr="00E471BC" w:rsidRDefault="00291E9A" w:rsidP="00E471BC">
            <w:r w:rsidRPr="00E471BC">
              <w:t>1.7</w:t>
            </w:r>
          </w:p>
        </w:tc>
        <w:tc>
          <w:tcPr>
            <w:tcW w:w="1843" w:type="dxa"/>
            <w:tcBorders>
              <w:top w:val="single" w:sz="4" w:space="0" w:color="auto"/>
              <w:left w:val="single" w:sz="4" w:space="0" w:color="auto"/>
              <w:bottom w:val="single" w:sz="4" w:space="0" w:color="auto"/>
              <w:right w:val="single" w:sz="4" w:space="0" w:color="auto"/>
            </w:tcBorders>
          </w:tcPr>
          <w:p w:rsidR="00291E9A" w:rsidRPr="00E471BC" w:rsidRDefault="00291E9A" w:rsidP="00E471BC">
            <w:r w:rsidRPr="00E471BC">
              <w:t>01/09/2008</w:t>
            </w:r>
          </w:p>
        </w:tc>
        <w:tc>
          <w:tcPr>
            <w:tcW w:w="2126" w:type="dxa"/>
            <w:tcBorders>
              <w:top w:val="single" w:sz="4" w:space="0" w:color="auto"/>
              <w:left w:val="single" w:sz="4" w:space="0" w:color="auto"/>
              <w:bottom w:val="single" w:sz="4" w:space="0" w:color="auto"/>
              <w:right w:val="single" w:sz="4" w:space="0" w:color="auto"/>
            </w:tcBorders>
          </w:tcPr>
          <w:p w:rsidR="00291E9A" w:rsidRPr="00E471BC" w:rsidRDefault="00291E9A" w:rsidP="00E471BC">
            <w:proofErr w:type="spellStart"/>
            <w:r w:rsidRPr="00E471BC">
              <w:t>V.Benoit</w:t>
            </w:r>
            <w:proofErr w:type="spellEnd"/>
          </w:p>
        </w:tc>
        <w:tc>
          <w:tcPr>
            <w:tcW w:w="3260" w:type="dxa"/>
            <w:tcBorders>
              <w:top w:val="single" w:sz="4" w:space="0" w:color="auto"/>
              <w:left w:val="single" w:sz="4" w:space="0" w:color="auto"/>
              <w:bottom w:val="single" w:sz="4" w:space="0" w:color="auto"/>
              <w:right w:val="single" w:sz="4" w:space="0" w:color="auto"/>
            </w:tcBorders>
          </w:tcPr>
          <w:p w:rsidR="00291E9A" w:rsidRPr="00E471BC" w:rsidRDefault="00291E9A" w:rsidP="00E471BC">
            <w:r w:rsidRPr="00E471BC">
              <w:t>OC de type TOP MAIL</w:t>
            </w:r>
          </w:p>
        </w:tc>
      </w:tr>
      <w:tr w:rsidR="00D65DE8" w:rsidRPr="00E471BC">
        <w:trPr>
          <w:trHeight w:val="686"/>
        </w:trPr>
        <w:tc>
          <w:tcPr>
            <w:tcW w:w="1148" w:type="dxa"/>
            <w:tcBorders>
              <w:top w:val="single" w:sz="4" w:space="0" w:color="auto"/>
              <w:left w:val="single" w:sz="4" w:space="0" w:color="auto"/>
              <w:bottom w:val="single" w:sz="4" w:space="0" w:color="auto"/>
              <w:right w:val="single" w:sz="4" w:space="0" w:color="auto"/>
            </w:tcBorders>
          </w:tcPr>
          <w:p w:rsidR="00D65DE8" w:rsidRPr="00E471BC" w:rsidRDefault="00D65DE8" w:rsidP="00E471BC">
            <w:r w:rsidRPr="00E471BC">
              <w:t>1.8</w:t>
            </w:r>
          </w:p>
        </w:tc>
        <w:tc>
          <w:tcPr>
            <w:tcW w:w="1843" w:type="dxa"/>
            <w:tcBorders>
              <w:top w:val="single" w:sz="4" w:space="0" w:color="auto"/>
              <w:left w:val="single" w:sz="4" w:space="0" w:color="auto"/>
              <w:bottom w:val="single" w:sz="4" w:space="0" w:color="auto"/>
              <w:right w:val="single" w:sz="4" w:space="0" w:color="auto"/>
            </w:tcBorders>
          </w:tcPr>
          <w:p w:rsidR="00D65DE8" w:rsidRPr="00E471BC" w:rsidRDefault="00D65DE8" w:rsidP="00E471BC">
            <w:r w:rsidRPr="00E471BC">
              <w:t>22/12/2008</w:t>
            </w:r>
          </w:p>
        </w:tc>
        <w:tc>
          <w:tcPr>
            <w:tcW w:w="2126" w:type="dxa"/>
            <w:tcBorders>
              <w:top w:val="single" w:sz="4" w:space="0" w:color="auto"/>
              <w:left w:val="single" w:sz="4" w:space="0" w:color="auto"/>
              <w:bottom w:val="single" w:sz="4" w:space="0" w:color="auto"/>
              <w:right w:val="single" w:sz="4" w:space="0" w:color="auto"/>
            </w:tcBorders>
          </w:tcPr>
          <w:p w:rsidR="00D65DE8" w:rsidRPr="00E471BC" w:rsidRDefault="00D65DE8" w:rsidP="00E471BC">
            <w:r w:rsidRPr="00E471BC">
              <w:t>P. Lopes</w:t>
            </w:r>
          </w:p>
        </w:tc>
        <w:tc>
          <w:tcPr>
            <w:tcW w:w="3260" w:type="dxa"/>
            <w:tcBorders>
              <w:top w:val="single" w:sz="4" w:space="0" w:color="auto"/>
              <w:left w:val="single" w:sz="4" w:space="0" w:color="auto"/>
              <w:bottom w:val="single" w:sz="4" w:space="0" w:color="auto"/>
              <w:right w:val="single" w:sz="4" w:space="0" w:color="auto"/>
            </w:tcBorders>
          </w:tcPr>
          <w:p w:rsidR="00D65DE8" w:rsidRPr="00E471BC" w:rsidRDefault="00D65DE8" w:rsidP="00E471BC">
            <w:r w:rsidRPr="00E471BC">
              <w:t>Table PENGFS3 en remplacement de la PENGFS9</w:t>
            </w:r>
          </w:p>
        </w:tc>
      </w:tr>
      <w:tr w:rsidR="00A9056E"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A9056E" w:rsidRPr="00E471BC" w:rsidRDefault="00A9056E" w:rsidP="00E471BC">
            <w:r w:rsidRPr="00E471BC">
              <w:t>1.9</w:t>
            </w:r>
          </w:p>
        </w:tc>
        <w:tc>
          <w:tcPr>
            <w:tcW w:w="1843" w:type="dxa"/>
            <w:tcBorders>
              <w:top w:val="single" w:sz="4" w:space="0" w:color="auto"/>
              <w:left w:val="single" w:sz="4" w:space="0" w:color="auto"/>
              <w:bottom w:val="single" w:sz="4" w:space="0" w:color="auto"/>
              <w:right w:val="single" w:sz="4" w:space="0" w:color="auto"/>
            </w:tcBorders>
          </w:tcPr>
          <w:p w:rsidR="00A9056E" w:rsidRPr="00E471BC" w:rsidRDefault="00A9056E" w:rsidP="00E471BC">
            <w:r w:rsidRPr="00E471BC">
              <w:t>15/10/2008</w:t>
            </w:r>
          </w:p>
        </w:tc>
        <w:tc>
          <w:tcPr>
            <w:tcW w:w="2126" w:type="dxa"/>
            <w:tcBorders>
              <w:top w:val="single" w:sz="4" w:space="0" w:color="auto"/>
              <w:left w:val="single" w:sz="4" w:space="0" w:color="auto"/>
              <w:bottom w:val="single" w:sz="4" w:space="0" w:color="auto"/>
              <w:right w:val="single" w:sz="4" w:space="0" w:color="auto"/>
            </w:tcBorders>
          </w:tcPr>
          <w:p w:rsidR="00A9056E" w:rsidRPr="00E471BC" w:rsidRDefault="00A9056E" w:rsidP="00E471BC">
            <w:proofErr w:type="spellStart"/>
            <w:r w:rsidRPr="00E471BC">
              <w:t>Capegmini</w:t>
            </w:r>
            <w:proofErr w:type="spellEnd"/>
          </w:p>
        </w:tc>
        <w:tc>
          <w:tcPr>
            <w:tcW w:w="3260" w:type="dxa"/>
            <w:tcBorders>
              <w:top w:val="single" w:sz="4" w:space="0" w:color="auto"/>
              <w:left w:val="single" w:sz="4" w:space="0" w:color="auto"/>
              <w:bottom w:val="single" w:sz="4" w:space="0" w:color="auto"/>
              <w:right w:val="single" w:sz="4" w:space="0" w:color="auto"/>
            </w:tcBorders>
          </w:tcPr>
          <w:p w:rsidR="00A9056E" w:rsidRPr="00E471BC" w:rsidRDefault="00A9056E" w:rsidP="00E471BC">
            <w:r w:rsidRPr="00E471BC">
              <w:t>Table PENGFS0 en remplacement de la PENGFS3</w:t>
            </w:r>
          </w:p>
        </w:tc>
      </w:tr>
      <w:tr w:rsidR="008558D1"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8558D1" w:rsidRPr="00E471BC" w:rsidRDefault="008558D1" w:rsidP="00E471BC">
            <w:r w:rsidRPr="00E471BC">
              <w:t>2.0</w:t>
            </w:r>
          </w:p>
        </w:tc>
        <w:tc>
          <w:tcPr>
            <w:tcW w:w="1843" w:type="dxa"/>
            <w:tcBorders>
              <w:top w:val="single" w:sz="4" w:space="0" w:color="auto"/>
              <w:left w:val="single" w:sz="4" w:space="0" w:color="auto"/>
              <w:bottom w:val="single" w:sz="4" w:space="0" w:color="auto"/>
              <w:right w:val="single" w:sz="4" w:space="0" w:color="auto"/>
            </w:tcBorders>
          </w:tcPr>
          <w:p w:rsidR="008558D1" w:rsidRPr="00E471BC" w:rsidRDefault="004D73AC" w:rsidP="00E471BC">
            <w:r w:rsidRPr="00E471BC">
              <w:t>07/01/2011</w:t>
            </w:r>
          </w:p>
        </w:tc>
        <w:tc>
          <w:tcPr>
            <w:tcW w:w="2126" w:type="dxa"/>
            <w:tcBorders>
              <w:top w:val="single" w:sz="4" w:space="0" w:color="auto"/>
              <w:left w:val="single" w:sz="4" w:space="0" w:color="auto"/>
              <w:bottom w:val="single" w:sz="4" w:space="0" w:color="auto"/>
              <w:right w:val="single" w:sz="4" w:space="0" w:color="auto"/>
            </w:tcBorders>
          </w:tcPr>
          <w:p w:rsidR="008558D1" w:rsidRPr="00E471BC" w:rsidRDefault="008558D1" w:rsidP="00E471BC">
            <w:r w:rsidRPr="00E471BC">
              <w:t>Thierry Sorin</w:t>
            </w:r>
          </w:p>
        </w:tc>
        <w:tc>
          <w:tcPr>
            <w:tcW w:w="3260" w:type="dxa"/>
            <w:tcBorders>
              <w:top w:val="single" w:sz="4" w:space="0" w:color="auto"/>
              <w:left w:val="single" w:sz="4" w:space="0" w:color="auto"/>
              <w:bottom w:val="single" w:sz="4" w:space="0" w:color="auto"/>
              <w:right w:val="single" w:sz="4" w:space="0" w:color="auto"/>
            </w:tcBorders>
          </w:tcPr>
          <w:p w:rsidR="008558D1" w:rsidRPr="00E471BC" w:rsidRDefault="008558D1" w:rsidP="00E471BC">
            <w:r w:rsidRPr="00E471BC">
              <w:t>Remise en forme</w:t>
            </w:r>
          </w:p>
        </w:tc>
      </w:tr>
      <w:tr w:rsidR="004D73AC"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4D73AC" w:rsidRPr="00E471BC" w:rsidRDefault="004D73AC" w:rsidP="00E471BC">
            <w:r w:rsidRPr="00E471BC">
              <w:t>2.1</w:t>
            </w:r>
          </w:p>
        </w:tc>
        <w:tc>
          <w:tcPr>
            <w:tcW w:w="1843" w:type="dxa"/>
            <w:tcBorders>
              <w:top w:val="single" w:sz="4" w:space="0" w:color="auto"/>
              <w:left w:val="single" w:sz="4" w:space="0" w:color="auto"/>
              <w:bottom w:val="single" w:sz="4" w:space="0" w:color="auto"/>
              <w:right w:val="single" w:sz="4" w:space="0" w:color="auto"/>
            </w:tcBorders>
          </w:tcPr>
          <w:p w:rsidR="004D73AC" w:rsidRPr="00E471BC" w:rsidRDefault="004D73AC" w:rsidP="00E471BC">
            <w:r w:rsidRPr="00E471BC">
              <w:t>14/01/2011</w:t>
            </w:r>
          </w:p>
        </w:tc>
        <w:tc>
          <w:tcPr>
            <w:tcW w:w="2126" w:type="dxa"/>
            <w:tcBorders>
              <w:top w:val="single" w:sz="4" w:space="0" w:color="auto"/>
              <w:left w:val="single" w:sz="4" w:space="0" w:color="auto"/>
              <w:bottom w:val="single" w:sz="4" w:space="0" w:color="auto"/>
              <w:right w:val="single" w:sz="4" w:space="0" w:color="auto"/>
            </w:tcBorders>
          </w:tcPr>
          <w:p w:rsidR="004D73AC" w:rsidRPr="00E471BC" w:rsidRDefault="004D73AC" w:rsidP="00E471BC">
            <w:r w:rsidRPr="00E471BC">
              <w:t>Thierry Sorin</w:t>
            </w:r>
          </w:p>
        </w:tc>
        <w:tc>
          <w:tcPr>
            <w:tcW w:w="3260" w:type="dxa"/>
            <w:tcBorders>
              <w:top w:val="single" w:sz="4" w:space="0" w:color="auto"/>
              <w:left w:val="single" w:sz="4" w:space="0" w:color="auto"/>
              <w:bottom w:val="single" w:sz="4" w:space="0" w:color="auto"/>
              <w:right w:val="single" w:sz="4" w:space="0" w:color="auto"/>
            </w:tcBorders>
          </w:tcPr>
          <w:p w:rsidR="004D73AC" w:rsidRPr="00E471BC" w:rsidRDefault="004D73AC" w:rsidP="00E471BC">
            <w:r w:rsidRPr="00E471BC">
              <w:t>Rajout de la table PELIBOP</w:t>
            </w:r>
          </w:p>
        </w:tc>
      </w:tr>
      <w:tr w:rsidR="00CB54B7"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CB54B7" w:rsidRPr="00E471BC" w:rsidRDefault="00CB54B7" w:rsidP="00E471BC">
            <w:r w:rsidRPr="00E471BC">
              <w:t>2.2</w:t>
            </w:r>
          </w:p>
        </w:tc>
        <w:tc>
          <w:tcPr>
            <w:tcW w:w="1843" w:type="dxa"/>
            <w:tcBorders>
              <w:top w:val="single" w:sz="4" w:space="0" w:color="auto"/>
              <w:left w:val="single" w:sz="4" w:space="0" w:color="auto"/>
              <w:bottom w:val="single" w:sz="4" w:space="0" w:color="auto"/>
              <w:right w:val="single" w:sz="4" w:space="0" w:color="auto"/>
            </w:tcBorders>
          </w:tcPr>
          <w:p w:rsidR="00CB54B7" w:rsidRPr="00E471BC" w:rsidRDefault="00CB54B7" w:rsidP="00E471BC">
            <w:r w:rsidRPr="00E471BC">
              <w:t>02/02/2011</w:t>
            </w:r>
          </w:p>
        </w:tc>
        <w:tc>
          <w:tcPr>
            <w:tcW w:w="2126" w:type="dxa"/>
            <w:tcBorders>
              <w:top w:val="single" w:sz="4" w:space="0" w:color="auto"/>
              <w:left w:val="single" w:sz="4" w:space="0" w:color="auto"/>
              <w:bottom w:val="single" w:sz="4" w:space="0" w:color="auto"/>
              <w:right w:val="single" w:sz="4" w:space="0" w:color="auto"/>
            </w:tcBorders>
          </w:tcPr>
          <w:p w:rsidR="00CB54B7" w:rsidRPr="00E471BC" w:rsidRDefault="00CB54B7" w:rsidP="00E471BC">
            <w:r w:rsidRPr="00E471BC">
              <w:t>Thierry Sorin</w:t>
            </w:r>
          </w:p>
        </w:tc>
        <w:tc>
          <w:tcPr>
            <w:tcW w:w="3260" w:type="dxa"/>
            <w:tcBorders>
              <w:top w:val="single" w:sz="4" w:space="0" w:color="auto"/>
              <w:left w:val="single" w:sz="4" w:space="0" w:color="auto"/>
              <w:bottom w:val="single" w:sz="4" w:space="0" w:color="auto"/>
              <w:right w:val="single" w:sz="4" w:space="0" w:color="auto"/>
            </w:tcBorders>
          </w:tcPr>
          <w:p w:rsidR="00CB54B7" w:rsidRPr="00E471BC" w:rsidRDefault="00CB54B7" w:rsidP="00E471BC">
            <w:r w:rsidRPr="00E471BC">
              <w:t>Complétude du document</w:t>
            </w:r>
          </w:p>
        </w:tc>
      </w:tr>
      <w:tr w:rsidR="00591C81"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591C81" w:rsidRPr="00E471BC" w:rsidRDefault="00591C81" w:rsidP="00E471BC">
            <w:r w:rsidRPr="00E471BC">
              <w:t>2.3</w:t>
            </w:r>
          </w:p>
        </w:tc>
        <w:tc>
          <w:tcPr>
            <w:tcW w:w="1843" w:type="dxa"/>
            <w:tcBorders>
              <w:top w:val="single" w:sz="4" w:space="0" w:color="auto"/>
              <w:left w:val="single" w:sz="4" w:space="0" w:color="auto"/>
              <w:bottom w:val="single" w:sz="4" w:space="0" w:color="auto"/>
              <w:right w:val="single" w:sz="4" w:space="0" w:color="auto"/>
            </w:tcBorders>
          </w:tcPr>
          <w:p w:rsidR="00591C81" w:rsidRPr="00E471BC" w:rsidRDefault="00591C81" w:rsidP="00E471BC">
            <w:r w:rsidRPr="00E471BC">
              <w:t>11/02/2011</w:t>
            </w:r>
          </w:p>
        </w:tc>
        <w:tc>
          <w:tcPr>
            <w:tcW w:w="2126" w:type="dxa"/>
            <w:tcBorders>
              <w:top w:val="single" w:sz="4" w:space="0" w:color="auto"/>
              <w:left w:val="single" w:sz="4" w:space="0" w:color="auto"/>
              <w:bottom w:val="single" w:sz="4" w:space="0" w:color="auto"/>
              <w:right w:val="single" w:sz="4" w:space="0" w:color="auto"/>
            </w:tcBorders>
          </w:tcPr>
          <w:p w:rsidR="00591C81" w:rsidRPr="00E471BC" w:rsidRDefault="00591C81" w:rsidP="00E471BC">
            <w:r w:rsidRPr="00E471BC">
              <w:t>Thierry Sorin</w:t>
            </w:r>
          </w:p>
        </w:tc>
        <w:tc>
          <w:tcPr>
            <w:tcW w:w="3260" w:type="dxa"/>
            <w:tcBorders>
              <w:top w:val="single" w:sz="4" w:space="0" w:color="auto"/>
              <w:left w:val="single" w:sz="4" w:space="0" w:color="auto"/>
              <w:bottom w:val="single" w:sz="4" w:space="0" w:color="auto"/>
              <w:right w:val="single" w:sz="4" w:space="0" w:color="auto"/>
            </w:tcBorders>
          </w:tcPr>
          <w:p w:rsidR="00591C81" w:rsidRPr="00E471BC" w:rsidRDefault="00591C81" w:rsidP="00E471BC">
            <w:r w:rsidRPr="00E471BC">
              <w:t>Ajout du paragraphe sur la table PENGFS5 (Oubliée</w:t>
            </w:r>
            <w:proofErr w:type="gramStart"/>
            <w:r w:rsidRPr="00E471BC">
              <w:t>..)</w:t>
            </w:r>
            <w:proofErr w:type="gramEnd"/>
          </w:p>
        </w:tc>
      </w:tr>
      <w:tr w:rsidR="00EA68CD"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EA68CD" w:rsidRPr="00E471BC" w:rsidRDefault="00EA68CD" w:rsidP="00E471BC">
            <w:r w:rsidRPr="00E471BC">
              <w:t>2.4</w:t>
            </w:r>
          </w:p>
        </w:tc>
        <w:tc>
          <w:tcPr>
            <w:tcW w:w="1843" w:type="dxa"/>
            <w:tcBorders>
              <w:top w:val="single" w:sz="4" w:space="0" w:color="auto"/>
              <w:left w:val="single" w:sz="4" w:space="0" w:color="auto"/>
              <w:bottom w:val="single" w:sz="4" w:space="0" w:color="auto"/>
              <w:right w:val="single" w:sz="4" w:space="0" w:color="auto"/>
            </w:tcBorders>
          </w:tcPr>
          <w:p w:rsidR="00EA68CD" w:rsidRPr="00E471BC" w:rsidRDefault="00EA68CD" w:rsidP="00E471BC">
            <w:r w:rsidRPr="00E471BC">
              <w:t>21/02/2011</w:t>
            </w:r>
          </w:p>
        </w:tc>
        <w:tc>
          <w:tcPr>
            <w:tcW w:w="2126" w:type="dxa"/>
            <w:tcBorders>
              <w:top w:val="single" w:sz="4" w:space="0" w:color="auto"/>
              <w:left w:val="single" w:sz="4" w:space="0" w:color="auto"/>
              <w:bottom w:val="single" w:sz="4" w:space="0" w:color="auto"/>
              <w:right w:val="single" w:sz="4" w:space="0" w:color="auto"/>
            </w:tcBorders>
          </w:tcPr>
          <w:p w:rsidR="00EA68CD" w:rsidRPr="00E471BC" w:rsidRDefault="00EA68CD" w:rsidP="00E471BC">
            <w:r w:rsidRPr="00E471BC">
              <w:t>Thierry Sorin</w:t>
            </w:r>
          </w:p>
        </w:tc>
        <w:tc>
          <w:tcPr>
            <w:tcW w:w="3260" w:type="dxa"/>
            <w:tcBorders>
              <w:top w:val="single" w:sz="4" w:space="0" w:color="auto"/>
              <w:left w:val="single" w:sz="4" w:space="0" w:color="auto"/>
              <w:bottom w:val="single" w:sz="4" w:space="0" w:color="auto"/>
              <w:right w:val="single" w:sz="4" w:space="0" w:color="auto"/>
            </w:tcBorders>
          </w:tcPr>
          <w:p w:rsidR="00EA68CD" w:rsidRPr="00E471BC" w:rsidRDefault="00EA68CD" w:rsidP="00E471BC">
            <w:r w:rsidRPr="00E471BC">
              <w:t>Ajout précision sur table PELIBOP</w:t>
            </w:r>
          </w:p>
        </w:tc>
      </w:tr>
      <w:tr w:rsidR="00E471BC"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E471BC" w:rsidRPr="00E471BC" w:rsidRDefault="00E471BC" w:rsidP="00E471BC">
            <w:r w:rsidRPr="00E471BC">
              <w:lastRenderedPageBreak/>
              <w:t>2.5</w:t>
            </w:r>
          </w:p>
        </w:tc>
        <w:tc>
          <w:tcPr>
            <w:tcW w:w="1843" w:type="dxa"/>
            <w:tcBorders>
              <w:top w:val="single" w:sz="4" w:space="0" w:color="auto"/>
              <w:left w:val="single" w:sz="4" w:space="0" w:color="auto"/>
              <w:bottom w:val="single" w:sz="4" w:space="0" w:color="auto"/>
              <w:right w:val="single" w:sz="4" w:space="0" w:color="auto"/>
            </w:tcBorders>
          </w:tcPr>
          <w:p w:rsidR="00E471BC" w:rsidRPr="00E471BC" w:rsidRDefault="00E471BC" w:rsidP="00E471BC">
            <w:r w:rsidRPr="00E471BC">
              <w:t>30/03/2011</w:t>
            </w:r>
          </w:p>
        </w:tc>
        <w:tc>
          <w:tcPr>
            <w:tcW w:w="2126" w:type="dxa"/>
            <w:tcBorders>
              <w:top w:val="single" w:sz="4" w:space="0" w:color="auto"/>
              <w:left w:val="single" w:sz="4" w:space="0" w:color="auto"/>
              <w:bottom w:val="single" w:sz="4" w:space="0" w:color="auto"/>
              <w:right w:val="single" w:sz="4" w:space="0" w:color="auto"/>
            </w:tcBorders>
          </w:tcPr>
          <w:p w:rsidR="00E471BC" w:rsidRPr="00E471BC" w:rsidRDefault="00E471BC" w:rsidP="00E471BC">
            <w:r w:rsidRPr="00E471BC">
              <w:t>Philippe Crouslé</w:t>
            </w:r>
          </w:p>
        </w:tc>
        <w:tc>
          <w:tcPr>
            <w:tcW w:w="3260" w:type="dxa"/>
            <w:tcBorders>
              <w:top w:val="single" w:sz="4" w:space="0" w:color="auto"/>
              <w:left w:val="single" w:sz="4" w:space="0" w:color="auto"/>
              <w:bottom w:val="single" w:sz="4" w:space="0" w:color="auto"/>
              <w:right w:val="single" w:sz="4" w:space="0" w:color="auto"/>
            </w:tcBorders>
          </w:tcPr>
          <w:p w:rsidR="00E471BC" w:rsidRDefault="00E471BC" w:rsidP="00E471BC">
            <w:r w:rsidRPr="00E471BC">
              <w:t>Modifications significatives signalées en barre de modification.</w:t>
            </w:r>
          </w:p>
        </w:tc>
      </w:tr>
      <w:tr w:rsidR="0008191E"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08191E" w:rsidRPr="00E471BC" w:rsidRDefault="0008191E" w:rsidP="00E471BC">
            <w:r>
              <w:t>2.6</w:t>
            </w:r>
          </w:p>
        </w:tc>
        <w:tc>
          <w:tcPr>
            <w:tcW w:w="1843" w:type="dxa"/>
            <w:tcBorders>
              <w:top w:val="single" w:sz="4" w:space="0" w:color="auto"/>
              <w:left w:val="single" w:sz="4" w:space="0" w:color="auto"/>
              <w:bottom w:val="single" w:sz="4" w:space="0" w:color="auto"/>
              <w:right w:val="single" w:sz="4" w:space="0" w:color="auto"/>
            </w:tcBorders>
          </w:tcPr>
          <w:p w:rsidR="0008191E" w:rsidRPr="00E471BC" w:rsidRDefault="0008191E" w:rsidP="00E471BC">
            <w:r>
              <w:t>31/03/2011</w:t>
            </w:r>
          </w:p>
        </w:tc>
        <w:tc>
          <w:tcPr>
            <w:tcW w:w="2126" w:type="dxa"/>
            <w:tcBorders>
              <w:top w:val="single" w:sz="4" w:space="0" w:color="auto"/>
              <w:left w:val="single" w:sz="4" w:space="0" w:color="auto"/>
              <w:bottom w:val="single" w:sz="4" w:space="0" w:color="auto"/>
              <w:right w:val="single" w:sz="4" w:space="0" w:color="auto"/>
            </w:tcBorders>
          </w:tcPr>
          <w:p w:rsidR="0008191E" w:rsidRPr="00E471BC" w:rsidRDefault="0008191E" w:rsidP="00E471BC">
            <w:r>
              <w:t>Thierry Sorin</w:t>
            </w:r>
          </w:p>
        </w:tc>
        <w:tc>
          <w:tcPr>
            <w:tcW w:w="3260" w:type="dxa"/>
            <w:tcBorders>
              <w:top w:val="single" w:sz="4" w:space="0" w:color="auto"/>
              <w:left w:val="single" w:sz="4" w:space="0" w:color="auto"/>
              <w:bottom w:val="single" w:sz="4" w:space="0" w:color="auto"/>
              <w:right w:val="single" w:sz="4" w:space="0" w:color="auto"/>
            </w:tcBorders>
          </w:tcPr>
          <w:p w:rsidR="0008191E" w:rsidRPr="00E471BC" w:rsidRDefault="0008191E" w:rsidP="00E471BC">
            <w:r>
              <w:t>Ajout réseau 0 pour région 83</w:t>
            </w:r>
          </w:p>
        </w:tc>
      </w:tr>
      <w:tr w:rsidR="00F72B2F"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F72B2F" w:rsidRDefault="00F72B2F" w:rsidP="00E471BC">
            <w:r>
              <w:t>2.7</w:t>
            </w:r>
          </w:p>
        </w:tc>
        <w:tc>
          <w:tcPr>
            <w:tcW w:w="1843" w:type="dxa"/>
            <w:tcBorders>
              <w:top w:val="single" w:sz="4" w:space="0" w:color="auto"/>
              <w:left w:val="single" w:sz="4" w:space="0" w:color="auto"/>
              <w:bottom w:val="single" w:sz="4" w:space="0" w:color="auto"/>
              <w:right w:val="single" w:sz="4" w:space="0" w:color="auto"/>
            </w:tcBorders>
          </w:tcPr>
          <w:p w:rsidR="00F72B2F" w:rsidRDefault="00F72B2F" w:rsidP="00E471BC">
            <w:r>
              <w:t>08/04/2011</w:t>
            </w:r>
          </w:p>
        </w:tc>
        <w:tc>
          <w:tcPr>
            <w:tcW w:w="2126" w:type="dxa"/>
            <w:tcBorders>
              <w:top w:val="single" w:sz="4" w:space="0" w:color="auto"/>
              <w:left w:val="single" w:sz="4" w:space="0" w:color="auto"/>
              <w:bottom w:val="single" w:sz="4" w:space="0" w:color="auto"/>
              <w:right w:val="single" w:sz="4" w:space="0" w:color="auto"/>
            </w:tcBorders>
          </w:tcPr>
          <w:p w:rsidR="00F72B2F" w:rsidRDefault="00F72B2F" w:rsidP="00E471BC">
            <w:r>
              <w:t xml:space="preserve">Gilbert </w:t>
            </w:r>
            <w:proofErr w:type="spellStart"/>
            <w:r>
              <w:t>Blanadet</w:t>
            </w:r>
            <w:proofErr w:type="spellEnd"/>
          </w:p>
        </w:tc>
        <w:tc>
          <w:tcPr>
            <w:tcW w:w="3260" w:type="dxa"/>
            <w:tcBorders>
              <w:top w:val="single" w:sz="4" w:space="0" w:color="auto"/>
              <w:left w:val="single" w:sz="4" w:space="0" w:color="auto"/>
              <w:bottom w:val="single" w:sz="4" w:space="0" w:color="auto"/>
              <w:right w:val="single" w:sz="4" w:space="0" w:color="auto"/>
            </w:tcBorders>
          </w:tcPr>
          <w:p w:rsidR="00F72B2F" w:rsidRDefault="00F72B2F" w:rsidP="00E471BC">
            <w:r>
              <w:t>Ajout de la table PENGOPC</w:t>
            </w:r>
          </w:p>
        </w:tc>
      </w:tr>
      <w:tr w:rsidR="00212592"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212592" w:rsidRDefault="00212592" w:rsidP="00E471BC">
            <w:r>
              <w:t>2.8</w:t>
            </w:r>
          </w:p>
        </w:tc>
        <w:tc>
          <w:tcPr>
            <w:tcW w:w="1843" w:type="dxa"/>
            <w:tcBorders>
              <w:top w:val="single" w:sz="4" w:space="0" w:color="auto"/>
              <w:left w:val="single" w:sz="4" w:space="0" w:color="auto"/>
              <w:bottom w:val="single" w:sz="4" w:space="0" w:color="auto"/>
              <w:right w:val="single" w:sz="4" w:space="0" w:color="auto"/>
            </w:tcBorders>
          </w:tcPr>
          <w:p w:rsidR="00212592" w:rsidRDefault="00212592" w:rsidP="00E471BC">
            <w:r>
              <w:t>18/07/2011</w:t>
            </w:r>
          </w:p>
        </w:tc>
        <w:tc>
          <w:tcPr>
            <w:tcW w:w="2126" w:type="dxa"/>
            <w:tcBorders>
              <w:top w:val="single" w:sz="4" w:space="0" w:color="auto"/>
              <w:left w:val="single" w:sz="4" w:space="0" w:color="auto"/>
              <w:bottom w:val="single" w:sz="4" w:space="0" w:color="auto"/>
              <w:right w:val="single" w:sz="4" w:space="0" w:color="auto"/>
            </w:tcBorders>
          </w:tcPr>
          <w:p w:rsidR="00212592" w:rsidRDefault="00212592" w:rsidP="00E471BC">
            <w:r>
              <w:t>Thierry Sorin</w:t>
            </w:r>
          </w:p>
        </w:tc>
        <w:tc>
          <w:tcPr>
            <w:tcW w:w="3260" w:type="dxa"/>
            <w:tcBorders>
              <w:top w:val="single" w:sz="4" w:space="0" w:color="auto"/>
              <w:left w:val="single" w:sz="4" w:space="0" w:color="auto"/>
              <w:bottom w:val="single" w:sz="4" w:space="0" w:color="auto"/>
              <w:right w:val="single" w:sz="4" w:space="0" w:color="auto"/>
            </w:tcBorders>
          </w:tcPr>
          <w:p w:rsidR="00212592" w:rsidRDefault="00212592" w:rsidP="00534E8A">
            <w:r>
              <w:t>Remise en forme</w:t>
            </w:r>
          </w:p>
        </w:tc>
      </w:tr>
      <w:tr w:rsidR="00534E8A"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534E8A" w:rsidRDefault="00534E8A" w:rsidP="00E471BC">
            <w:r>
              <w:t>2.9</w:t>
            </w:r>
          </w:p>
        </w:tc>
        <w:tc>
          <w:tcPr>
            <w:tcW w:w="1843" w:type="dxa"/>
            <w:tcBorders>
              <w:top w:val="single" w:sz="4" w:space="0" w:color="auto"/>
              <w:left w:val="single" w:sz="4" w:space="0" w:color="auto"/>
              <w:bottom w:val="single" w:sz="4" w:space="0" w:color="auto"/>
              <w:right w:val="single" w:sz="4" w:space="0" w:color="auto"/>
            </w:tcBorders>
          </w:tcPr>
          <w:p w:rsidR="00534E8A" w:rsidRDefault="00534E8A" w:rsidP="00E471BC">
            <w:r>
              <w:t>19/08/2011</w:t>
            </w:r>
          </w:p>
        </w:tc>
        <w:tc>
          <w:tcPr>
            <w:tcW w:w="2126" w:type="dxa"/>
            <w:tcBorders>
              <w:top w:val="single" w:sz="4" w:space="0" w:color="auto"/>
              <w:left w:val="single" w:sz="4" w:space="0" w:color="auto"/>
              <w:bottom w:val="single" w:sz="4" w:space="0" w:color="auto"/>
              <w:right w:val="single" w:sz="4" w:space="0" w:color="auto"/>
            </w:tcBorders>
          </w:tcPr>
          <w:p w:rsidR="00534E8A" w:rsidRDefault="00534E8A" w:rsidP="00E471BC">
            <w:r>
              <w:t>Philippe Crouslé</w:t>
            </w:r>
          </w:p>
        </w:tc>
        <w:tc>
          <w:tcPr>
            <w:tcW w:w="3260" w:type="dxa"/>
            <w:tcBorders>
              <w:top w:val="single" w:sz="4" w:space="0" w:color="auto"/>
              <w:left w:val="single" w:sz="4" w:space="0" w:color="auto"/>
              <w:bottom w:val="single" w:sz="4" w:space="0" w:color="auto"/>
              <w:right w:val="single" w:sz="4" w:space="0" w:color="auto"/>
            </w:tcBorders>
          </w:tcPr>
          <w:p w:rsidR="00A44C53" w:rsidRDefault="00A44C53" w:rsidP="00A44C53">
            <w:pPr>
              <w:tabs>
                <w:tab w:val="left" w:pos="284"/>
              </w:tabs>
              <w:ind w:right="284"/>
            </w:pPr>
            <w:r>
              <w:t xml:space="preserve">Barre de </w:t>
            </w:r>
            <w:proofErr w:type="gramStart"/>
            <w:r>
              <w:t>modification  positionnées</w:t>
            </w:r>
            <w:proofErr w:type="gramEnd"/>
            <w:r>
              <w:t>.</w:t>
            </w:r>
          </w:p>
          <w:p w:rsidR="00534E8A" w:rsidRDefault="00534E8A" w:rsidP="00994322">
            <w:pPr>
              <w:numPr>
                <w:ilvl w:val="0"/>
                <w:numId w:val="9"/>
              </w:numPr>
              <w:tabs>
                <w:tab w:val="clear" w:pos="715"/>
                <w:tab w:val="left" w:pos="284"/>
              </w:tabs>
              <w:ind w:left="284" w:right="284" w:hanging="284"/>
            </w:pPr>
            <w:r>
              <w:t>Correction sur  l'OC de type "J".</w:t>
            </w:r>
          </w:p>
          <w:p w:rsidR="00534E8A" w:rsidRDefault="002F6C70" w:rsidP="00994322">
            <w:pPr>
              <w:numPr>
                <w:ilvl w:val="0"/>
                <w:numId w:val="9"/>
              </w:numPr>
              <w:tabs>
                <w:tab w:val="clear" w:pos="715"/>
                <w:tab w:val="left" w:pos="284"/>
              </w:tabs>
              <w:ind w:left="284" w:right="284" w:hanging="284"/>
            </w:pPr>
            <w:r>
              <w:t>Correction sur la colonne "Dur" dans PENGTMG et précision dans PENGFSG.</w:t>
            </w:r>
          </w:p>
          <w:p w:rsidR="002F6C70" w:rsidRDefault="002F6C70" w:rsidP="00994322">
            <w:pPr>
              <w:numPr>
                <w:ilvl w:val="0"/>
                <w:numId w:val="9"/>
              </w:numPr>
              <w:tabs>
                <w:tab w:val="clear" w:pos="715"/>
                <w:tab w:val="left" w:pos="284"/>
              </w:tabs>
              <w:ind w:left="284" w:right="284" w:hanging="284"/>
            </w:pPr>
            <w:r>
              <w:t xml:space="preserve">Précisions sur le mode Test </w:t>
            </w:r>
          </w:p>
          <w:p w:rsidR="002F6C70" w:rsidRDefault="002F6C70" w:rsidP="00994322">
            <w:pPr>
              <w:numPr>
                <w:ilvl w:val="0"/>
                <w:numId w:val="9"/>
              </w:numPr>
              <w:tabs>
                <w:tab w:val="clear" w:pos="715"/>
                <w:tab w:val="left" w:pos="284"/>
              </w:tabs>
              <w:ind w:left="284" w:right="284" w:hanging="284"/>
            </w:pPr>
            <w:r>
              <w:t>Précision sur les remplacements</w:t>
            </w:r>
          </w:p>
        </w:tc>
      </w:tr>
      <w:tr w:rsidR="00340D02" w:rsidRPr="00E471BC" w:rsidTr="00BF24C9">
        <w:trPr>
          <w:trHeight w:val="427"/>
        </w:trPr>
        <w:tc>
          <w:tcPr>
            <w:tcW w:w="1148" w:type="dxa"/>
            <w:tcBorders>
              <w:top w:val="single" w:sz="4" w:space="0" w:color="auto"/>
              <w:left w:val="single" w:sz="4" w:space="0" w:color="auto"/>
              <w:bottom w:val="single" w:sz="4" w:space="0" w:color="auto"/>
              <w:right w:val="single" w:sz="4" w:space="0" w:color="auto"/>
            </w:tcBorders>
          </w:tcPr>
          <w:p w:rsidR="00340D02" w:rsidRDefault="00340D02" w:rsidP="00BF24C9">
            <w:r>
              <w:t>3.0</w:t>
            </w:r>
          </w:p>
        </w:tc>
        <w:tc>
          <w:tcPr>
            <w:tcW w:w="1843" w:type="dxa"/>
            <w:tcBorders>
              <w:top w:val="single" w:sz="4" w:space="0" w:color="auto"/>
              <w:left w:val="single" w:sz="4" w:space="0" w:color="auto"/>
              <w:bottom w:val="single" w:sz="4" w:space="0" w:color="auto"/>
              <w:right w:val="single" w:sz="4" w:space="0" w:color="auto"/>
            </w:tcBorders>
          </w:tcPr>
          <w:p w:rsidR="00340D02" w:rsidRDefault="00340D02" w:rsidP="00BF24C9">
            <w:r>
              <w:t>23/03/2017</w:t>
            </w:r>
          </w:p>
        </w:tc>
        <w:tc>
          <w:tcPr>
            <w:tcW w:w="2126" w:type="dxa"/>
            <w:tcBorders>
              <w:top w:val="single" w:sz="4" w:space="0" w:color="auto"/>
              <w:left w:val="single" w:sz="4" w:space="0" w:color="auto"/>
              <w:bottom w:val="single" w:sz="4" w:space="0" w:color="auto"/>
              <w:right w:val="single" w:sz="4" w:space="0" w:color="auto"/>
            </w:tcBorders>
          </w:tcPr>
          <w:p w:rsidR="00340D02" w:rsidRDefault="00340D02" w:rsidP="00BF24C9">
            <w:r>
              <w:t>Patrick Malgouyrès</w:t>
            </w:r>
          </w:p>
        </w:tc>
        <w:tc>
          <w:tcPr>
            <w:tcW w:w="3260" w:type="dxa"/>
            <w:tcBorders>
              <w:top w:val="single" w:sz="4" w:space="0" w:color="auto"/>
              <w:left w:val="single" w:sz="4" w:space="0" w:color="auto"/>
              <w:bottom w:val="single" w:sz="4" w:space="0" w:color="auto"/>
              <w:right w:val="single" w:sz="4" w:space="0" w:color="auto"/>
            </w:tcBorders>
          </w:tcPr>
          <w:p w:rsidR="00340D02" w:rsidRDefault="00340D02" w:rsidP="00340D02">
            <w:pPr>
              <w:tabs>
                <w:tab w:val="left" w:pos="284"/>
              </w:tabs>
              <w:ind w:right="284"/>
            </w:pPr>
            <w:r>
              <w:t>Correction sur  libellé région 65, sur libellé formule F01</w:t>
            </w:r>
          </w:p>
          <w:p w:rsidR="00340D02" w:rsidRDefault="00340D02" w:rsidP="00EF2392">
            <w:pPr>
              <w:tabs>
                <w:tab w:val="left" w:pos="284"/>
              </w:tabs>
              <w:ind w:right="284"/>
            </w:pPr>
            <w:r>
              <w:t>Précisions sur</w:t>
            </w:r>
            <w:r w:rsidR="00EF2392">
              <w:t xml:space="preserve"> PENGFS7</w:t>
            </w:r>
          </w:p>
        </w:tc>
      </w:tr>
      <w:tr w:rsidR="00340D02" w:rsidRPr="00E471BC">
        <w:trPr>
          <w:trHeight w:val="427"/>
        </w:trPr>
        <w:tc>
          <w:tcPr>
            <w:tcW w:w="1148" w:type="dxa"/>
            <w:tcBorders>
              <w:top w:val="single" w:sz="4" w:space="0" w:color="auto"/>
              <w:left w:val="single" w:sz="4" w:space="0" w:color="auto"/>
              <w:bottom w:val="single" w:sz="4" w:space="0" w:color="auto"/>
              <w:right w:val="single" w:sz="4" w:space="0" w:color="auto"/>
            </w:tcBorders>
          </w:tcPr>
          <w:p w:rsidR="00340D02" w:rsidRPr="00D31756" w:rsidRDefault="002C2189" w:rsidP="00E471BC">
            <w:pPr>
              <w:rPr>
                <w:color w:val="0070C0"/>
              </w:rPr>
            </w:pPr>
            <w:r w:rsidRPr="00D31756">
              <w:rPr>
                <w:color w:val="0070C0"/>
              </w:rPr>
              <w:t>3.1</w:t>
            </w:r>
          </w:p>
        </w:tc>
        <w:tc>
          <w:tcPr>
            <w:tcW w:w="1843" w:type="dxa"/>
            <w:tcBorders>
              <w:top w:val="single" w:sz="4" w:space="0" w:color="auto"/>
              <w:left w:val="single" w:sz="4" w:space="0" w:color="auto"/>
              <w:bottom w:val="single" w:sz="4" w:space="0" w:color="auto"/>
              <w:right w:val="single" w:sz="4" w:space="0" w:color="auto"/>
            </w:tcBorders>
          </w:tcPr>
          <w:p w:rsidR="00340D02" w:rsidRPr="00D31756" w:rsidRDefault="002C2189" w:rsidP="00E471BC">
            <w:pPr>
              <w:rPr>
                <w:color w:val="0070C0"/>
              </w:rPr>
            </w:pPr>
            <w:r w:rsidRPr="00D31756">
              <w:rPr>
                <w:color w:val="0070C0"/>
              </w:rPr>
              <w:t>06/09/2017</w:t>
            </w:r>
          </w:p>
        </w:tc>
        <w:tc>
          <w:tcPr>
            <w:tcW w:w="2126" w:type="dxa"/>
            <w:tcBorders>
              <w:top w:val="single" w:sz="4" w:space="0" w:color="auto"/>
              <w:left w:val="single" w:sz="4" w:space="0" w:color="auto"/>
              <w:bottom w:val="single" w:sz="4" w:space="0" w:color="auto"/>
              <w:right w:val="single" w:sz="4" w:space="0" w:color="auto"/>
            </w:tcBorders>
          </w:tcPr>
          <w:p w:rsidR="00340D02" w:rsidRPr="00D31756" w:rsidRDefault="002C2189" w:rsidP="00E471BC">
            <w:pPr>
              <w:rPr>
                <w:color w:val="0070C0"/>
              </w:rPr>
            </w:pPr>
            <w:r w:rsidRPr="00D31756">
              <w:rPr>
                <w:color w:val="0070C0"/>
              </w:rPr>
              <w:t>TMA ST</w:t>
            </w:r>
          </w:p>
        </w:tc>
        <w:tc>
          <w:tcPr>
            <w:tcW w:w="3260" w:type="dxa"/>
            <w:tcBorders>
              <w:top w:val="single" w:sz="4" w:space="0" w:color="auto"/>
              <w:left w:val="single" w:sz="4" w:space="0" w:color="auto"/>
              <w:bottom w:val="single" w:sz="4" w:space="0" w:color="auto"/>
              <w:right w:val="single" w:sz="4" w:space="0" w:color="auto"/>
            </w:tcBorders>
          </w:tcPr>
          <w:p w:rsidR="00340D02" w:rsidRPr="00D31756" w:rsidRDefault="00FD2A87" w:rsidP="00A44C53">
            <w:pPr>
              <w:tabs>
                <w:tab w:val="left" w:pos="284"/>
              </w:tabs>
              <w:ind w:right="284"/>
              <w:rPr>
                <w:color w:val="0070C0"/>
              </w:rPr>
            </w:pPr>
            <w:r w:rsidRPr="00D31756">
              <w:rPr>
                <w:color w:val="0070C0"/>
              </w:rPr>
              <w:t>Ajout du c</w:t>
            </w:r>
            <w:r w:rsidR="002C2189" w:rsidRPr="00D31756">
              <w:rPr>
                <w:color w:val="0070C0"/>
              </w:rPr>
              <w:t xml:space="preserve">iblage </w:t>
            </w:r>
            <w:r w:rsidRPr="00D31756">
              <w:rPr>
                <w:color w:val="0070C0"/>
              </w:rPr>
              <w:t xml:space="preserve">OC </w:t>
            </w:r>
            <w:r w:rsidR="002C2189" w:rsidRPr="00D31756">
              <w:rPr>
                <w:color w:val="0070C0"/>
              </w:rPr>
              <w:t>multi-vente</w:t>
            </w:r>
            <w:r w:rsidRPr="00D31756">
              <w:rPr>
                <w:color w:val="0070C0"/>
              </w:rPr>
              <w:t xml:space="preserve"> qui se base sur les deux tables :</w:t>
            </w:r>
          </w:p>
          <w:p w:rsidR="00FD2A87" w:rsidRPr="00D31756" w:rsidRDefault="00FD2A87" w:rsidP="00FD2A87">
            <w:pPr>
              <w:tabs>
                <w:tab w:val="left" w:pos="284"/>
              </w:tabs>
              <w:ind w:right="284"/>
              <w:rPr>
                <w:color w:val="0070C0"/>
              </w:rPr>
            </w:pPr>
            <w:r w:rsidRPr="00D31756">
              <w:rPr>
                <w:color w:val="0070C0"/>
              </w:rPr>
              <w:t>PENGMV1 et PENGMV2</w:t>
            </w:r>
          </w:p>
        </w:tc>
      </w:tr>
      <w:tr w:rsidR="00DD1900" w:rsidRPr="00E471BC" w:rsidTr="00DD1900">
        <w:trPr>
          <w:trHeight w:val="427"/>
        </w:trPr>
        <w:tc>
          <w:tcPr>
            <w:tcW w:w="1148" w:type="dxa"/>
            <w:tcBorders>
              <w:top w:val="single" w:sz="4" w:space="0" w:color="auto"/>
              <w:left w:val="single" w:sz="4" w:space="0" w:color="auto"/>
              <w:bottom w:val="single" w:sz="4" w:space="0" w:color="auto"/>
              <w:right w:val="single" w:sz="4" w:space="0" w:color="auto"/>
            </w:tcBorders>
          </w:tcPr>
          <w:p w:rsidR="00DD1900" w:rsidRPr="00D31756" w:rsidRDefault="00DD1900" w:rsidP="00DD1900">
            <w:pPr>
              <w:rPr>
                <w:color w:val="0070C0"/>
              </w:rPr>
            </w:pPr>
            <w:r w:rsidRPr="00D31756">
              <w:rPr>
                <w:color w:val="0070C0"/>
              </w:rPr>
              <w:t>3.2</w:t>
            </w:r>
          </w:p>
        </w:tc>
        <w:tc>
          <w:tcPr>
            <w:tcW w:w="1843" w:type="dxa"/>
            <w:tcBorders>
              <w:top w:val="single" w:sz="4" w:space="0" w:color="auto"/>
              <w:left w:val="single" w:sz="4" w:space="0" w:color="auto"/>
              <w:bottom w:val="single" w:sz="4" w:space="0" w:color="auto"/>
              <w:right w:val="single" w:sz="4" w:space="0" w:color="auto"/>
            </w:tcBorders>
          </w:tcPr>
          <w:p w:rsidR="00DD1900" w:rsidRPr="00D31756" w:rsidRDefault="00DD1900" w:rsidP="00DD1900">
            <w:pPr>
              <w:rPr>
                <w:color w:val="0070C0"/>
              </w:rPr>
            </w:pPr>
            <w:r w:rsidRPr="00D31756">
              <w:rPr>
                <w:color w:val="0070C0"/>
              </w:rPr>
              <w:t>12/09/2017</w:t>
            </w:r>
          </w:p>
        </w:tc>
        <w:tc>
          <w:tcPr>
            <w:tcW w:w="2126" w:type="dxa"/>
            <w:tcBorders>
              <w:top w:val="single" w:sz="4" w:space="0" w:color="auto"/>
              <w:left w:val="single" w:sz="4" w:space="0" w:color="auto"/>
              <w:bottom w:val="single" w:sz="4" w:space="0" w:color="auto"/>
              <w:right w:val="single" w:sz="4" w:space="0" w:color="auto"/>
            </w:tcBorders>
          </w:tcPr>
          <w:p w:rsidR="00DD1900" w:rsidRPr="00D31756" w:rsidRDefault="00DD1900" w:rsidP="00DD1900">
            <w:pPr>
              <w:rPr>
                <w:color w:val="0070C0"/>
              </w:rPr>
            </w:pPr>
            <w:r w:rsidRPr="00D31756">
              <w:rPr>
                <w:color w:val="0070C0"/>
              </w:rPr>
              <w:t>Patrick Malgouyrès</w:t>
            </w:r>
          </w:p>
        </w:tc>
        <w:tc>
          <w:tcPr>
            <w:tcW w:w="3260" w:type="dxa"/>
            <w:tcBorders>
              <w:top w:val="single" w:sz="4" w:space="0" w:color="auto"/>
              <w:left w:val="single" w:sz="4" w:space="0" w:color="auto"/>
              <w:bottom w:val="single" w:sz="4" w:space="0" w:color="auto"/>
              <w:right w:val="single" w:sz="4" w:space="0" w:color="auto"/>
            </w:tcBorders>
          </w:tcPr>
          <w:p w:rsidR="00DD1900" w:rsidRPr="00D31756" w:rsidRDefault="00CC31FD" w:rsidP="00CC31FD">
            <w:pPr>
              <w:tabs>
                <w:tab w:val="left" w:pos="284"/>
              </w:tabs>
              <w:ind w:right="284"/>
              <w:rPr>
                <w:color w:val="0070C0"/>
              </w:rPr>
            </w:pPr>
            <w:r w:rsidRPr="00D31756">
              <w:rPr>
                <w:color w:val="0070C0"/>
              </w:rPr>
              <w:t>Validation</w:t>
            </w:r>
          </w:p>
        </w:tc>
      </w:tr>
      <w:tr w:rsidR="00365BD6" w:rsidRPr="00E471BC" w:rsidTr="00DD1900">
        <w:trPr>
          <w:trHeight w:val="427"/>
        </w:trPr>
        <w:tc>
          <w:tcPr>
            <w:tcW w:w="1148" w:type="dxa"/>
            <w:tcBorders>
              <w:top w:val="single" w:sz="4" w:space="0" w:color="auto"/>
              <w:left w:val="single" w:sz="4" w:space="0" w:color="auto"/>
              <w:bottom w:val="single" w:sz="4" w:space="0" w:color="auto"/>
              <w:right w:val="single" w:sz="4" w:space="0" w:color="auto"/>
            </w:tcBorders>
          </w:tcPr>
          <w:p w:rsidR="00365BD6" w:rsidRPr="00DD1900" w:rsidRDefault="00365BD6" w:rsidP="00DD1900">
            <w:pPr>
              <w:rPr>
                <w:color w:val="0070C0"/>
              </w:rPr>
            </w:pPr>
            <w:r>
              <w:rPr>
                <w:color w:val="0070C0"/>
              </w:rPr>
              <w:t>3.3</w:t>
            </w:r>
          </w:p>
        </w:tc>
        <w:tc>
          <w:tcPr>
            <w:tcW w:w="1843" w:type="dxa"/>
            <w:tcBorders>
              <w:top w:val="single" w:sz="4" w:space="0" w:color="auto"/>
              <w:left w:val="single" w:sz="4" w:space="0" w:color="auto"/>
              <w:bottom w:val="single" w:sz="4" w:space="0" w:color="auto"/>
              <w:right w:val="single" w:sz="4" w:space="0" w:color="auto"/>
            </w:tcBorders>
          </w:tcPr>
          <w:p w:rsidR="00365BD6" w:rsidRDefault="00365BD6" w:rsidP="00DD1900">
            <w:pPr>
              <w:rPr>
                <w:color w:val="0070C0"/>
              </w:rPr>
            </w:pPr>
            <w:r>
              <w:rPr>
                <w:color w:val="0070C0"/>
              </w:rPr>
              <w:t>15/12/2017</w:t>
            </w:r>
          </w:p>
        </w:tc>
        <w:tc>
          <w:tcPr>
            <w:tcW w:w="2126" w:type="dxa"/>
            <w:tcBorders>
              <w:top w:val="single" w:sz="4" w:space="0" w:color="auto"/>
              <w:left w:val="single" w:sz="4" w:space="0" w:color="auto"/>
              <w:bottom w:val="single" w:sz="4" w:space="0" w:color="auto"/>
              <w:right w:val="single" w:sz="4" w:space="0" w:color="auto"/>
            </w:tcBorders>
          </w:tcPr>
          <w:p w:rsidR="00365BD6" w:rsidRPr="00DD1900" w:rsidRDefault="00365BD6" w:rsidP="00DD1900">
            <w:pPr>
              <w:rPr>
                <w:color w:val="0070C0"/>
              </w:rPr>
            </w:pPr>
            <w:r>
              <w:rPr>
                <w:color w:val="0070C0"/>
              </w:rPr>
              <w:t>TMA ST</w:t>
            </w:r>
          </w:p>
        </w:tc>
        <w:tc>
          <w:tcPr>
            <w:tcW w:w="3260" w:type="dxa"/>
            <w:tcBorders>
              <w:top w:val="single" w:sz="4" w:space="0" w:color="auto"/>
              <w:left w:val="single" w:sz="4" w:space="0" w:color="auto"/>
              <w:bottom w:val="single" w:sz="4" w:space="0" w:color="auto"/>
              <w:right w:val="single" w:sz="4" w:space="0" w:color="auto"/>
            </w:tcBorders>
          </w:tcPr>
          <w:p w:rsidR="00365BD6" w:rsidRDefault="00EF48B4" w:rsidP="00CC31FD">
            <w:pPr>
              <w:tabs>
                <w:tab w:val="left" w:pos="284"/>
              </w:tabs>
              <w:ind w:right="284"/>
              <w:rPr>
                <w:color w:val="0070C0"/>
              </w:rPr>
            </w:pPr>
            <w:r>
              <w:rPr>
                <w:color w:val="0070C0"/>
              </w:rPr>
              <w:t xml:space="preserve">Ajout des 2 nouvelles tables TB01 </w:t>
            </w:r>
            <w:r w:rsidRPr="00EF48B4">
              <w:rPr>
                <w:color w:val="0070C0"/>
              </w:rPr>
              <w:t>PENGRAB</w:t>
            </w:r>
            <w:r>
              <w:rPr>
                <w:color w:val="0070C0"/>
              </w:rPr>
              <w:t xml:space="preserve">, </w:t>
            </w:r>
            <w:r w:rsidRPr="00EF48B4">
              <w:rPr>
                <w:color w:val="0070C0"/>
              </w:rPr>
              <w:t>PENGMGR</w:t>
            </w:r>
            <w:r>
              <w:rPr>
                <w:color w:val="0070C0"/>
              </w:rPr>
              <w:t xml:space="preserve"> pour remplacer les 2 anciennes :</w:t>
            </w:r>
            <w:r w:rsidR="00912DB2">
              <w:rPr>
                <w:color w:val="0070C0"/>
              </w:rPr>
              <w:t xml:space="preserve"> </w:t>
            </w:r>
            <w:r w:rsidR="00912DB2" w:rsidRPr="00912DB2">
              <w:rPr>
                <w:color w:val="0070C0"/>
              </w:rPr>
              <w:t>PENGRFS</w:t>
            </w:r>
            <w:r w:rsidR="00912DB2">
              <w:rPr>
                <w:color w:val="0070C0"/>
              </w:rPr>
              <w:t xml:space="preserve"> et </w:t>
            </w:r>
            <w:r w:rsidR="00912DB2" w:rsidRPr="00912DB2">
              <w:rPr>
                <w:color w:val="0070C0"/>
              </w:rPr>
              <w:t>PENGFSG</w:t>
            </w:r>
            <w:r w:rsidR="00912DB2">
              <w:rPr>
                <w:color w:val="0070C0"/>
              </w:rPr>
              <w:t>.</w:t>
            </w:r>
            <w:r>
              <w:rPr>
                <w:color w:val="0070C0"/>
              </w:rPr>
              <w:t xml:space="preserve"> </w:t>
            </w:r>
          </w:p>
        </w:tc>
      </w:tr>
      <w:tr w:rsidR="00A3688A" w:rsidRPr="00E471BC" w:rsidTr="00532085">
        <w:trPr>
          <w:trHeight w:val="427"/>
        </w:trPr>
        <w:tc>
          <w:tcPr>
            <w:tcW w:w="1148" w:type="dxa"/>
            <w:tcBorders>
              <w:top w:val="single" w:sz="4" w:space="0" w:color="auto"/>
              <w:left w:val="single" w:sz="4" w:space="0" w:color="auto"/>
              <w:bottom w:val="single" w:sz="4" w:space="0" w:color="auto"/>
              <w:right w:val="single" w:sz="4" w:space="0" w:color="auto"/>
            </w:tcBorders>
          </w:tcPr>
          <w:p w:rsidR="00A3688A" w:rsidRPr="00D31756" w:rsidRDefault="00A3688A" w:rsidP="00A3688A">
            <w:pPr>
              <w:rPr>
                <w:color w:val="0070C0"/>
              </w:rPr>
            </w:pPr>
            <w:r w:rsidRPr="00D31756">
              <w:rPr>
                <w:color w:val="0070C0"/>
              </w:rPr>
              <w:t>3.</w:t>
            </w:r>
            <w:r>
              <w:rPr>
                <w:color w:val="0070C0"/>
              </w:rPr>
              <w:t>4</w:t>
            </w:r>
          </w:p>
        </w:tc>
        <w:tc>
          <w:tcPr>
            <w:tcW w:w="1843" w:type="dxa"/>
            <w:tcBorders>
              <w:top w:val="single" w:sz="4" w:space="0" w:color="auto"/>
              <w:left w:val="single" w:sz="4" w:space="0" w:color="auto"/>
              <w:bottom w:val="single" w:sz="4" w:space="0" w:color="auto"/>
              <w:right w:val="single" w:sz="4" w:space="0" w:color="auto"/>
            </w:tcBorders>
          </w:tcPr>
          <w:p w:rsidR="00A3688A" w:rsidRPr="00D31756" w:rsidRDefault="00A3688A" w:rsidP="00A3688A">
            <w:pPr>
              <w:rPr>
                <w:color w:val="0070C0"/>
              </w:rPr>
            </w:pPr>
            <w:r>
              <w:rPr>
                <w:color w:val="0070C0"/>
              </w:rPr>
              <w:t>15/12/</w:t>
            </w:r>
            <w:r w:rsidRPr="00D31756">
              <w:rPr>
                <w:color w:val="0070C0"/>
              </w:rPr>
              <w:t>2017</w:t>
            </w:r>
          </w:p>
        </w:tc>
        <w:tc>
          <w:tcPr>
            <w:tcW w:w="2126" w:type="dxa"/>
            <w:tcBorders>
              <w:top w:val="single" w:sz="4" w:space="0" w:color="auto"/>
              <w:left w:val="single" w:sz="4" w:space="0" w:color="auto"/>
              <w:bottom w:val="single" w:sz="4" w:space="0" w:color="auto"/>
              <w:right w:val="single" w:sz="4" w:space="0" w:color="auto"/>
            </w:tcBorders>
          </w:tcPr>
          <w:p w:rsidR="00A3688A" w:rsidRPr="00D31756" w:rsidRDefault="00A3688A" w:rsidP="00532085">
            <w:pPr>
              <w:rPr>
                <w:color w:val="0070C0"/>
              </w:rPr>
            </w:pPr>
            <w:r w:rsidRPr="00D31756">
              <w:rPr>
                <w:color w:val="0070C0"/>
              </w:rPr>
              <w:t>Patrick Malgouyrès</w:t>
            </w:r>
          </w:p>
        </w:tc>
        <w:tc>
          <w:tcPr>
            <w:tcW w:w="3260" w:type="dxa"/>
            <w:tcBorders>
              <w:top w:val="single" w:sz="4" w:space="0" w:color="auto"/>
              <w:left w:val="single" w:sz="4" w:space="0" w:color="auto"/>
              <w:bottom w:val="single" w:sz="4" w:space="0" w:color="auto"/>
              <w:right w:val="single" w:sz="4" w:space="0" w:color="auto"/>
            </w:tcBorders>
          </w:tcPr>
          <w:p w:rsidR="00A3688A" w:rsidRPr="00D31756" w:rsidRDefault="00A3688A" w:rsidP="00A3688A">
            <w:pPr>
              <w:tabs>
                <w:tab w:val="left" w:pos="284"/>
              </w:tabs>
              <w:ind w:right="284"/>
              <w:rPr>
                <w:color w:val="0070C0"/>
              </w:rPr>
            </w:pPr>
            <w:r>
              <w:rPr>
                <w:color w:val="0070C0"/>
              </w:rPr>
              <w:t>Suppression des codes « type de promotion » obsolètes ou non pérennes</w:t>
            </w:r>
          </w:p>
        </w:tc>
      </w:tr>
    </w:tbl>
    <w:p w:rsidR="00D20CB4" w:rsidRDefault="00D20CB4">
      <w:pPr>
        <w:pStyle w:val="Texte1"/>
        <w:jc w:val="center"/>
        <w:rPr>
          <w:rStyle w:val="Annoncedeparagraphe"/>
          <w:rFonts w:ascii="Tahoma" w:hAnsi="Tahoma"/>
          <w:sz w:val="44"/>
        </w:rPr>
      </w:pPr>
      <w:r>
        <w:rPr>
          <w:rStyle w:val="Annoncedeparagraphe"/>
          <w:rFonts w:ascii="Tahoma" w:hAnsi="Tahoma"/>
          <w:sz w:val="44"/>
        </w:rPr>
        <w:br w:type="page"/>
      </w:r>
      <w:r>
        <w:rPr>
          <w:rStyle w:val="Annoncedeparagraphe"/>
          <w:rFonts w:ascii="Tahoma" w:hAnsi="Tahoma"/>
          <w:sz w:val="44"/>
        </w:rPr>
        <w:lastRenderedPageBreak/>
        <w:t>Sommaire</w:t>
      </w:r>
    </w:p>
    <w:p w:rsidR="00D20CB4" w:rsidRDefault="00D20CB4">
      <w:pPr>
        <w:pStyle w:val="Texte1"/>
        <w:jc w:val="center"/>
        <w:rPr>
          <w:rFonts w:ascii="Tahoma" w:hAnsi="Tahoma"/>
          <w:b/>
          <w:sz w:val="18"/>
        </w:rPr>
      </w:pPr>
    </w:p>
    <w:p w:rsidR="001B10EA" w:rsidRDefault="00D20CB4">
      <w:pPr>
        <w:pStyle w:val="TM1"/>
        <w:tabs>
          <w:tab w:val="left" w:pos="400"/>
          <w:tab w:val="right" w:leader="dot" w:pos="10194"/>
        </w:tabs>
        <w:rPr>
          <w:rFonts w:asciiTheme="minorHAnsi" w:eastAsiaTheme="minorEastAsia" w:hAnsiTheme="minorHAnsi" w:cstheme="minorBidi"/>
          <w:b w:val="0"/>
          <w:caps w:val="0"/>
          <w:noProof/>
          <w:sz w:val="22"/>
          <w:szCs w:val="22"/>
        </w:rPr>
      </w:pPr>
      <w:r>
        <w:rPr>
          <w:i/>
        </w:rPr>
        <w:fldChar w:fldCharType="begin"/>
      </w:r>
      <w:r>
        <w:rPr>
          <w:i/>
        </w:rPr>
        <w:instrText xml:space="preserve"> TOC \o "1-4" </w:instrText>
      </w:r>
      <w:r>
        <w:rPr>
          <w:i/>
        </w:rPr>
        <w:fldChar w:fldCharType="separate"/>
      </w:r>
      <w:bookmarkStart w:id="4" w:name="_GoBack"/>
      <w:bookmarkEnd w:id="4"/>
      <w:r w:rsidR="001B10EA">
        <w:rPr>
          <w:noProof/>
        </w:rPr>
        <w:t>1.</w:t>
      </w:r>
      <w:r w:rsidR="001B10EA">
        <w:rPr>
          <w:rFonts w:asciiTheme="minorHAnsi" w:eastAsiaTheme="minorEastAsia" w:hAnsiTheme="minorHAnsi" w:cstheme="minorBidi"/>
          <w:b w:val="0"/>
          <w:caps w:val="0"/>
          <w:noProof/>
          <w:sz w:val="22"/>
          <w:szCs w:val="22"/>
        </w:rPr>
        <w:tab/>
      </w:r>
      <w:r w:rsidR="001B10EA">
        <w:rPr>
          <w:noProof/>
        </w:rPr>
        <w:t>Présentation générale</w:t>
      </w:r>
      <w:r w:rsidR="001B10EA">
        <w:rPr>
          <w:noProof/>
        </w:rPr>
        <w:tab/>
      </w:r>
      <w:r w:rsidR="001B10EA">
        <w:rPr>
          <w:noProof/>
        </w:rPr>
        <w:fldChar w:fldCharType="begin"/>
      </w:r>
      <w:r w:rsidR="001B10EA">
        <w:rPr>
          <w:noProof/>
        </w:rPr>
        <w:instrText xml:space="preserve"> PAGEREF _Toc501115826 \h </w:instrText>
      </w:r>
      <w:r w:rsidR="001B10EA">
        <w:rPr>
          <w:noProof/>
        </w:rPr>
      </w:r>
      <w:r w:rsidR="001B10EA">
        <w:rPr>
          <w:noProof/>
        </w:rPr>
        <w:fldChar w:fldCharType="separate"/>
      </w:r>
      <w:r w:rsidR="001B10EA">
        <w:rPr>
          <w:noProof/>
        </w:rPr>
        <w:t>4</w:t>
      </w:r>
      <w:r w:rsidR="001B10EA">
        <w:rPr>
          <w:noProof/>
        </w:rPr>
        <w:fldChar w:fldCharType="end"/>
      </w:r>
    </w:p>
    <w:p w:rsidR="001B10EA" w:rsidRDefault="001B10EA">
      <w:pPr>
        <w:pStyle w:val="TM1"/>
        <w:tabs>
          <w:tab w:val="left" w:pos="400"/>
          <w:tab w:val="right" w:leader="dot" w:pos="1019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Les promotions au choix</w:t>
      </w:r>
      <w:r>
        <w:rPr>
          <w:noProof/>
        </w:rPr>
        <w:tab/>
      </w:r>
      <w:r>
        <w:rPr>
          <w:noProof/>
        </w:rPr>
        <w:fldChar w:fldCharType="begin"/>
      </w:r>
      <w:r>
        <w:rPr>
          <w:noProof/>
        </w:rPr>
        <w:instrText xml:space="preserve"> PAGEREF _Toc501115827 \h </w:instrText>
      </w:r>
      <w:r>
        <w:rPr>
          <w:noProof/>
        </w:rPr>
      </w:r>
      <w:r>
        <w:rPr>
          <w:noProof/>
        </w:rPr>
        <w:fldChar w:fldCharType="separate"/>
      </w:r>
      <w:r>
        <w:rPr>
          <w:noProof/>
        </w:rPr>
        <w:t>5</w:t>
      </w:r>
      <w:r>
        <w:rPr>
          <w:noProof/>
        </w:rPr>
        <w:fldChar w:fldCharType="end"/>
      </w:r>
    </w:p>
    <w:p w:rsidR="001B10EA" w:rsidRDefault="001B10EA">
      <w:pPr>
        <w:pStyle w:val="TM1"/>
        <w:tabs>
          <w:tab w:val="left" w:pos="400"/>
          <w:tab w:val="right" w:leader="dot" w:pos="1019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Fonctionnement d'une OC lors d’un fait de production</w:t>
      </w:r>
      <w:r>
        <w:rPr>
          <w:noProof/>
        </w:rPr>
        <w:tab/>
      </w:r>
      <w:r>
        <w:rPr>
          <w:noProof/>
        </w:rPr>
        <w:fldChar w:fldCharType="begin"/>
      </w:r>
      <w:r>
        <w:rPr>
          <w:noProof/>
        </w:rPr>
        <w:instrText xml:space="preserve"> PAGEREF _Toc501115828 \h </w:instrText>
      </w:r>
      <w:r>
        <w:rPr>
          <w:noProof/>
        </w:rPr>
      </w:r>
      <w:r>
        <w:rPr>
          <w:noProof/>
        </w:rPr>
        <w:fldChar w:fldCharType="separate"/>
      </w:r>
      <w:r>
        <w:rPr>
          <w:noProof/>
        </w:rPr>
        <w:t>6</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Attribution d'une Offre Commerciale</w:t>
      </w:r>
      <w:r>
        <w:rPr>
          <w:noProof/>
        </w:rPr>
        <w:tab/>
      </w:r>
      <w:r>
        <w:rPr>
          <w:noProof/>
        </w:rPr>
        <w:fldChar w:fldCharType="begin"/>
      </w:r>
      <w:r>
        <w:rPr>
          <w:noProof/>
        </w:rPr>
        <w:instrText xml:space="preserve"> PAGEREF _Toc501115829 \h </w:instrText>
      </w:r>
      <w:r>
        <w:rPr>
          <w:noProof/>
        </w:rPr>
      </w:r>
      <w:r>
        <w:rPr>
          <w:noProof/>
        </w:rPr>
        <w:fldChar w:fldCharType="separate"/>
      </w:r>
      <w:r>
        <w:rPr>
          <w:noProof/>
        </w:rPr>
        <w:t>6</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Priorisation des Offres Commerciales</w:t>
      </w:r>
      <w:r>
        <w:rPr>
          <w:noProof/>
        </w:rPr>
        <w:tab/>
      </w:r>
      <w:r>
        <w:rPr>
          <w:noProof/>
        </w:rPr>
        <w:fldChar w:fldCharType="begin"/>
      </w:r>
      <w:r>
        <w:rPr>
          <w:noProof/>
        </w:rPr>
        <w:instrText xml:space="preserve"> PAGEREF _Toc501115830 \h </w:instrText>
      </w:r>
      <w:r>
        <w:rPr>
          <w:noProof/>
        </w:rPr>
      </w:r>
      <w:r>
        <w:rPr>
          <w:noProof/>
        </w:rPr>
        <w:fldChar w:fldCharType="separate"/>
      </w:r>
      <w:r>
        <w:rPr>
          <w:noProof/>
        </w:rPr>
        <w:t>6</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Remplacement sur contrat porteur d'une OC.</w:t>
      </w:r>
      <w:r>
        <w:rPr>
          <w:noProof/>
        </w:rPr>
        <w:tab/>
      </w:r>
      <w:r>
        <w:rPr>
          <w:noProof/>
        </w:rPr>
        <w:fldChar w:fldCharType="begin"/>
      </w:r>
      <w:r>
        <w:rPr>
          <w:noProof/>
        </w:rPr>
        <w:instrText xml:space="preserve"> PAGEREF _Toc501115831 \h </w:instrText>
      </w:r>
      <w:r>
        <w:rPr>
          <w:noProof/>
        </w:rPr>
      </w:r>
      <w:r>
        <w:rPr>
          <w:noProof/>
        </w:rPr>
        <w:fldChar w:fldCharType="separate"/>
      </w:r>
      <w:r>
        <w:rPr>
          <w:noProof/>
        </w:rPr>
        <w:t>7</w:t>
      </w:r>
      <w:r>
        <w:rPr>
          <w:noProof/>
        </w:rPr>
        <w:fldChar w:fldCharType="end"/>
      </w:r>
    </w:p>
    <w:p w:rsidR="001B10EA" w:rsidRDefault="001B10EA">
      <w:pPr>
        <w:pStyle w:val="TM1"/>
        <w:tabs>
          <w:tab w:val="left" w:pos="400"/>
          <w:tab w:val="right" w:leader="dot" w:pos="1019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Règle de codification des identifiant d'OC</w:t>
      </w:r>
      <w:r>
        <w:rPr>
          <w:noProof/>
        </w:rPr>
        <w:tab/>
      </w:r>
      <w:r>
        <w:rPr>
          <w:noProof/>
        </w:rPr>
        <w:fldChar w:fldCharType="begin"/>
      </w:r>
      <w:r>
        <w:rPr>
          <w:noProof/>
        </w:rPr>
        <w:instrText xml:space="preserve"> PAGEREF _Toc501115832 \h </w:instrText>
      </w:r>
      <w:r>
        <w:rPr>
          <w:noProof/>
        </w:rPr>
      </w:r>
      <w:r>
        <w:rPr>
          <w:noProof/>
        </w:rPr>
        <w:fldChar w:fldCharType="separate"/>
      </w:r>
      <w:r>
        <w:rPr>
          <w:noProof/>
        </w:rPr>
        <w:t>8</w:t>
      </w:r>
      <w:r>
        <w:rPr>
          <w:noProof/>
        </w:rPr>
        <w:fldChar w:fldCharType="end"/>
      </w:r>
    </w:p>
    <w:p w:rsidR="001B10EA" w:rsidRDefault="001B10EA">
      <w:pPr>
        <w:pStyle w:val="TM1"/>
        <w:tabs>
          <w:tab w:val="left" w:pos="400"/>
          <w:tab w:val="right" w:leader="dot" w:pos="1019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Principe de fonctionnement de l’outil "Fenêtre de souscription"</w:t>
      </w:r>
      <w:r>
        <w:rPr>
          <w:noProof/>
        </w:rPr>
        <w:tab/>
      </w:r>
      <w:r>
        <w:rPr>
          <w:noProof/>
        </w:rPr>
        <w:fldChar w:fldCharType="begin"/>
      </w:r>
      <w:r>
        <w:rPr>
          <w:noProof/>
        </w:rPr>
        <w:instrText xml:space="preserve"> PAGEREF _Toc501115833 \h </w:instrText>
      </w:r>
      <w:r>
        <w:rPr>
          <w:noProof/>
        </w:rPr>
      </w:r>
      <w:r>
        <w:rPr>
          <w:noProof/>
        </w:rPr>
        <w:fldChar w:fldCharType="separate"/>
      </w:r>
      <w:r>
        <w:rPr>
          <w:noProof/>
        </w:rPr>
        <w:t>9</w:t>
      </w:r>
      <w:r>
        <w:rPr>
          <w:noProof/>
        </w:rPr>
        <w:fldChar w:fldCharType="end"/>
      </w:r>
    </w:p>
    <w:p w:rsidR="001B10EA" w:rsidRDefault="001B10EA">
      <w:pPr>
        <w:pStyle w:val="TM1"/>
        <w:tabs>
          <w:tab w:val="left" w:pos="400"/>
          <w:tab w:val="right" w:leader="dot" w:pos="10194"/>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Les tables</w:t>
      </w:r>
      <w:r>
        <w:rPr>
          <w:noProof/>
        </w:rPr>
        <w:tab/>
      </w:r>
      <w:r>
        <w:rPr>
          <w:noProof/>
        </w:rPr>
        <w:fldChar w:fldCharType="begin"/>
      </w:r>
      <w:r>
        <w:rPr>
          <w:noProof/>
        </w:rPr>
        <w:instrText xml:space="preserve"> PAGEREF _Toc501115834 \h </w:instrText>
      </w:r>
      <w:r>
        <w:rPr>
          <w:noProof/>
        </w:rPr>
      </w:r>
      <w:r>
        <w:rPr>
          <w:noProof/>
        </w:rPr>
        <w:fldChar w:fldCharType="separate"/>
      </w:r>
      <w:r>
        <w:rPr>
          <w:noProof/>
        </w:rPr>
        <w:t>10</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La table de libellé de l’opération commerciale (PELIBOP)</w:t>
      </w:r>
      <w:r>
        <w:rPr>
          <w:noProof/>
        </w:rPr>
        <w:tab/>
      </w:r>
      <w:r>
        <w:rPr>
          <w:noProof/>
        </w:rPr>
        <w:fldChar w:fldCharType="begin"/>
      </w:r>
      <w:r>
        <w:rPr>
          <w:noProof/>
        </w:rPr>
        <w:instrText xml:space="preserve"> PAGEREF _Toc501115835 \h </w:instrText>
      </w:r>
      <w:r>
        <w:rPr>
          <w:noProof/>
        </w:rPr>
      </w:r>
      <w:r>
        <w:rPr>
          <w:noProof/>
        </w:rPr>
        <w:fldChar w:fldCharType="separate"/>
      </w:r>
      <w:r>
        <w:rPr>
          <w:noProof/>
        </w:rPr>
        <w:t>10</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Les tables d’identification et de définition de la fenêtre de souscription</w:t>
      </w:r>
      <w:r>
        <w:rPr>
          <w:noProof/>
        </w:rPr>
        <w:tab/>
      </w:r>
      <w:r>
        <w:rPr>
          <w:noProof/>
        </w:rPr>
        <w:fldChar w:fldCharType="begin"/>
      </w:r>
      <w:r>
        <w:rPr>
          <w:noProof/>
        </w:rPr>
        <w:instrText xml:space="preserve"> PAGEREF _Toc501115836 \h </w:instrText>
      </w:r>
      <w:r>
        <w:rPr>
          <w:noProof/>
        </w:rPr>
      </w:r>
      <w:r>
        <w:rPr>
          <w:noProof/>
        </w:rPr>
        <w:fldChar w:fldCharType="separate"/>
      </w:r>
      <w:r>
        <w:rPr>
          <w:noProof/>
        </w:rPr>
        <w:t>11</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6.2.1.</w:t>
      </w:r>
      <w:r>
        <w:rPr>
          <w:rFonts w:asciiTheme="minorHAnsi" w:eastAsiaTheme="minorEastAsia" w:hAnsiTheme="minorHAnsi" w:cstheme="minorBidi"/>
          <w:i w:val="0"/>
          <w:noProof/>
          <w:sz w:val="22"/>
          <w:szCs w:val="22"/>
        </w:rPr>
        <w:tab/>
      </w:r>
      <w:r>
        <w:rPr>
          <w:noProof/>
        </w:rPr>
        <w:t>Opération type rabais (</w:t>
      </w:r>
      <w:r w:rsidRPr="00777399">
        <w:rPr>
          <w:noProof/>
          <w:color w:val="0070C0"/>
        </w:rPr>
        <w:t>PENGRAB</w:t>
      </w:r>
      <w:r>
        <w:rPr>
          <w:noProof/>
        </w:rPr>
        <w:t>)</w:t>
      </w:r>
      <w:r>
        <w:rPr>
          <w:noProof/>
        </w:rPr>
        <w:tab/>
      </w:r>
      <w:r>
        <w:rPr>
          <w:noProof/>
        </w:rPr>
        <w:fldChar w:fldCharType="begin"/>
      </w:r>
      <w:r>
        <w:rPr>
          <w:noProof/>
        </w:rPr>
        <w:instrText xml:space="preserve"> PAGEREF _Toc501115837 \h </w:instrText>
      </w:r>
      <w:r>
        <w:rPr>
          <w:noProof/>
        </w:rPr>
      </w:r>
      <w:r>
        <w:rPr>
          <w:noProof/>
        </w:rPr>
        <w:fldChar w:fldCharType="separate"/>
      </w:r>
      <w:r>
        <w:rPr>
          <w:noProof/>
        </w:rPr>
        <w:t>11</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6.2.2.</w:t>
      </w:r>
      <w:r>
        <w:rPr>
          <w:rFonts w:asciiTheme="minorHAnsi" w:eastAsiaTheme="minorEastAsia" w:hAnsiTheme="minorHAnsi" w:cstheme="minorBidi"/>
          <w:i w:val="0"/>
          <w:noProof/>
          <w:sz w:val="22"/>
          <w:szCs w:val="22"/>
        </w:rPr>
        <w:tab/>
      </w:r>
      <w:r>
        <w:rPr>
          <w:noProof/>
        </w:rPr>
        <w:t>Opération type mois gratuits + rabais (</w:t>
      </w:r>
      <w:r w:rsidRPr="00777399">
        <w:rPr>
          <w:noProof/>
          <w:color w:val="0070C0"/>
        </w:rPr>
        <w:t>PENGMGR</w:t>
      </w:r>
      <w:r>
        <w:rPr>
          <w:noProof/>
        </w:rPr>
        <w:t>)</w:t>
      </w:r>
      <w:r>
        <w:rPr>
          <w:noProof/>
        </w:rPr>
        <w:tab/>
      </w:r>
      <w:r>
        <w:rPr>
          <w:noProof/>
        </w:rPr>
        <w:fldChar w:fldCharType="begin"/>
      </w:r>
      <w:r>
        <w:rPr>
          <w:noProof/>
        </w:rPr>
        <w:instrText xml:space="preserve"> PAGEREF _Toc501115838 \h </w:instrText>
      </w:r>
      <w:r>
        <w:rPr>
          <w:noProof/>
        </w:rPr>
      </w:r>
      <w:r>
        <w:rPr>
          <w:noProof/>
        </w:rPr>
        <w:fldChar w:fldCharType="separate"/>
      </w:r>
      <w:r>
        <w:rPr>
          <w:noProof/>
        </w:rPr>
        <w:t>13</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6.2.3.</w:t>
      </w:r>
      <w:r>
        <w:rPr>
          <w:rFonts w:asciiTheme="minorHAnsi" w:eastAsiaTheme="minorEastAsia" w:hAnsiTheme="minorHAnsi" w:cstheme="minorBidi"/>
          <w:i w:val="0"/>
          <w:noProof/>
          <w:sz w:val="22"/>
          <w:szCs w:val="22"/>
        </w:rPr>
        <w:tab/>
      </w:r>
      <w:r>
        <w:rPr>
          <w:noProof/>
        </w:rPr>
        <w:t>Opération type mois gratuits (PENGTMG)</w:t>
      </w:r>
      <w:r>
        <w:rPr>
          <w:noProof/>
        </w:rPr>
        <w:tab/>
      </w:r>
      <w:r>
        <w:rPr>
          <w:noProof/>
        </w:rPr>
        <w:fldChar w:fldCharType="begin"/>
      </w:r>
      <w:r>
        <w:rPr>
          <w:noProof/>
        </w:rPr>
        <w:instrText xml:space="preserve"> PAGEREF _Toc501115839 \h </w:instrText>
      </w:r>
      <w:r>
        <w:rPr>
          <w:noProof/>
        </w:rPr>
      </w:r>
      <w:r>
        <w:rPr>
          <w:noProof/>
        </w:rPr>
        <w:fldChar w:fldCharType="separate"/>
      </w:r>
      <w:r>
        <w:rPr>
          <w:noProof/>
        </w:rPr>
        <w:t>15</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6.2.4.</w:t>
      </w:r>
      <w:r>
        <w:rPr>
          <w:rFonts w:asciiTheme="minorHAnsi" w:eastAsiaTheme="minorEastAsia" w:hAnsiTheme="minorHAnsi" w:cstheme="minorBidi"/>
          <w:i w:val="0"/>
          <w:noProof/>
          <w:sz w:val="22"/>
          <w:szCs w:val="22"/>
        </w:rPr>
        <w:tab/>
      </w:r>
      <w:r>
        <w:rPr>
          <w:noProof/>
        </w:rPr>
        <w:t>Opérations type 1 mois + 1 mois gratuits (PENGOPC)</w:t>
      </w:r>
      <w:r>
        <w:rPr>
          <w:noProof/>
        </w:rPr>
        <w:tab/>
      </w:r>
      <w:r>
        <w:rPr>
          <w:noProof/>
        </w:rPr>
        <w:fldChar w:fldCharType="begin"/>
      </w:r>
      <w:r>
        <w:rPr>
          <w:noProof/>
        </w:rPr>
        <w:instrText xml:space="preserve"> PAGEREF _Toc501115840 \h </w:instrText>
      </w:r>
      <w:r>
        <w:rPr>
          <w:noProof/>
        </w:rPr>
      </w:r>
      <w:r>
        <w:rPr>
          <w:noProof/>
        </w:rPr>
        <w:fldChar w:fldCharType="separate"/>
      </w:r>
      <w:r>
        <w:rPr>
          <w:noProof/>
        </w:rPr>
        <w:t>17</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Les tables définissant les caractéristiques des contrats ciblés</w:t>
      </w:r>
      <w:r>
        <w:rPr>
          <w:noProof/>
        </w:rPr>
        <w:tab/>
      </w:r>
      <w:r>
        <w:rPr>
          <w:noProof/>
        </w:rPr>
        <w:fldChar w:fldCharType="begin"/>
      </w:r>
      <w:r>
        <w:rPr>
          <w:noProof/>
        </w:rPr>
        <w:instrText xml:space="preserve"> PAGEREF _Toc501115841 \h </w:instrText>
      </w:r>
      <w:r>
        <w:rPr>
          <w:noProof/>
        </w:rPr>
      </w:r>
      <w:r>
        <w:rPr>
          <w:noProof/>
        </w:rPr>
        <w:fldChar w:fldCharType="separate"/>
      </w:r>
      <w:r>
        <w:rPr>
          <w:noProof/>
        </w:rPr>
        <w:t>19</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6.3.1.</w:t>
      </w:r>
      <w:r>
        <w:rPr>
          <w:rFonts w:asciiTheme="minorHAnsi" w:eastAsiaTheme="minorEastAsia" w:hAnsiTheme="minorHAnsi" w:cstheme="minorBidi"/>
          <w:i w:val="0"/>
          <w:noProof/>
          <w:sz w:val="22"/>
          <w:szCs w:val="22"/>
        </w:rPr>
        <w:tab/>
      </w:r>
      <w:r>
        <w:rPr>
          <w:noProof/>
        </w:rPr>
        <w:t>Codes portefeuille habilités ou exclus de l’opération (PENGFS1)</w:t>
      </w:r>
      <w:r>
        <w:rPr>
          <w:noProof/>
        </w:rPr>
        <w:tab/>
      </w:r>
      <w:r>
        <w:rPr>
          <w:noProof/>
        </w:rPr>
        <w:fldChar w:fldCharType="begin"/>
      </w:r>
      <w:r>
        <w:rPr>
          <w:noProof/>
        </w:rPr>
        <w:instrText xml:space="preserve"> PAGEREF _Toc501115842 \h </w:instrText>
      </w:r>
      <w:r>
        <w:rPr>
          <w:noProof/>
        </w:rPr>
      </w:r>
      <w:r>
        <w:rPr>
          <w:noProof/>
        </w:rPr>
        <w:fldChar w:fldCharType="separate"/>
      </w:r>
      <w:r>
        <w:rPr>
          <w:noProof/>
        </w:rPr>
        <w:t>19</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6.3.2.</w:t>
      </w:r>
      <w:r>
        <w:rPr>
          <w:rFonts w:asciiTheme="minorHAnsi" w:eastAsiaTheme="minorEastAsia" w:hAnsiTheme="minorHAnsi" w:cstheme="minorBidi"/>
          <w:i w:val="0"/>
          <w:noProof/>
          <w:sz w:val="22"/>
          <w:szCs w:val="22"/>
        </w:rPr>
        <w:tab/>
      </w:r>
      <w:r>
        <w:rPr>
          <w:noProof/>
        </w:rPr>
        <w:t>Départements (de l’agence) habilités ou exclus de l’opération (PENGFS2)</w:t>
      </w:r>
      <w:r>
        <w:rPr>
          <w:noProof/>
        </w:rPr>
        <w:tab/>
      </w:r>
      <w:r>
        <w:rPr>
          <w:noProof/>
        </w:rPr>
        <w:fldChar w:fldCharType="begin"/>
      </w:r>
      <w:r>
        <w:rPr>
          <w:noProof/>
        </w:rPr>
        <w:instrText xml:space="preserve"> PAGEREF _Toc501115843 \h </w:instrText>
      </w:r>
      <w:r>
        <w:rPr>
          <w:noProof/>
        </w:rPr>
      </w:r>
      <w:r>
        <w:rPr>
          <w:noProof/>
        </w:rPr>
        <w:fldChar w:fldCharType="separate"/>
      </w:r>
      <w:r>
        <w:rPr>
          <w:noProof/>
        </w:rPr>
        <w:t>20</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6.3.3.</w:t>
      </w:r>
      <w:r>
        <w:rPr>
          <w:rFonts w:asciiTheme="minorHAnsi" w:eastAsiaTheme="minorEastAsia" w:hAnsiTheme="minorHAnsi" w:cstheme="minorBidi"/>
          <w:i w:val="0"/>
          <w:noProof/>
          <w:sz w:val="22"/>
          <w:szCs w:val="22"/>
        </w:rPr>
        <w:tab/>
      </w:r>
      <w:r>
        <w:rPr>
          <w:noProof/>
        </w:rPr>
        <w:t>Fractionnement et mode de paiement habilitées ou exclus de l’opération (PENGFS5)</w:t>
      </w:r>
      <w:r>
        <w:rPr>
          <w:noProof/>
        </w:rPr>
        <w:tab/>
      </w:r>
      <w:r>
        <w:rPr>
          <w:noProof/>
        </w:rPr>
        <w:fldChar w:fldCharType="begin"/>
      </w:r>
      <w:r>
        <w:rPr>
          <w:noProof/>
        </w:rPr>
        <w:instrText xml:space="preserve"> PAGEREF _Toc501115844 \h </w:instrText>
      </w:r>
      <w:r>
        <w:rPr>
          <w:noProof/>
        </w:rPr>
      </w:r>
      <w:r>
        <w:rPr>
          <w:noProof/>
        </w:rPr>
        <w:fldChar w:fldCharType="separate"/>
      </w:r>
      <w:r>
        <w:rPr>
          <w:noProof/>
        </w:rPr>
        <w:t>21</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6.3.4.</w:t>
      </w:r>
      <w:r>
        <w:rPr>
          <w:rFonts w:asciiTheme="minorHAnsi" w:eastAsiaTheme="minorEastAsia" w:hAnsiTheme="minorHAnsi" w:cstheme="minorBidi"/>
          <w:i w:val="0"/>
          <w:noProof/>
          <w:sz w:val="22"/>
          <w:szCs w:val="22"/>
        </w:rPr>
        <w:tab/>
      </w:r>
      <w:r>
        <w:rPr>
          <w:noProof/>
        </w:rPr>
        <w:t>Formules de garanties bénéficiant (ou exclues) de l’opération (PENGFS0)</w:t>
      </w:r>
      <w:r>
        <w:rPr>
          <w:noProof/>
        </w:rPr>
        <w:tab/>
      </w:r>
      <w:r>
        <w:rPr>
          <w:noProof/>
        </w:rPr>
        <w:fldChar w:fldCharType="begin"/>
      </w:r>
      <w:r>
        <w:rPr>
          <w:noProof/>
        </w:rPr>
        <w:instrText xml:space="preserve"> PAGEREF _Toc501115845 \h </w:instrText>
      </w:r>
      <w:r>
        <w:rPr>
          <w:noProof/>
        </w:rPr>
      </w:r>
      <w:r>
        <w:rPr>
          <w:noProof/>
        </w:rPr>
        <w:fldChar w:fldCharType="separate"/>
      </w:r>
      <w:r>
        <w:rPr>
          <w:noProof/>
        </w:rPr>
        <w:t>22</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6.3.5.</w:t>
      </w:r>
      <w:r>
        <w:rPr>
          <w:rFonts w:asciiTheme="minorHAnsi" w:eastAsiaTheme="minorEastAsia" w:hAnsiTheme="minorHAnsi" w:cstheme="minorBidi"/>
          <w:i w:val="0"/>
          <w:noProof/>
          <w:sz w:val="22"/>
          <w:szCs w:val="22"/>
        </w:rPr>
        <w:tab/>
      </w:r>
      <w:r>
        <w:rPr>
          <w:noProof/>
        </w:rPr>
        <w:t>Tranches d’âges et sexes ciblées dans le cadre de l’opération (PENGFS4)</w:t>
      </w:r>
      <w:r>
        <w:rPr>
          <w:noProof/>
        </w:rPr>
        <w:tab/>
      </w:r>
      <w:r>
        <w:rPr>
          <w:noProof/>
        </w:rPr>
        <w:fldChar w:fldCharType="begin"/>
      </w:r>
      <w:r>
        <w:rPr>
          <w:noProof/>
        </w:rPr>
        <w:instrText xml:space="preserve"> PAGEREF _Toc501115846 \h </w:instrText>
      </w:r>
      <w:r>
        <w:rPr>
          <w:noProof/>
        </w:rPr>
      </w:r>
      <w:r>
        <w:rPr>
          <w:noProof/>
        </w:rPr>
        <w:fldChar w:fldCharType="separate"/>
      </w:r>
      <w:r>
        <w:rPr>
          <w:noProof/>
        </w:rPr>
        <w:t>24</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6.3.6.</w:t>
      </w:r>
      <w:r>
        <w:rPr>
          <w:rFonts w:asciiTheme="minorHAnsi" w:eastAsiaTheme="minorEastAsia" w:hAnsiTheme="minorHAnsi" w:cstheme="minorBidi"/>
          <w:i w:val="0"/>
          <w:noProof/>
          <w:sz w:val="22"/>
          <w:szCs w:val="22"/>
        </w:rPr>
        <w:tab/>
      </w:r>
      <w:r>
        <w:rPr>
          <w:noProof/>
        </w:rPr>
        <w:t>Caractéristiques contrats exigées (PENGFS7)</w:t>
      </w:r>
      <w:r>
        <w:rPr>
          <w:noProof/>
        </w:rPr>
        <w:tab/>
      </w:r>
      <w:r>
        <w:rPr>
          <w:noProof/>
        </w:rPr>
        <w:fldChar w:fldCharType="begin"/>
      </w:r>
      <w:r>
        <w:rPr>
          <w:noProof/>
        </w:rPr>
        <w:instrText xml:space="preserve"> PAGEREF _Toc501115847 \h </w:instrText>
      </w:r>
      <w:r>
        <w:rPr>
          <w:noProof/>
        </w:rPr>
      </w:r>
      <w:r>
        <w:rPr>
          <w:noProof/>
        </w:rPr>
        <w:fldChar w:fldCharType="separate"/>
      </w:r>
      <w:r>
        <w:rPr>
          <w:noProof/>
        </w:rPr>
        <w:t>25</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rPr>
        <w:t>6.3.7.</w:t>
      </w:r>
      <w:r>
        <w:rPr>
          <w:rFonts w:asciiTheme="minorHAnsi" w:eastAsiaTheme="minorEastAsia" w:hAnsiTheme="minorHAnsi" w:cstheme="minorBidi"/>
          <w:i w:val="0"/>
          <w:noProof/>
          <w:sz w:val="22"/>
          <w:szCs w:val="22"/>
        </w:rPr>
        <w:tab/>
      </w:r>
      <w:r>
        <w:rPr>
          <w:noProof/>
        </w:rPr>
        <w:t>Caractéristiques des assurés bénéficiaires du rabais (PENGFS8)</w:t>
      </w:r>
      <w:r>
        <w:rPr>
          <w:noProof/>
        </w:rPr>
        <w:tab/>
      </w:r>
      <w:r>
        <w:rPr>
          <w:noProof/>
        </w:rPr>
        <w:fldChar w:fldCharType="begin"/>
      </w:r>
      <w:r>
        <w:rPr>
          <w:noProof/>
        </w:rPr>
        <w:instrText xml:space="preserve"> PAGEREF _Toc501115848 \h </w:instrText>
      </w:r>
      <w:r>
        <w:rPr>
          <w:noProof/>
        </w:rPr>
      </w:r>
      <w:r>
        <w:rPr>
          <w:noProof/>
        </w:rPr>
        <w:fldChar w:fldCharType="separate"/>
      </w:r>
      <w:r>
        <w:rPr>
          <w:noProof/>
        </w:rPr>
        <w:t>27</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color w:val="0070C0"/>
        </w:rPr>
        <w:t>6.3.8.</w:t>
      </w:r>
      <w:r>
        <w:rPr>
          <w:rFonts w:asciiTheme="minorHAnsi" w:eastAsiaTheme="minorEastAsia" w:hAnsiTheme="minorHAnsi" w:cstheme="minorBidi"/>
          <w:i w:val="0"/>
          <w:noProof/>
          <w:sz w:val="22"/>
          <w:szCs w:val="22"/>
        </w:rPr>
        <w:tab/>
      </w:r>
      <w:r w:rsidRPr="00777399">
        <w:rPr>
          <w:noProof/>
          <w:color w:val="0070C0"/>
        </w:rPr>
        <w:t>Caractéristiques multi-vente (PENGMV1)</w:t>
      </w:r>
      <w:r>
        <w:rPr>
          <w:noProof/>
        </w:rPr>
        <w:tab/>
      </w:r>
      <w:r>
        <w:rPr>
          <w:noProof/>
        </w:rPr>
        <w:fldChar w:fldCharType="begin"/>
      </w:r>
      <w:r>
        <w:rPr>
          <w:noProof/>
        </w:rPr>
        <w:instrText xml:space="preserve"> PAGEREF _Toc501115849 \h </w:instrText>
      </w:r>
      <w:r>
        <w:rPr>
          <w:noProof/>
        </w:rPr>
      </w:r>
      <w:r>
        <w:rPr>
          <w:noProof/>
        </w:rPr>
        <w:fldChar w:fldCharType="separate"/>
      </w:r>
      <w:r>
        <w:rPr>
          <w:noProof/>
        </w:rPr>
        <w:t>28</w:t>
      </w:r>
      <w:r>
        <w:rPr>
          <w:noProof/>
        </w:rPr>
        <w:fldChar w:fldCharType="end"/>
      </w:r>
    </w:p>
    <w:p w:rsidR="001B10EA" w:rsidRDefault="001B10EA">
      <w:pPr>
        <w:pStyle w:val="TM3"/>
        <w:tabs>
          <w:tab w:val="left" w:pos="1200"/>
          <w:tab w:val="right" w:leader="dot" w:pos="10194"/>
        </w:tabs>
        <w:rPr>
          <w:rFonts w:asciiTheme="minorHAnsi" w:eastAsiaTheme="minorEastAsia" w:hAnsiTheme="minorHAnsi" w:cstheme="minorBidi"/>
          <w:i w:val="0"/>
          <w:noProof/>
          <w:sz w:val="22"/>
          <w:szCs w:val="22"/>
        </w:rPr>
      </w:pPr>
      <w:r w:rsidRPr="00777399">
        <w:rPr>
          <w:noProof/>
          <w:color w:val="0070C0"/>
        </w:rPr>
        <w:t>6.3.9.</w:t>
      </w:r>
      <w:r>
        <w:rPr>
          <w:rFonts w:asciiTheme="minorHAnsi" w:eastAsiaTheme="minorEastAsia" w:hAnsiTheme="minorHAnsi" w:cstheme="minorBidi"/>
          <w:i w:val="0"/>
          <w:noProof/>
          <w:sz w:val="22"/>
          <w:szCs w:val="22"/>
        </w:rPr>
        <w:tab/>
      </w:r>
      <w:r w:rsidRPr="00777399">
        <w:rPr>
          <w:noProof/>
          <w:color w:val="0070C0"/>
        </w:rPr>
        <w:t>Caractéristiques UV multi-vente (PENGMV2)</w:t>
      </w:r>
      <w:r>
        <w:rPr>
          <w:noProof/>
        </w:rPr>
        <w:tab/>
      </w:r>
      <w:r>
        <w:rPr>
          <w:noProof/>
        </w:rPr>
        <w:fldChar w:fldCharType="begin"/>
      </w:r>
      <w:r>
        <w:rPr>
          <w:noProof/>
        </w:rPr>
        <w:instrText xml:space="preserve"> PAGEREF _Toc501115850 \h </w:instrText>
      </w:r>
      <w:r>
        <w:rPr>
          <w:noProof/>
        </w:rPr>
      </w:r>
      <w:r>
        <w:rPr>
          <w:noProof/>
        </w:rPr>
        <w:fldChar w:fldCharType="separate"/>
      </w:r>
      <w:r>
        <w:rPr>
          <w:noProof/>
        </w:rPr>
        <w:t>29</w:t>
      </w:r>
      <w:r>
        <w:rPr>
          <w:noProof/>
        </w:rPr>
        <w:fldChar w:fldCharType="end"/>
      </w:r>
    </w:p>
    <w:p w:rsidR="001B10EA" w:rsidRPr="001B10EA" w:rsidRDefault="001B10EA">
      <w:pPr>
        <w:pStyle w:val="TM1"/>
        <w:tabs>
          <w:tab w:val="left" w:pos="400"/>
          <w:tab w:val="right" w:leader="dot" w:pos="10194"/>
        </w:tabs>
        <w:rPr>
          <w:rFonts w:asciiTheme="minorHAnsi" w:eastAsiaTheme="minorEastAsia" w:hAnsiTheme="minorHAnsi" w:cstheme="minorBidi"/>
          <w:b w:val="0"/>
          <w:caps w:val="0"/>
          <w:noProof/>
          <w:sz w:val="22"/>
          <w:szCs w:val="22"/>
          <w:lang w:val="en-US"/>
        </w:rPr>
      </w:pPr>
      <w:r w:rsidRPr="001B10EA">
        <w:rPr>
          <w:noProof/>
          <w:lang w:val="en-US"/>
        </w:rPr>
        <w:t>7.</w:t>
      </w:r>
      <w:r w:rsidRPr="001B10EA">
        <w:rPr>
          <w:rFonts w:asciiTheme="minorHAnsi" w:eastAsiaTheme="minorEastAsia" w:hAnsiTheme="minorHAnsi" w:cstheme="minorBidi"/>
          <w:b w:val="0"/>
          <w:caps w:val="0"/>
          <w:noProof/>
          <w:sz w:val="22"/>
          <w:szCs w:val="22"/>
          <w:lang w:val="en-US"/>
        </w:rPr>
        <w:tab/>
      </w:r>
      <w:r w:rsidRPr="001B10EA">
        <w:rPr>
          <w:noProof/>
          <w:lang w:val="en-US"/>
        </w:rPr>
        <w:t>Les opérations Top Mail</w:t>
      </w:r>
      <w:r w:rsidRPr="001B10EA">
        <w:rPr>
          <w:noProof/>
          <w:lang w:val="en-US"/>
        </w:rPr>
        <w:tab/>
      </w:r>
      <w:r>
        <w:rPr>
          <w:noProof/>
        </w:rPr>
        <w:fldChar w:fldCharType="begin"/>
      </w:r>
      <w:r w:rsidRPr="001B10EA">
        <w:rPr>
          <w:noProof/>
          <w:lang w:val="en-US"/>
        </w:rPr>
        <w:instrText xml:space="preserve"> PAGEREF _Toc501115851 \h </w:instrText>
      </w:r>
      <w:r>
        <w:rPr>
          <w:noProof/>
        </w:rPr>
      </w:r>
      <w:r>
        <w:rPr>
          <w:noProof/>
        </w:rPr>
        <w:fldChar w:fldCharType="separate"/>
      </w:r>
      <w:r w:rsidRPr="001B10EA">
        <w:rPr>
          <w:noProof/>
          <w:lang w:val="en-US"/>
        </w:rPr>
        <w:t>31</w:t>
      </w:r>
      <w:r>
        <w:rPr>
          <w:noProof/>
        </w:rPr>
        <w:fldChar w:fldCharType="end"/>
      </w:r>
    </w:p>
    <w:p w:rsidR="001B10EA" w:rsidRPr="001B10EA" w:rsidRDefault="001B10EA">
      <w:pPr>
        <w:pStyle w:val="TM1"/>
        <w:tabs>
          <w:tab w:val="left" w:pos="400"/>
          <w:tab w:val="right" w:leader="dot" w:pos="10194"/>
        </w:tabs>
        <w:rPr>
          <w:rFonts w:asciiTheme="minorHAnsi" w:eastAsiaTheme="minorEastAsia" w:hAnsiTheme="minorHAnsi" w:cstheme="minorBidi"/>
          <w:b w:val="0"/>
          <w:caps w:val="0"/>
          <w:noProof/>
          <w:sz w:val="22"/>
          <w:szCs w:val="22"/>
          <w:lang w:val="en-US"/>
        </w:rPr>
      </w:pPr>
      <w:r w:rsidRPr="001B10EA">
        <w:rPr>
          <w:noProof/>
          <w:lang w:val="en-US"/>
        </w:rPr>
        <w:t>8.</w:t>
      </w:r>
      <w:r w:rsidRPr="001B10EA">
        <w:rPr>
          <w:rFonts w:asciiTheme="minorHAnsi" w:eastAsiaTheme="minorEastAsia" w:hAnsiTheme="minorHAnsi" w:cstheme="minorBidi"/>
          <w:b w:val="0"/>
          <w:caps w:val="0"/>
          <w:noProof/>
          <w:sz w:val="22"/>
          <w:szCs w:val="22"/>
          <w:lang w:val="en-US"/>
        </w:rPr>
        <w:tab/>
      </w:r>
      <w:r w:rsidRPr="001B10EA">
        <w:rPr>
          <w:noProof/>
          <w:lang w:val="en-US"/>
        </w:rPr>
        <w:t>Annexes</w:t>
      </w:r>
      <w:r w:rsidRPr="001B10EA">
        <w:rPr>
          <w:noProof/>
          <w:lang w:val="en-US"/>
        </w:rPr>
        <w:tab/>
      </w:r>
      <w:r>
        <w:rPr>
          <w:noProof/>
        </w:rPr>
        <w:fldChar w:fldCharType="begin"/>
      </w:r>
      <w:r w:rsidRPr="001B10EA">
        <w:rPr>
          <w:noProof/>
          <w:lang w:val="en-US"/>
        </w:rPr>
        <w:instrText xml:space="preserve"> PAGEREF _Toc501115852 \h </w:instrText>
      </w:r>
      <w:r>
        <w:rPr>
          <w:noProof/>
        </w:rPr>
      </w:r>
      <w:r>
        <w:rPr>
          <w:noProof/>
        </w:rPr>
        <w:fldChar w:fldCharType="separate"/>
      </w:r>
      <w:r w:rsidRPr="001B10EA">
        <w:rPr>
          <w:noProof/>
          <w:lang w:val="en-US"/>
        </w:rPr>
        <w:t>32</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8.1.</w:t>
      </w:r>
      <w:r>
        <w:rPr>
          <w:rFonts w:asciiTheme="minorHAnsi" w:eastAsiaTheme="minorEastAsia" w:hAnsiTheme="minorHAnsi" w:cstheme="minorBidi"/>
          <w:smallCaps w:val="0"/>
          <w:noProof/>
          <w:sz w:val="22"/>
          <w:szCs w:val="22"/>
        </w:rPr>
        <w:tab/>
      </w:r>
      <w:r>
        <w:rPr>
          <w:noProof/>
        </w:rPr>
        <w:t>Anciens Codes Régions</w:t>
      </w:r>
      <w:r>
        <w:rPr>
          <w:noProof/>
        </w:rPr>
        <w:tab/>
      </w:r>
      <w:r>
        <w:rPr>
          <w:noProof/>
        </w:rPr>
        <w:fldChar w:fldCharType="begin"/>
      </w:r>
      <w:r>
        <w:rPr>
          <w:noProof/>
        </w:rPr>
        <w:instrText xml:space="preserve"> PAGEREF _Toc501115853 \h </w:instrText>
      </w:r>
      <w:r>
        <w:rPr>
          <w:noProof/>
        </w:rPr>
      </w:r>
      <w:r>
        <w:rPr>
          <w:noProof/>
        </w:rPr>
        <w:fldChar w:fldCharType="separate"/>
      </w:r>
      <w:r>
        <w:rPr>
          <w:noProof/>
        </w:rPr>
        <w:t>32</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8.2.</w:t>
      </w:r>
      <w:r>
        <w:rPr>
          <w:rFonts w:asciiTheme="minorHAnsi" w:eastAsiaTheme="minorEastAsia" w:hAnsiTheme="minorHAnsi" w:cstheme="minorBidi"/>
          <w:smallCaps w:val="0"/>
          <w:noProof/>
          <w:sz w:val="22"/>
          <w:szCs w:val="22"/>
        </w:rPr>
        <w:tab/>
      </w:r>
      <w:r>
        <w:rPr>
          <w:noProof/>
        </w:rPr>
        <w:t>Anciens Codes Type de Promotion</w:t>
      </w:r>
      <w:r>
        <w:rPr>
          <w:noProof/>
        </w:rPr>
        <w:tab/>
      </w:r>
      <w:r>
        <w:rPr>
          <w:noProof/>
        </w:rPr>
        <w:fldChar w:fldCharType="begin"/>
      </w:r>
      <w:r>
        <w:rPr>
          <w:noProof/>
        </w:rPr>
        <w:instrText xml:space="preserve"> PAGEREF _Toc501115854 \h </w:instrText>
      </w:r>
      <w:r>
        <w:rPr>
          <w:noProof/>
        </w:rPr>
      </w:r>
      <w:r>
        <w:rPr>
          <w:noProof/>
        </w:rPr>
        <w:fldChar w:fldCharType="separate"/>
      </w:r>
      <w:r>
        <w:rPr>
          <w:noProof/>
        </w:rPr>
        <w:t>33</w:t>
      </w:r>
      <w:r>
        <w:rPr>
          <w:noProof/>
        </w:rPr>
        <w:fldChar w:fldCharType="end"/>
      </w:r>
    </w:p>
    <w:p w:rsidR="001B10EA" w:rsidRDefault="001B10EA">
      <w:pPr>
        <w:pStyle w:val="TM2"/>
        <w:tabs>
          <w:tab w:val="left" w:pos="800"/>
          <w:tab w:val="right" w:leader="dot" w:pos="10194"/>
        </w:tabs>
        <w:rPr>
          <w:rFonts w:asciiTheme="minorHAnsi" w:eastAsiaTheme="minorEastAsia" w:hAnsiTheme="minorHAnsi" w:cstheme="minorBidi"/>
          <w:smallCaps w:val="0"/>
          <w:noProof/>
          <w:sz w:val="22"/>
          <w:szCs w:val="22"/>
        </w:rPr>
      </w:pPr>
      <w:r>
        <w:rPr>
          <w:noProof/>
        </w:rPr>
        <w:t>8.3.</w:t>
      </w:r>
      <w:r>
        <w:rPr>
          <w:rFonts w:asciiTheme="minorHAnsi" w:eastAsiaTheme="minorEastAsia" w:hAnsiTheme="minorHAnsi" w:cstheme="minorBidi"/>
          <w:smallCaps w:val="0"/>
          <w:noProof/>
          <w:sz w:val="22"/>
          <w:szCs w:val="22"/>
        </w:rPr>
        <w:tab/>
      </w:r>
      <w:r>
        <w:rPr>
          <w:noProof/>
        </w:rPr>
        <w:t>Ancien ordre de priorité des rabais</w:t>
      </w:r>
      <w:r>
        <w:rPr>
          <w:noProof/>
        </w:rPr>
        <w:tab/>
      </w:r>
      <w:r>
        <w:rPr>
          <w:noProof/>
        </w:rPr>
        <w:fldChar w:fldCharType="begin"/>
      </w:r>
      <w:r>
        <w:rPr>
          <w:noProof/>
        </w:rPr>
        <w:instrText xml:space="preserve"> PAGEREF _Toc501115855 \h </w:instrText>
      </w:r>
      <w:r>
        <w:rPr>
          <w:noProof/>
        </w:rPr>
      </w:r>
      <w:r>
        <w:rPr>
          <w:noProof/>
        </w:rPr>
        <w:fldChar w:fldCharType="separate"/>
      </w:r>
      <w:r>
        <w:rPr>
          <w:noProof/>
        </w:rPr>
        <w:t>34</w:t>
      </w:r>
      <w:r>
        <w:rPr>
          <w:noProof/>
        </w:rPr>
        <w:fldChar w:fldCharType="end"/>
      </w:r>
    </w:p>
    <w:p w:rsidR="00A132AC" w:rsidRDefault="00D20CB4" w:rsidP="002F2DF5">
      <w:pPr>
        <w:rPr>
          <w:b/>
          <w:i/>
        </w:rPr>
      </w:pPr>
      <w:r>
        <w:rPr>
          <w:b/>
          <w:i/>
        </w:rPr>
        <w:fldChar w:fldCharType="end"/>
      </w:r>
    </w:p>
    <w:p w:rsidR="00D20CB4" w:rsidRDefault="00D20CB4">
      <w:pPr>
        <w:pStyle w:val="Titre1"/>
      </w:pPr>
      <w:bookmarkStart w:id="5" w:name="_Toc501115826"/>
      <w:r>
        <w:lastRenderedPageBreak/>
        <w:t>Présentation générale</w:t>
      </w:r>
      <w:bookmarkEnd w:id="5"/>
    </w:p>
    <w:p w:rsidR="00D20CB4" w:rsidRDefault="00D20CB4">
      <w:pPr>
        <w:rPr>
          <w:rFonts w:ascii="Tahoma" w:hAnsi="Tahoma"/>
        </w:rPr>
      </w:pPr>
      <w:r>
        <w:rPr>
          <w:rFonts w:ascii="Tahoma" w:hAnsi="Tahoma"/>
        </w:rPr>
        <w:t xml:space="preserve"> </w:t>
      </w:r>
    </w:p>
    <w:p w:rsidR="00D20CB4" w:rsidRDefault="00D20CB4">
      <w:pPr>
        <w:pStyle w:val="Corpsdetexte0"/>
      </w:pPr>
      <w:r>
        <w:t>L’outil Fenêtres de Souscription per</w:t>
      </w:r>
      <w:r w:rsidR="000F7AD8">
        <w:t>met la gestion automatisée des Opérations C</w:t>
      </w:r>
      <w:r>
        <w:t>ommerciales</w:t>
      </w:r>
      <w:r w:rsidR="000F7AD8">
        <w:t xml:space="preserve"> (OC)</w:t>
      </w:r>
      <w:r>
        <w:t xml:space="preserve"> régionales dans l’application de production Nouvelle Gamme</w:t>
      </w:r>
      <w:r w:rsidR="00691779">
        <w:t xml:space="preserve"> (PE560 et </w:t>
      </w:r>
      <w:proofErr w:type="spellStart"/>
      <w:r w:rsidR="00691779">
        <w:t>eSanté</w:t>
      </w:r>
      <w:proofErr w:type="spellEnd"/>
      <w:r w:rsidR="00691779">
        <w:t>)</w:t>
      </w:r>
      <w:r>
        <w:t xml:space="preserve">. </w:t>
      </w:r>
      <w:r w:rsidR="000F6AEC">
        <w:t>Grâce</w:t>
      </w:r>
      <w:r>
        <w:t xml:space="preserve"> à cet outil, chaque région a la possibilité de lancer une (ou plusieurs) opérations(s) engendrant le rabais de son choix, sur une cible clientèle et pour la période également de son choix et d’en assurer le suivi technique.</w:t>
      </w:r>
    </w:p>
    <w:p w:rsidR="00D20CB4" w:rsidRDefault="00D20CB4">
      <w:pPr>
        <w:pStyle w:val="Corpsdetexte0"/>
      </w:pPr>
      <w:r>
        <w:t>Chaque opération est repérée par un numéro d’identifiant (exemple : 98RKS301). Ce numéro est stocké automatiquement sur les assurés bénéficiant d’un rabais. Les caractéristiques de l’opération sont, quant à elle précisées dans des tables informatiques décrites dans ce document.</w:t>
      </w:r>
    </w:p>
    <w:p w:rsidR="00691779" w:rsidRDefault="00691779" w:rsidP="00691779">
      <w:pPr>
        <w:pStyle w:val="Titre1"/>
      </w:pPr>
      <w:bookmarkStart w:id="6" w:name="_Toc280017579"/>
      <w:bookmarkStart w:id="7" w:name="_Toc501115827"/>
      <w:r>
        <w:lastRenderedPageBreak/>
        <w:t>Les promotions au choix</w:t>
      </w:r>
      <w:bookmarkEnd w:id="6"/>
      <w:bookmarkEnd w:id="7"/>
    </w:p>
    <w:p w:rsidR="00691779" w:rsidRDefault="00691779" w:rsidP="00691779">
      <w:pPr>
        <w:pStyle w:val="Corpsdetexte0"/>
      </w:pPr>
      <w:r>
        <w:t>Les réductions en Euros ou en % peuvent être accordées</w:t>
      </w:r>
    </w:p>
    <w:p w:rsidR="00691779" w:rsidRDefault="00691779" w:rsidP="00691779">
      <w:pPr>
        <w:pStyle w:val="Corpsdetexte0"/>
        <w:numPr>
          <w:ilvl w:val="0"/>
          <w:numId w:val="6"/>
        </w:numPr>
        <w:spacing w:before="0"/>
      </w:pPr>
      <w:r>
        <w:t xml:space="preserve">A l’ensemble des assurés sur le contrat </w:t>
      </w:r>
    </w:p>
    <w:p w:rsidR="00691779" w:rsidRDefault="00691779" w:rsidP="00691779">
      <w:pPr>
        <w:pStyle w:val="Corpsdetexte0"/>
        <w:numPr>
          <w:ilvl w:val="0"/>
          <w:numId w:val="6"/>
        </w:numPr>
        <w:spacing w:before="0"/>
      </w:pPr>
      <w:r>
        <w:t>Ou bien à certains assurés seulement (exemple : -5% pour les hommes TNS de moins de 45 ans)</w:t>
      </w:r>
    </w:p>
    <w:tbl>
      <w:tblPr>
        <w:tblW w:w="10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5391"/>
        <w:gridCol w:w="3828"/>
      </w:tblGrid>
      <w:tr w:rsidR="00691779" w:rsidTr="00FA605A">
        <w:trPr>
          <w:tblHeader/>
        </w:trPr>
        <w:tc>
          <w:tcPr>
            <w:tcW w:w="1380" w:type="dxa"/>
            <w:shd w:val="clear" w:color="auto" w:fill="auto"/>
            <w:vAlign w:val="center"/>
          </w:tcPr>
          <w:p w:rsidR="00691779" w:rsidRDefault="00691779" w:rsidP="00AC47B3">
            <w:pPr>
              <w:pStyle w:val="Tableautitre"/>
            </w:pPr>
            <w:r>
              <w:t xml:space="preserve">Code </w:t>
            </w:r>
          </w:p>
          <w:p w:rsidR="00691779" w:rsidRDefault="00691779" w:rsidP="00AC47B3">
            <w:pPr>
              <w:pStyle w:val="Tableautitre"/>
            </w:pPr>
            <w:r>
              <w:t>(6</w:t>
            </w:r>
            <w:r w:rsidRPr="00FA605A">
              <w:rPr>
                <w:vertAlign w:val="superscript"/>
              </w:rPr>
              <w:t>ème</w:t>
            </w:r>
            <w:r>
              <w:t xml:space="preserve"> position du code Opération commerciale)</w:t>
            </w:r>
          </w:p>
        </w:tc>
        <w:tc>
          <w:tcPr>
            <w:tcW w:w="5391" w:type="dxa"/>
            <w:shd w:val="clear" w:color="auto" w:fill="auto"/>
            <w:vAlign w:val="center"/>
          </w:tcPr>
          <w:p w:rsidR="00691779" w:rsidRDefault="00691779" w:rsidP="00AC47B3">
            <w:pPr>
              <w:pStyle w:val="Tableautitre"/>
            </w:pPr>
            <w:r>
              <w:t>Signification</w:t>
            </w:r>
          </w:p>
        </w:tc>
        <w:tc>
          <w:tcPr>
            <w:tcW w:w="3828" w:type="dxa"/>
            <w:shd w:val="clear" w:color="auto" w:fill="auto"/>
            <w:vAlign w:val="center"/>
          </w:tcPr>
          <w:p w:rsidR="00691779" w:rsidRDefault="00691779" w:rsidP="00AC47B3">
            <w:pPr>
              <w:pStyle w:val="Tableautitre"/>
            </w:pPr>
            <w:r>
              <w:t>Stockage</w:t>
            </w:r>
          </w:p>
        </w:tc>
      </w:tr>
      <w:tr w:rsidR="00691779" w:rsidTr="00FA605A">
        <w:tc>
          <w:tcPr>
            <w:tcW w:w="1380" w:type="dxa"/>
            <w:shd w:val="clear" w:color="auto" w:fill="auto"/>
          </w:tcPr>
          <w:p w:rsidR="00691779" w:rsidRDefault="00691779" w:rsidP="00A3688A">
            <w:pPr>
              <w:pStyle w:val="Tableautexte"/>
              <w:jc w:val="center"/>
            </w:pPr>
            <w:r>
              <w:t>1,2</w:t>
            </w:r>
          </w:p>
        </w:tc>
        <w:tc>
          <w:tcPr>
            <w:tcW w:w="5391" w:type="dxa"/>
            <w:shd w:val="clear" w:color="auto" w:fill="auto"/>
          </w:tcPr>
          <w:p w:rsidR="00691779" w:rsidRDefault="00691779" w:rsidP="00AC47B3">
            <w:pPr>
              <w:pStyle w:val="Tableautexte"/>
            </w:pPr>
            <w:r>
              <w:t>Un</w:t>
            </w:r>
            <w:r w:rsidR="00A3688A">
              <w:t xml:space="preserve"> ou</w:t>
            </w:r>
            <w:r>
              <w:t xml:space="preserve"> deux</w:t>
            </w:r>
            <w:r w:rsidR="00A3688A">
              <w:t xml:space="preserve"> p</w:t>
            </w:r>
            <w:r>
              <w:t>remiers mois de cotisation gratuits (dans la limite du comptant normalement exigé, et uniquement en affaire nouvelle).</w:t>
            </w:r>
          </w:p>
          <w:p w:rsidR="00691779" w:rsidRDefault="00A3688A" w:rsidP="00A3688A">
            <w:pPr>
              <w:pStyle w:val="Tableautexte"/>
            </w:pPr>
            <w:r>
              <w:t>L</w:t>
            </w:r>
            <w:r w:rsidR="00691779">
              <w:t>e comptant exigible étant de deux mois, il n'est p</w:t>
            </w:r>
            <w:r>
              <w:t>lus</w:t>
            </w:r>
            <w:r w:rsidR="00691779">
              <w:t xml:space="preserve"> possible de faire une OC avec 3 mois gratuits</w:t>
            </w:r>
          </w:p>
        </w:tc>
        <w:tc>
          <w:tcPr>
            <w:tcW w:w="3828" w:type="dxa"/>
            <w:shd w:val="clear" w:color="auto" w:fill="auto"/>
          </w:tcPr>
          <w:p w:rsidR="00691779" w:rsidRDefault="00691779" w:rsidP="00AC47B3">
            <w:pPr>
              <w:pStyle w:val="Tableautexte"/>
            </w:pPr>
            <w:r>
              <w:t>Pas de stockage, les mois gratuits viennent en déduction du comptant</w:t>
            </w:r>
          </w:p>
        </w:tc>
      </w:tr>
      <w:tr w:rsidR="00691779" w:rsidTr="00FA605A">
        <w:tc>
          <w:tcPr>
            <w:tcW w:w="1380" w:type="dxa"/>
            <w:shd w:val="clear" w:color="auto" w:fill="auto"/>
          </w:tcPr>
          <w:p w:rsidR="00691779" w:rsidRDefault="00691779" w:rsidP="00FA605A">
            <w:pPr>
              <w:pStyle w:val="Tableautexte"/>
              <w:jc w:val="center"/>
            </w:pPr>
            <w:r>
              <w:t>I</w:t>
            </w:r>
          </w:p>
        </w:tc>
        <w:tc>
          <w:tcPr>
            <w:tcW w:w="5391" w:type="dxa"/>
            <w:shd w:val="clear" w:color="auto" w:fill="auto"/>
          </w:tcPr>
          <w:p w:rsidR="00691779" w:rsidRDefault="00691779" w:rsidP="00AC47B3">
            <w:pPr>
              <w:pStyle w:val="Tableautexte"/>
            </w:pPr>
            <w:r>
              <w:t xml:space="preserve">Rabais </w:t>
            </w:r>
            <w:proofErr w:type="spellStart"/>
            <w:r>
              <w:t>CTpersonne</w:t>
            </w:r>
            <w:proofErr w:type="spellEnd"/>
            <w:r>
              <w:t xml:space="preserve"> en % de la cotisation HT sur la totalité du contrat + 1, 2 ou 3 mois gratuits.</w:t>
            </w:r>
          </w:p>
        </w:tc>
        <w:tc>
          <w:tcPr>
            <w:tcW w:w="3828" w:type="dxa"/>
            <w:shd w:val="clear" w:color="auto" w:fill="auto"/>
          </w:tcPr>
          <w:p w:rsidR="00691779" w:rsidRDefault="00691779" w:rsidP="00AC47B3">
            <w:pPr>
              <w:pStyle w:val="Tableautexte"/>
            </w:pPr>
            <w:r>
              <w:t xml:space="preserve">Le rabais en % est converti en </w:t>
            </w:r>
            <w:proofErr w:type="spellStart"/>
            <w:r>
              <w:t>CTpersonne</w:t>
            </w:r>
            <w:proofErr w:type="spellEnd"/>
            <w:r>
              <w:t xml:space="preserve"> et stocké comme tel (il n'est pas dégradable).</w:t>
            </w:r>
          </w:p>
        </w:tc>
      </w:tr>
      <w:tr w:rsidR="00691779" w:rsidTr="00FA605A">
        <w:tc>
          <w:tcPr>
            <w:tcW w:w="1380" w:type="dxa"/>
            <w:shd w:val="clear" w:color="auto" w:fill="auto"/>
          </w:tcPr>
          <w:p w:rsidR="00691779" w:rsidRDefault="00691779" w:rsidP="00FA605A">
            <w:pPr>
              <w:pStyle w:val="Tableautexte"/>
              <w:jc w:val="center"/>
            </w:pPr>
            <w:r>
              <w:t>J</w:t>
            </w:r>
          </w:p>
        </w:tc>
        <w:tc>
          <w:tcPr>
            <w:tcW w:w="5391" w:type="dxa"/>
            <w:shd w:val="clear" w:color="auto" w:fill="auto"/>
          </w:tcPr>
          <w:p w:rsidR="00691779" w:rsidRDefault="00691779" w:rsidP="00AC47B3">
            <w:pPr>
              <w:pStyle w:val="Tableautexte"/>
            </w:pPr>
            <w:r>
              <w:t xml:space="preserve">Rabais </w:t>
            </w:r>
            <w:proofErr w:type="spellStart"/>
            <w:r>
              <w:t>CTpersonne</w:t>
            </w:r>
            <w:proofErr w:type="spellEnd"/>
            <w:r>
              <w:t xml:space="preserve"> en % de la cotisation HT</w:t>
            </w:r>
          </w:p>
          <w:p w:rsidR="00691779" w:rsidRDefault="00691779" w:rsidP="00AC47B3">
            <w:pPr>
              <w:pStyle w:val="Tableautexte"/>
            </w:pPr>
          </w:p>
        </w:tc>
        <w:tc>
          <w:tcPr>
            <w:tcW w:w="3828" w:type="dxa"/>
            <w:shd w:val="clear" w:color="auto" w:fill="auto"/>
          </w:tcPr>
          <w:p w:rsidR="00691779" w:rsidRDefault="00691779" w:rsidP="00AC47B3">
            <w:pPr>
              <w:pStyle w:val="Tableautexte"/>
            </w:pPr>
            <w:r>
              <w:t xml:space="preserve">Le rabais en % est converti en </w:t>
            </w:r>
            <w:proofErr w:type="spellStart"/>
            <w:r>
              <w:t>CTpersonne</w:t>
            </w:r>
            <w:proofErr w:type="spellEnd"/>
            <w:r>
              <w:t xml:space="preserve"> et stocké comme tel (il n'est pas dégradable).</w:t>
            </w:r>
          </w:p>
        </w:tc>
      </w:tr>
      <w:tr w:rsidR="008220B2" w:rsidTr="00FA605A">
        <w:tc>
          <w:tcPr>
            <w:tcW w:w="1380" w:type="dxa"/>
            <w:shd w:val="clear" w:color="auto" w:fill="auto"/>
          </w:tcPr>
          <w:p w:rsidR="008220B2" w:rsidRDefault="008220B2" w:rsidP="00FA605A">
            <w:pPr>
              <w:pStyle w:val="Tableautexte"/>
              <w:jc w:val="center"/>
            </w:pPr>
            <w:r>
              <w:t>K</w:t>
            </w:r>
          </w:p>
        </w:tc>
        <w:tc>
          <w:tcPr>
            <w:tcW w:w="5391" w:type="dxa"/>
            <w:shd w:val="clear" w:color="auto" w:fill="auto"/>
          </w:tcPr>
          <w:p w:rsidR="008220B2" w:rsidRDefault="003B1981" w:rsidP="00AC47B3">
            <w:pPr>
              <w:pStyle w:val="Tableautexte"/>
            </w:pPr>
            <w:r>
              <w:t>1 mois gratuit la première année + 1moi</w:t>
            </w:r>
            <w:r w:rsidR="0075284A">
              <w:t>s</w:t>
            </w:r>
            <w:r>
              <w:t xml:space="preserve"> gratuit la deuxième année + Rabais </w:t>
            </w:r>
            <w:proofErr w:type="spellStart"/>
            <w:r>
              <w:t>CTpersonne</w:t>
            </w:r>
            <w:proofErr w:type="spellEnd"/>
            <w:r>
              <w:t xml:space="preserve"> en % de la cotisation HT sur la totalité du contrat </w:t>
            </w:r>
          </w:p>
        </w:tc>
        <w:tc>
          <w:tcPr>
            <w:tcW w:w="3828" w:type="dxa"/>
            <w:shd w:val="clear" w:color="auto" w:fill="auto"/>
          </w:tcPr>
          <w:p w:rsidR="008220B2" w:rsidRPr="00FA605A" w:rsidRDefault="003B1981" w:rsidP="00AC47B3">
            <w:pPr>
              <w:pStyle w:val="Tableautexte"/>
              <w:rPr>
                <w:i/>
              </w:rPr>
            </w:pPr>
            <w:r>
              <w:t xml:space="preserve">Le rabais en % est converti en </w:t>
            </w:r>
            <w:proofErr w:type="spellStart"/>
            <w:r>
              <w:t>CTpersonne</w:t>
            </w:r>
            <w:proofErr w:type="spellEnd"/>
            <w:r>
              <w:t xml:space="preserve"> et stocké comme tel (il n'est pas dégradable).</w:t>
            </w:r>
          </w:p>
        </w:tc>
      </w:tr>
      <w:tr w:rsidR="00946421" w:rsidTr="00FA605A">
        <w:tc>
          <w:tcPr>
            <w:tcW w:w="1380" w:type="dxa"/>
            <w:shd w:val="clear" w:color="auto" w:fill="auto"/>
          </w:tcPr>
          <w:p w:rsidR="00946421" w:rsidRDefault="00946421" w:rsidP="00FA605A">
            <w:pPr>
              <w:pStyle w:val="Tableautexte"/>
              <w:jc w:val="center"/>
            </w:pPr>
            <w:r>
              <w:t>4</w:t>
            </w:r>
          </w:p>
        </w:tc>
        <w:tc>
          <w:tcPr>
            <w:tcW w:w="5391" w:type="dxa"/>
            <w:shd w:val="clear" w:color="auto" w:fill="auto"/>
          </w:tcPr>
          <w:p w:rsidR="00946421" w:rsidRDefault="00946421" w:rsidP="00AC47B3">
            <w:pPr>
              <w:pStyle w:val="Tableautexte"/>
            </w:pPr>
            <w:r>
              <w:t xml:space="preserve"> 1 mois gratuit la première année + 1moi</w:t>
            </w:r>
            <w:r w:rsidR="0075284A">
              <w:t>s</w:t>
            </w:r>
            <w:r>
              <w:t xml:space="preserve"> gratuit la deuxième année </w:t>
            </w:r>
          </w:p>
        </w:tc>
        <w:tc>
          <w:tcPr>
            <w:tcW w:w="3828" w:type="dxa"/>
            <w:shd w:val="clear" w:color="auto" w:fill="auto"/>
          </w:tcPr>
          <w:p w:rsidR="00946421" w:rsidRPr="00FA605A" w:rsidRDefault="00946421" w:rsidP="00AC47B3">
            <w:pPr>
              <w:pStyle w:val="Tableautexte"/>
              <w:rPr>
                <w:i/>
              </w:rPr>
            </w:pPr>
            <w:r>
              <w:t>Pas de stockage, les mois gratuits viennent en déduction du comptant</w:t>
            </w:r>
          </w:p>
        </w:tc>
      </w:tr>
    </w:tbl>
    <w:p w:rsidR="00D20CB4" w:rsidRDefault="00D65485">
      <w:pPr>
        <w:pStyle w:val="Titre1"/>
      </w:pPr>
      <w:bookmarkStart w:id="8" w:name="_Toc66181647"/>
      <w:bookmarkStart w:id="9" w:name="_Toc501115828"/>
      <w:r>
        <w:lastRenderedPageBreak/>
        <w:t xml:space="preserve">Fonctionnement d'une OC </w:t>
      </w:r>
      <w:r w:rsidR="00D20CB4">
        <w:t>lors d’un fait de production</w:t>
      </w:r>
      <w:bookmarkEnd w:id="8"/>
      <w:bookmarkEnd w:id="9"/>
    </w:p>
    <w:p w:rsidR="00FC2527" w:rsidRPr="00FC2527" w:rsidRDefault="00FC2527" w:rsidP="00FC2527">
      <w:pPr>
        <w:pStyle w:val="Titre2"/>
      </w:pPr>
      <w:bookmarkStart w:id="10" w:name="_Toc501115829"/>
      <w:r>
        <w:t>Attribution d'une Offre Commerciale</w:t>
      </w:r>
      <w:bookmarkEnd w:id="10"/>
    </w:p>
    <w:p w:rsidR="00D20CB4" w:rsidRDefault="00D20CB4">
      <w:pPr>
        <w:pStyle w:val="Corpsdetexte0"/>
      </w:pPr>
      <w:r>
        <w:t xml:space="preserve">Pour les contrats entrant dans la cible d’une opération, l’agent a le choix d’attribuer ou non le rabais proposé lors du fait de production. </w:t>
      </w:r>
      <w:r w:rsidR="00691779">
        <w:t>Pour ce faire u</w:t>
      </w:r>
      <w:r>
        <w:t xml:space="preserve">ne zone du type </w:t>
      </w:r>
      <w:r w:rsidR="002F6C70">
        <w:t>"</w:t>
      </w:r>
      <w:r>
        <w:t>Promotion ? O/N</w:t>
      </w:r>
      <w:r w:rsidR="002F6C70">
        <w:t>"</w:t>
      </w:r>
      <w:r>
        <w:t>, qui ne s’affiche que dans</w:t>
      </w:r>
      <w:r w:rsidR="00600B55">
        <w:t xml:space="preserve"> l’application de production uniquement</w:t>
      </w:r>
      <w:r>
        <w:t xml:space="preserve"> pour les contrats ciblés</w:t>
      </w:r>
      <w:r w:rsidR="002F6C70">
        <w:t>,</w:t>
      </w:r>
      <w:r>
        <w:t xml:space="preserve"> est prévue à cet effet. L’identifiant et le rabais s’appliquent donc de manière transparente pour l’utilisateur</w:t>
      </w:r>
      <w:r w:rsidR="00600B55">
        <w:t xml:space="preserve"> (Distributeur ou Région)</w:t>
      </w:r>
      <w:r>
        <w:t>.</w:t>
      </w:r>
    </w:p>
    <w:p w:rsidR="00D20CB4" w:rsidRDefault="00D20CB4">
      <w:pPr>
        <w:pStyle w:val="Corpsdetexte0"/>
      </w:pPr>
      <w:r>
        <w:t>Une promotion est proposée à l’agent, lorsque le contrat satisfait l’ensemble des critères tabulés. Toutefois, si la promotion touche les remplacements, si au moins un des assurés bénéficie d’un rabais attribué lors d’un précédent fait de production (et que ce rabais est reconduit), le contrat est exclu automatiquement du champ de l’opération.</w:t>
      </w:r>
    </w:p>
    <w:p w:rsidR="001B10EA" w:rsidRDefault="001B10EA">
      <w:pPr>
        <w:pStyle w:val="Corpsdetexte0"/>
      </w:pPr>
    </w:p>
    <w:p w:rsidR="00FC2527" w:rsidRDefault="00FC2527" w:rsidP="00FC2527">
      <w:pPr>
        <w:pStyle w:val="Titre2"/>
      </w:pPr>
      <w:bookmarkStart w:id="11" w:name="_Toc501115830"/>
      <w:r>
        <w:t>Priorisation des Offres Commerciales</w:t>
      </w:r>
      <w:bookmarkEnd w:id="11"/>
    </w:p>
    <w:p w:rsidR="00D20CB4" w:rsidRDefault="00D20CB4">
      <w:pPr>
        <w:pStyle w:val="Corpsdetexte0"/>
      </w:pPr>
      <w:r>
        <w:t>En cas de superposition de plusieurs opérations, l’application propose la promotion « la plus avantageuse ».</w:t>
      </w:r>
    </w:p>
    <w:p w:rsidR="00D20CB4" w:rsidRDefault="00D20CB4">
      <w:pPr>
        <w:pStyle w:val="Corpsdetexte0"/>
      </w:pPr>
      <w:r>
        <w:t>Si plusieurs opérations, touchant la même cible clientèle, sont engagées simultanément, l’application propose à l’utilisateur la promotion la plus avantageuse lorsque les opérations sont de même nature. Lorsque le contrat peut bénéficier de plusieurs opérations de natures différentes, la notion « plus avantageuse » n’étant pas toujours quantifiable, un ordre de priorité a été défini.</w:t>
      </w:r>
    </w:p>
    <w:p w:rsidR="00D20CB4" w:rsidRDefault="00D20CB4" w:rsidP="00F834A3">
      <w:pPr>
        <w:pStyle w:val="Corpsdetexte0"/>
      </w:pPr>
      <w:r>
        <w:t>Pour les opérations offrant simultanément une réduction sur le comptant et une réduction sur la cotisation HT, l’ordre de priorité est fixé en fonction du nombre de mois de cotisation gratuite, puis en fonction de l’importance du rabais appliqué à la cotisation HT (du contrat de l’assuré)</w:t>
      </w:r>
    </w:p>
    <w:p w:rsidR="00D20CB4" w:rsidRDefault="00D20CB4" w:rsidP="00F834A3">
      <w:pPr>
        <w:pStyle w:val="Corpsdetexte0"/>
      </w:pPr>
      <w:r>
        <w:t>Exemple : 5% de réduction + 3mois gratuits &gt; 10% de réduction sur la cotisation HT du contrat + 2 mois gratuits.</w:t>
      </w:r>
    </w:p>
    <w:p w:rsidR="00D20CB4" w:rsidRDefault="00D20CB4">
      <w:pPr>
        <w:pStyle w:val="Puce1"/>
      </w:pPr>
      <w:r>
        <w:t>Lorsque les opérations sont de nature</w:t>
      </w:r>
      <w:r w:rsidR="000F7AD8">
        <w:t>s</w:t>
      </w:r>
      <w:r>
        <w:t xml:space="preserve"> différentes, l’ordre de priorité entre les différents types de promotion est le suivant :</w:t>
      </w:r>
    </w:p>
    <w:p w:rsidR="006717A7" w:rsidRPr="00043CCD" w:rsidRDefault="006717A7" w:rsidP="0075450F">
      <w:pPr>
        <w:pStyle w:val="CorpsdeTexte"/>
        <w:jc w:val="center"/>
        <w:rPr>
          <w:b/>
          <w:bCs/>
        </w:rPr>
      </w:pPr>
      <w:r>
        <w:rPr>
          <w:b/>
          <w:bCs/>
        </w:rPr>
        <w:t>Ordre de priorité des rabais</w:t>
      </w:r>
    </w:p>
    <w:tbl>
      <w:tblPr>
        <w:tblW w:w="8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674"/>
        <w:gridCol w:w="7435"/>
      </w:tblGrid>
      <w:tr w:rsidR="006717A7" w:rsidTr="00FA605A">
        <w:trPr>
          <w:tblHeader/>
          <w:jc w:val="center"/>
        </w:trPr>
        <w:tc>
          <w:tcPr>
            <w:tcW w:w="788" w:type="dxa"/>
            <w:tcBorders>
              <w:bottom w:val="single" w:sz="4" w:space="0" w:color="auto"/>
            </w:tcBorders>
            <w:shd w:val="clear" w:color="auto" w:fill="CCCCCC"/>
          </w:tcPr>
          <w:p w:rsidR="006717A7" w:rsidRDefault="006717A7" w:rsidP="00034F40">
            <w:pPr>
              <w:pStyle w:val="Tableautexte"/>
            </w:pPr>
            <w:r>
              <w:t>Priorité</w:t>
            </w:r>
          </w:p>
        </w:tc>
        <w:tc>
          <w:tcPr>
            <w:tcW w:w="674" w:type="dxa"/>
            <w:tcBorders>
              <w:bottom w:val="single" w:sz="4" w:space="0" w:color="auto"/>
            </w:tcBorders>
            <w:shd w:val="clear" w:color="auto" w:fill="CCCCCC"/>
          </w:tcPr>
          <w:p w:rsidR="006717A7" w:rsidRDefault="006717A7" w:rsidP="00034F40">
            <w:pPr>
              <w:pStyle w:val="Tableautexte"/>
            </w:pPr>
            <w:r>
              <w:t>Code</w:t>
            </w:r>
          </w:p>
        </w:tc>
        <w:tc>
          <w:tcPr>
            <w:tcW w:w="7435" w:type="dxa"/>
            <w:tcBorders>
              <w:bottom w:val="single" w:sz="4" w:space="0" w:color="auto"/>
            </w:tcBorders>
            <w:shd w:val="clear" w:color="auto" w:fill="CCCCCC"/>
          </w:tcPr>
          <w:p w:rsidR="006717A7" w:rsidRDefault="006717A7" w:rsidP="00034F40">
            <w:pPr>
              <w:pStyle w:val="Tableautexte"/>
            </w:pPr>
            <w:r>
              <w:t>Libellé</w:t>
            </w:r>
          </w:p>
        </w:tc>
      </w:tr>
      <w:tr w:rsidR="00DF7E0F" w:rsidTr="00FA605A">
        <w:trPr>
          <w:tblHeader/>
          <w:jc w:val="center"/>
        </w:trPr>
        <w:tc>
          <w:tcPr>
            <w:tcW w:w="788" w:type="dxa"/>
            <w:shd w:val="clear" w:color="auto" w:fill="auto"/>
          </w:tcPr>
          <w:p w:rsidR="00DF7E0F" w:rsidRDefault="00DF7E0F" w:rsidP="00034F40">
            <w:pPr>
              <w:pStyle w:val="Tableautexte"/>
            </w:pPr>
            <w:r>
              <w:t>1</w:t>
            </w:r>
          </w:p>
        </w:tc>
        <w:tc>
          <w:tcPr>
            <w:tcW w:w="674" w:type="dxa"/>
            <w:shd w:val="clear" w:color="auto" w:fill="auto"/>
          </w:tcPr>
          <w:p w:rsidR="00DF7E0F" w:rsidRDefault="00DF7E0F" w:rsidP="00034F40">
            <w:pPr>
              <w:pStyle w:val="Tableautexte"/>
            </w:pPr>
            <w:r>
              <w:t>K</w:t>
            </w:r>
          </w:p>
        </w:tc>
        <w:tc>
          <w:tcPr>
            <w:tcW w:w="7435" w:type="dxa"/>
            <w:shd w:val="clear" w:color="auto" w:fill="auto"/>
          </w:tcPr>
          <w:p w:rsidR="00DF7E0F" w:rsidRDefault="00DF7E0F" w:rsidP="00034F40">
            <w:pPr>
              <w:pStyle w:val="Tableautexte"/>
            </w:pPr>
            <w:r>
              <w:t>Réduction  en  CT constant  + (1+1) mois gratuits</w:t>
            </w:r>
          </w:p>
        </w:tc>
      </w:tr>
      <w:tr w:rsidR="006717A7" w:rsidTr="00FA605A">
        <w:trPr>
          <w:jc w:val="center"/>
        </w:trPr>
        <w:tc>
          <w:tcPr>
            <w:tcW w:w="788" w:type="dxa"/>
            <w:shd w:val="clear" w:color="auto" w:fill="auto"/>
          </w:tcPr>
          <w:p w:rsidR="006717A7" w:rsidRDefault="00DF7E0F" w:rsidP="00034F40">
            <w:pPr>
              <w:pStyle w:val="Tableautexte"/>
            </w:pPr>
            <w:r>
              <w:t>2</w:t>
            </w:r>
          </w:p>
        </w:tc>
        <w:tc>
          <w:tcPr>
            <w:tcW w:w="674" w:type="dxa"/>
            <w:shd w:val="clear" w:color="auto" w:fill="auto"/>
          </w:tcPr>
          <w:p w:rsidR="006717A7" w:rsidRDefault="006717A7" w:rsidP="00034F40">
            <w:pPr>
              <w:pStyle w:val="Tableautexte"/>
            </w:pPr>
            <w:r>
              <w:t>I</w:t>
            </w:r>
          </w:p>
        </w:tc>
        <w:tc>
          <w:tcPr>
            <w:tcW w:w="7435" w:type="dxa"/>
            <w:shd w:val="clear" w:color="auto" w:fill="auto"/>
          </w:tcPr>
          <w:p w:rsidR="006717A7" w:rsidRDefault="006717A7" w:rsidP="00034F40">
            <w:pPr>
              <w:pStyle w:val="Tableautexte"/>
            </w:pPr>
            <w:r>
              <w:t>Rabais constant en % appliqué au CT + un, deux ou trois mois gratuits</w:t>
            </w:r>
          </w:p>
        </w:tc>
      </w:tr>
      <w:tr w:rsidR="006717A7" w:rsidTr="00FA605A">
        <w:trPr>
          <w:jc w:val="center"/>
        </w:trPr>
        <w:tc>
          <w:tcPr>
            <w:tcW w:w="788" w:type="dxa"/>
            <w:shd w:val="clear" w:color="auto" w:fill="auto"/>
          </w:tcPr>
          <w:p w:rsidR="006717A7" w:rsidRDefault="001B10EA" w:rsidP="00034F40">
            <w:pPr>
              <w:pStyle w:val="Tableautexte"/>
            </w:pPr>
            <w:r>
              <w:t>3</w:t>
            </w:r>
          </w:p>
        </w:tc>
        <w:tc>
          <w:tcPr>
            <w:tcW w:w="674" w:type="dxa"/>
            <w:shd w:val="clear" w:color="auto" w:fill="auto"/>
          </w:tcPr>
          <w:p w:rsidR="006717A7" w:rsidRDefault="006717A7" w:rsidP="00034F40">
            <w:pPr>
              <w:pStyle w:val="Tableautexte"/>
            </w:pPr>
            <w:r>
              <w:t>J</w:t>
            </w:r>
          </w:p>
        </w:tc>
        <w:tc>
          <w:tcPr>
            <w:tcW w:w="7435" w:type="dxa"/>
            <w:shd w:val="clear" w:color="auto" w:fill="auto"/>
          </w:tcPr>
          <w:p w:rsidR="006717A7" w:rsidRDefault="006717A7" w:rsidP="00034F40">
            <w:pPr>
              <w:pStyle w:val="Tableautexte"/>
            </w:pPr>
            <w:r>
              <w:t>Rabais constant en % appliqué au CT</w:t>
            </w:r>
          </w:p>
        </w:tc>
      </w:tr>
      <w:tr w:rsidR="00DF7E0F" w:rsidTr="00FA605A">
        <w:trPr>
          <w:jc w:val="center"/>
        </w:trPr>
        <w:tc>
          <w:tcPr>
            <w:tcW w:w="788" w:type="dxa"/>
            <w:shd w:val="clear" w:color="auto" w:fill="auto"/>
          </w:tcPr>
          <w:p w:rsidR="00DF7E0F" w:rsidRPr="00A87DED" w:rsidRDefault="001B10EA" w:rsidP="001B10EA">
            <w:pPr>
              <w:pStyle w:val="Tableautexte"/>
            </w:pPr>
            <w:r>
              <w:t>4</w:t>
            </w:r>
          </w:p>
        </w:tc>
        <w:tc>
          <w:tcPr>
            <w:tcW w:w="674" w:type="dxa"/>
            <w:shd w:val="clear" w:color="auto" w:fill="auto"/>
          </w:tcPr>
          <w:p w:rsidR="00DF7E0F" w:rsidRPr="00A87DED" w:rsidRDefault="00DF7E0F" w:rsidP="00034F40">
            <w:pPr>
              <w:pStyle w:val="Tableautexte"/>
            </w:pPr>
            <w:r w:rsidRPr="00A87DED">
              <w:t>4</w:t>
            </w:r>
          </w:p>
        </w:tc>
        <w:tc>
          <w:tcPr>
            <w:tcW w:w="7435" w:type="dxa"/>
            <w:shd w:val="clear" w:color="auto" w:fill="auto"/>
          </w:tcPr>
          <w:p w:rsidR="00DF7E0F" w:rsidRPr="00A87DED" w:rsidRDefault="00DF7E0F" w:rsidP="00034F40">
            <w:pPr>
              <w:pStyle w:val="Tableautexte"/>
            </w:pPr>
            <w:r w:rsidRPr="00A87DED">
              <w:t>Opération (1+1) mois gratuits</w:t>
            </w:r>
          </w:p>
        </w:tc>
      </w:tr>
      <w:tr w:rsidR="006717A7" w:rsidTr="00FA605A">
        <w:trPr>
          <w:jc w:val="center"/>
        </w:trPr>
        <w:tc>
          <w:tcPr>
            <w:tcW w:w="788" w:type="dxa"/>
            <w:shd w:val="clear" w:color="auto" w:fill="auto"/>
          </w:tcPr>
          <w:p w:rsidR="006717A7" w:rsidRDefault="001B10EA" w:rsidP="001B10EA">
            <w:pPr>
              <w:pStyle w:val="Tableautexte"/>
            </w:pPr>
            <w:r>
              <w:t>5</w:t>
            </w:r>
          </w:p>
        </w:tc>
        <w:tc>
          <w:tcPr>
            <w:tcW w:w="674" w:type="dxa"/>
            <w:shd w:val="clear" w:color="auto" w:fill="auto"/>
          </w:tcPr>
          <w:p w:rsidR="006717A7" w:rsidRDefault="006717A7" w:rsidP="00034F40">
            <w:pPr>
              <w:pStyle w:val="Tableautexte"/>
            </w:pPr>
            <w:r>
              <w:t>2</w:t>
            </w:r>
          </w:p>
        </w:tc>
        <w:tc>
          <w:tcPr>
            <w:tcW w:w="7435" w:type="dxa"/>
            <w:shd w:val="clear" w:color="auto" w:fill="auto"/>
          </w:tcPr>
          <w:p w:rsidR="006717A7" w:rsidRDefault="00F834A3" w:rsidP="00034F40">
            <w:pPr>
              <w:pStyle w:val="Tableautexte"/>
            </w:pPr>
            <w:r>
              <w:t>2 Mois Gratuits</w:t>
            </w:r>
          </w:p>
        </w:tc>
      </w:tr>
      <w:tr w:rsidR="006717A7" w:rsidTr="00FA605A">
        <w:trPr>
          <w:jc w:val="center"/>
        </w:trPr>
        <w:tc>
          <w:tcPr>
            <w:tcW w:w="788" w:type="dxa"/>
            <w:shd w:val="clear" w:color="auto" w:fill="auto"/>
          </w:tcPr>
          <w:p w:rsidR="006717A7" w:rsidRDefault="001B10EA" w:rsidP="001B10EA">
            <w:pPr>
              <w:pStyle w:val="Tableautexte"/>
            </w:pPr>
            <w:r>
              <w:t>6</w:t>
            </w:r>
          </w:p>
        </w:tc>
        <w:tc>
          <w:tcPr>
            <w:tcW w:w="674" w:type="dxa"/>
            <w:shd w:val="clear" w:color="auto" w:fill="auto"/>
          </w:tcPr>
          <w:p w:rsidR="006717A7" w:rsidRDefault="006717A7" w:rsidP="00034F40">
            <w:pPr>
              <w:pStyle w:val="Tableautexte"/>
            </w:pPr>
            <w:r>
              <w:t>1</w:t>
            </w:r>
          </w:p>
        </w:tc>
        <w:tc>
          <w:tcPr>
            <w:tcW w:w="7435" w:type="dxa"/>
            <w:shd w:val="clear" w:color="auto" w:fill="auto"/>
          </w:tcPr>
          <w:p w:rsidR="006717A7" w:rsidRDefault="00F834A3" w:rsidP="001B10EA">
            <w:pPr>
              <w:pStyle w:val="Tableautexte"/>
              <w:numPr>
                <w:ilvl w:val="0"/>
                <w:numId w:val="48"/>
              </w:numPr>
            </w:pPr>
            <w:r>
              <w:t>Mois Gratuit</w:t>
            </w:r>
          </w:p>
        </w:tc>
      </w:tr>
    </w:tbl>
    <w:p w:rsidR="001B10EA" w:rsidRDefault="001B10EA" w:rsidP="001B10EA">
      <w:pPr>
        <w:pStyle w:val="Titre2"/>
        <w:numPr>
          <w:ilvl w:val="0"/>
          <w:numId w:val="0"/>
        </w:numPr>
        <w:ind w:left="360"/>
        <w:rPr>
          <w:highlight w:val="lightGray"/>
        </w:rPr>
      </w:pPr>
    </w:p>
    <w:p w:rsidR="001B10EA" w:rsidRDefault="001B10EA" w:rsidP="001B10EA">
      <w:pPr>
        <w:rPr>
          <w:sz w:val="28"/>
          <w:highlight w:val="lightGray"/>
        </w:rPr>
      </w:pPr>
      <w:r>
        <w:rPr>
          <w:highlight w:val="lightGray"/>
        </w:rPr>
        <w:br w:type="page"/>
      </w:r>
    </w:p>
    <w:p w:rsidR="007B5A9D" w:rsidRDefault="002F6C70" w:rsidP="004D1109">
      <w:pPr>
        <w:pStyle w:val="Titre2"/>
      </w:pPr>
      <w:bookmarkStart w:id="12" w:name="_Toc501115831"/>
      <w:r>
        <w:lastRenderedPageBreak/>
        <w:t>Remplacement sur contrat porteur d'une OC.</w:t>
      </w:r>
      <w:bookmarkEnd w:id="12"/>
    </w:p>
    <w:p w:rsidR="002F6C70" w:rsidRDefault="002F6C70" w:rsidP="002F6C70">
      <w:pPr>
        <w:pStyle w:val="Corpsdetexte0"/>
      </w:pPr>
      <w:r>
        <w:t>Lors d'un remplacement d'un contrat, pour quel que motif que cela soit, l'étiquette de l'OC attribué à l'origine est conservée (mais le bénéfice de l'OC n'est pas forcément conservé).</w:t>
      </w:r>
    </w:p>
    <w:p w:rsidR="002F6C70" w:rsidRDefault="002F6C70" w:rsidP="002F6C70">
      <w:pPr>
        <w:pStyle w:val="Corpsdetexte0"/>
      </w:pPr>
      <w:r>
        <w:t>Pour une OC comportant des mois gratuits, si le remplacement est réalisé dans la durée du ou des mois gratuits, ceux-ci sont perdus. Le distributeur est forcé de faire une DAP.</w:t>
      </w:r>
    </w:p>
    <w:p w:rsidR="002F6C70" w:rsidRDefault="002F6C70" w:rsidP="002F6C70">
      <w:pPr>
        <w:pStyle w:val="Corpsdetexte0"/>
      </w:pPr>
      <w:r>
        <w:t>Lors d'un remplacement pour changement de formule sur un contrat ayant eu une OC comportant un rabais en Euro ou en %, le rabais est perdu (réinitialisation des "rabais personnes" à 0).</w:t>
      </w:r>
    </w:p>
    <w:p w:rsidR="002F6C70" w:rsidRDefault="002F6C70" w:rsidP="002F6C70">
      <w:pPr>
        <w:pStyle w:val="Corpsdetexte0"/>
      </w:pPr>
      <w:r>
        <w:t>Lors d'un remplacement pour changement de formule sur un contrat ayant eu une OC comportant un rabais en CT, le rabais est conservé (conservation des "</w:t>
      </w:r>
      <w:proofErr w:type="spellStart"/>
      <w:r>
        <w:t>CTpersonne</w:t>
      </w:r>
      <w:proofErr w:type="spellEnd"/>
      <w:r>
        <w:t>") si le nouvelle formule était dans la cible de l'OC et ce même si l'OC n'est plus active.</w:t>
      </w:r>
    </w:p>
    <w:p w:rsidR="002F6C70" w:rsidRDefault="002F6C70" w:rsidP="002F6C70">
      <w:pPr>
        <w:pStyle w:val="Corpsdetexte0"/>
      </w:pPr>
      <w:r>
        <w:t>Lors de l'ajout d'une personne sur un contrat ayant eu une OC comportant un rabais en Euro ou %; la nouvelle personne ne bénéficie pas du rabais accordé (pas de "rabais personne" positionné sur cette personne).</w:t>
      </w:r>
    </w:p>
    <w:p w:rsidR="002F6C70" w:rsidRPr="002F6C70" w:rsidRDefault="002F6C70" w:rsidP="002F6C70">
      <w:pPr>
        <w:pStyle w:val="Corpsdetexte0"/>
      </w:pPr>
      <w:r>
        <w:t>Lors de l'ajout d'une personne sur un contrat ayant eu une OC comportant un rabais en CT, la nouvelle personne bénéficie du rabais accordé initialement ("</w:t>
      </w:r>
      <w:proofErr w:type="spellStart"/>
      <w:r>
        <w:t>CTpersonne</w:t>
      </w:r>
      <w:proofErr w:type="spellEnd"/>
      <w:r>
        <w:t>" positionné sur cette personne).</w:t>
      </w:r>
    </w:p>
    <w:p w:rsidR="00D20CB4" w:rsidRDefault="00D20CB4">
      <w:pPr>
        <w:pStyle w:val="Titre1"/>
      </w:pPr>
      <w:bookmarkStart w:id="13" w:name="_Toc306377934"/>
      <w:bookmarkStart w:id="14" w:name="_Toc306377966"/>
      <w:bookmarkStart w:id="15" w:name="_Toc66181648"/>
      <w:bookmarkStart w:id="16" w:name="_Toc501115832"/>
      <w:bookmarkEnd w:id="13"/>
      <w:bookmarkEnd w:id="14"/>
      <w:r>
        <w:lastRenderedPageBreak/>
        <w:t>Règle de codification des identifiant</w:t>
      </w:r>
      <w:bookmarkEnd w:id="15"/>
      <w:r w:rsidR="00D0132F">
        <w:t xml:space="preserve"> d'OC</w:t>
      </w:r>
      <w:bookmarkEnd w:id="16"/>
    </w:p>
    <w:p w:rsidR="00D20CB4" w:rsidRDefault="00D0132F" w:rsidP="00FC2527">
      <w:pPr>
        <w:pStyle w:val="Corpsdetexte0"/>
      </w:pPr>
      <w:r>
        <w:t xml:space="preserve">L'identifiant </w:t>
      </w:r>
      <w:r w:rsidR="00D20CB4">
        <w:t>comporte 8 caractères alphanumériques. La codification s’opère en fonction de la norme suivante :</w:t>
      </w:r>
    </w:p>
    <w:p w:rsidR="00D20CB4" w:rsidRDefault="00D20CB4">
      <w:pPr>
        <w:pStyle w:val="Puce1"/>
      </w:pPr>
      <w:r>
        <w:t>2 premiers caractères : Année de la promotion</w:t>
      </w:r>
    </w:p>
    <w:p w:rsidR="00D20CB4" w:rsidRDefault="00D20CB4">
      <w:pPr>
        <w:pStyle w:val="Puce1"/>
      </w:pPr>
      <w:r>
        <w:t>3</w:t>
      </w:r>
      <w:r>
        <w:rPr>
          <w:vertAlign w:val="superscript"/>
        </w:rPr>
        <w:t>ème</w:t>
      </w:r>
      <w:r>
        <w:t xml:space="preserve"> caractère : Type de promotion</w:t>
      </w:r>
    </w:p>
    <w:p w:rsidR="00D20CB4" w:rsidRDefault="00D20CB4">
      <w:pPr>
        <w:pStyle w:val="Puce2"/>
      </w:pPr>
      <w:r>
        <w:t>R : Rabais</w:t>
      </w:r>
    </w:p>
    <w:p w:rsidR="00D20CB4" w:rsidRDefault="00D20CB4">
      <w:pPr>
        <w:pStyle w:val="Puce2"/>
      </w:pPr>
      <w:r>
        <w:t>C : Comptant</w:t>
      </w:r>
    </w:p>
    <w:p w:rsidR="00D20CB4" w:rsidRPr="00CB54B7" w:rsidRDefault="00D20CB4">
      <w:pPr>
        <w:pStyle w:val="Puce2"/>
      </w:pPr>
      <w:r w:rsidRPr="00CB54B7">
        <w:t>S </w:t>
      </w:r>
      <w:r w:rsidR="00CB54B7" w:rsidRPr="00CB54B7">
        <w:t>: Action</w:t>
      </w:r>
      <w:r w:rsidRPr="00CB54B7">
        <w:t xml:space="preserve"> commerciale nominative</w:t>
      </w:r>
    </w:p>
    <w:p w:rsidR="00D20CB4" w:rsidRDefault="00D20CB4">
      <w:pPr>
        <w:pStyle w:val="Puce1"/>
      </w:pPr>
      <w:r>
        <w:t>4ème caractère : Code Région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993"/>
        <w:gridCol w:w="2976"/>
      </w:tblGrid>
      <w:tr w:rsidR="00FF0491" w:rsidTr="00FA605A">
        <w:trPr>
          <w:jc w:val="center"/>
        </w:trPr>
        <w:tc>
          <w:tcPr>
            <w:tcW w:w="1242" w:type="dxa"/>
            <w:shd w:val="clear" w:color="auto" w:fill="CCCCCC"/>
          </w:tcPr>
          <w:p w:rsidR="00FF0491" w:rsidRDefault="00FF0491" w:rsidP="00FA605A">
            <w:pPr>
              <w:pStyle w:val="Tableautexte"/>
              <w:jc w:val="center"/>
            </w:pPr>
            <w:r>
              <w:t>Code OC</w:t>
            </w:r>
          </w:p>
        </w:tc>
        <w:tc>
          <w:tcPr>
            <w:tcW w:w="993" w:type="dxa"/>
            <w:shd w:val="clear" w:color="auto" w:fill="CCCCCC"/>
          </w:tcPr>
          <w:p w:rsidR="00FF0491" w:rsidRDefault="00FF0491" w:rsidP="00FA605A">
            <w:pPr>
              <w:pStyle w:val="Tableautexte"/>
              <w:jc w:val="center"/>
            </w:pPr>
            <w:r>
              <w:t>Région</w:t>
            </w:r>
          </w:p>
        </w:tc>
        <w:tc>
          <w:tcPr>
            <w:tcW w:w="2976" w:type="dxa"/>
            <w:shd w:val="clear" w:color="auto" w:fill="CCCCCC"/>
          </w:tcPr>
          <w:p w:rsidR="00FF0491" w:rsidRDefault="00FF0491" w:rsidP="00FA605A">
            <w:pPr>
              <w:pStyle w:val="Tableautexte"/>
              <w:jc w:val="center"/>
            </w:pPr>
            <w:r>
              <w:t>Libellé</w:t>
            </w:r>
          </w:p>
        </w:tc>
      </w:tr>
      <w:tr w:rsidR="000865CE" w:rsidTr="00FA605A">
        <w:trPr>
          <w:jc w:val="center"/>
        </w:trPr>
        <w:tc>
          <w:tcPr>
            <w:tcW w:w="1242" w:type="dxa"/>
            <w:shd w:val="clear" w:color="auto" w:fill="auto"/>
          </w:tcPr>
          <w:p w:rsidR="000865CE" w:rsidRDefault="000865CE" w:rsidP="00FA605A">
            <w:pPr>
              <w:pStyle w:val="Tableautexte"/>
              <w:jc w:val="center"/>
            </w:pPr>
            <w:r>
              <w:t>G</w:t>
            </w:r>
          </w:p>
        </w:tc>
        <w:tc>
          <w:tcPr>
            <w:tcW w:w="993" w:type="dxa"/>
            <w:shd w:val="clear" w:color="auto" w:fill="auto"/>
          </w:tcPr>
          <w:p w:rsidR="000865CE" w:rsidRDefault="000865CE" w:rsidP="00FA605A">
            <w:pPr>
              <w:pStyle w:val="Tableautexte"/>
              <w:jc w:val="center"/>
            </w:pPr>
            <w:r>
              <w:t>56</w:t>
            </w:r>
          </w:p>
        </w:tc>
        <w:tc>
          <w:tcPr>
            <w:tcW w:w="2976" w:type="dxa"/>
            <w:shd w:val="clear" w:color="auto" w:fill="auto"/>
          </w:tcPr>
          <w:p w:rsidR="000865CE" w:rsidRDefault="000865CE" w:rsidP="00FA605A">
            <w:pPr>
              <w:pStyle w:val="Tableautexte"/>
              <w:jc w:val="center"/>
            </w:pPr>
            <w:r>
              <w:t>Monvoisin</w:t>
            </w:r>
          </w:p>
        </w:tc>
      </w:tr>
      <w:tr w:rsidR="000865CE" w:rsidTr="00FA605A">
        <w:trPr>
          <w:jc w:val="center"/>
        </w:trPr>
        <w:tc>
          <w:tcPr>
            <w:tcW w:w="1242" w:type="dxa"/>
            <w:shd w:val="clear" w:color="auto" w:fill="auto"/>
          </w:tcPr>
          <w:p w:rsidR="000865CE" w:rsidRDefault="000865CE" w:rsidP="00FA605A">
            <w:pPr>
              <w:pStyle w:val="Tableautexte"/>
              <w:jc w:val="center"/>
            </w:pPr>
            <w:r>
              <w:t>H</w:t>
            </w:r>
          </w:p>
        </w:tc>
        <w:tc>
          <w:tcPr>
            <w:tcW w:w="993" w:type="dxa"/>
            <w:shd w:val="clear" w:color="auto" w:fill="auto"/>
          </w:tcPr>
          <w:p w:rsidR="000865CE" w:rsidRDefault="000865CE" w:rsidP="00FA605A">
            <w:pPr>
              <w:pStyle w:val="Tableautexte"/>
              <w:jc w:val="center"/>
            </w:pPr>
            <w:r>
              <w:t>64</w:t>
            </w:r>
          </w:p>
        </w:tc>
        <w:tc>
          <w:tcPr>
            <w:tcW w:w="2976" w:type="dxa"/>
            <w:shd w:val="clear" w:color="auto" w:fill="auto"/>
          </w:tcPr>
          <w:p w:rsidR="000865CE" w:rsidRDefault="000865CE" w:rsidP="00FA605A">
            <w:pPr>
              <w:pStyle w:val="Tableautexte"/>
              <w:jc w:val="center"/>
            </w:pPr>
            <w:r>
              <w:t>Ile de France</w:t>
            </w:r>
          </w:p>
        </w:tc>
      </w:tr>
      <w:tr w:rsidR="000865CE" w:rsidTr="00FA605A">
        <w:trPr>
          <w:jc w:val="center"/>
        </w:trPr>
        <w:tc>
          <w:tcPr>
            <w:tcW w:w="1242" w:type="dxa"/>
            <w:shd w:val="clear" w:color="auto" w:fill="auto"/>
          </w:tcPr>
          <w:p w:rsidR="000865CE" w:rsidRDefault="000865CE" w:rsidP="00FA605A">
            <w:pPr>
              <w:pStyle w:val="Tableautexte"/>
              <w:jc w:val="center"/>
            </w:pPr>
            <w:r>
              <w:t>I</w:t>
            </w:r>
          </w:p>
        </w:tc>
        <w:tc>
          <w:tcPr>
            <w:tcW w:w="993" w:type="dxa"/>
            <w:shd w:val="clear" w:color="auto" w:fill="auto"/>
          </w:tcPr>
          <w:p w:rsidR="000865CE" w:rsidRDefault="000865CE" w:rsidP="00FA605A">
            <w:pPr>
              <w:pStyle w:val="Tableautexte"/>
              <w:jc w:val="center"/>
            </w:pPr>
            <w:r>
              <w:t>65</w:t>
            </w:r>
          </w:p>
        </w:tc>
        <w:tc>
          <w:tcPr>
            <w:tcW w:w="2976" w:type="dxa"/>
            <w:shd w:val="clear" w:color="auto" w:fill="auto"/>
          </w:tcPr>
          <w:p w:rsidR="000865CE" w:rsidRDefault="000865CE" w:rsidP="00340D02">
            <w:pPr>
              <w:pStyle w:val="Tableautexte"/>
              <w:jc w:val="center"/>
            </w:pPr>
            <w:r>
              <w:t xml:space="preserve">Nord </w:t>
            </w:r>
            <w:r w:rsidR="00340D02">
              <w:t>Est</w:t>
            </w:r>
          </w:p>
        </w:tc>
      </w:tr>
      <w:tr w:rsidR="000865CE" w:rsidTr="00FA605A">
        <w:trPr>
          <w:jc w:val="center"/>
        </w:trPr>
        <w:tc>
          <w:tcPr>
            <w:tcW w:w="1242" w:type="dxa"/>
            <w:shd w:val="clear" w:color="auto" w:fill="auto"/>
          </w:tcPr>
          <w:p w:rsidR="000865CE" w:rsidRDefault="000865CE" w:rsidP="00FA605A">
            <w:pPr>
              <w:pStyle w:val="Tableautexte"/>
              <w:jc w:val="center"/>
            </w:pPr>
            <w:r>
              <w:t>J</w:t>
            </w:r>
          </w:p>
        </w:tc>
        <w:tc>
          <w:tcPr>
            <w:tcW w:w="993" w:type="dxa"/>
            <w:shd w:val="clear" w:color="auto" w:fill="auto"/>
          </w:tcPr>
          <w:p w:rsidR="000865CE" w:rsidRDefault="000865CE" w:rsidP="00FA605A">
            <w:pPr>
              <w:pStyle w:val="Tableautexte"/>
              <w:jc w:val="center"/>
            </w:pPr>
            <w:r>
              <w:t>66</w:t>
            </w:r>
          </w:p>
        </w:tc>
        <w:tc>
          <w:tcPr>
            <w:tcW w:w="2976" w:type="dxa"/>
            <w:shd w:val="clear" w:color="auto" w:fill="auto"/>
          </w:tcPr>
          <w:p w:rsidR="000865CE" w:rsidRDefault="000865CE" w:rsidP="00FA605A">
            <w:pPr>
              <w:pStyle w:val="Tableautexte"/>
              <w:jc w:val="center"/>
            </w:pPr>
            <w:r>
              <w:t>Ouest</w:t>
            </w:r>
          </w:p>
        </w:tc>
      </w:tr>
      <w:tr w:rsidR="00FF0491" w:rsidTr="00FA605A">
        <w:trPr>
          <w:jc w:val="center"/>
        </w:trPr>
        <w:tc>
          <w:tcPr>
            <w:tcW w:w="1242" w:type="dxa"/>
            <w:shd w:val="clear" w:color="auto" w:fill="auto"/>
          </w:tcPr>
          <w:p w:rsidR="00FF0491" w:rsidRDefault="00FF0491" w:rsidP="00FA605A">
            <w:pPr>
              <w:pStyle w:val="Tableautexte"/>
              <w:jc w:val="center"/>
            </w:pPr>
            <w:r>
              <w:t>S</w:t>
            </w:r>
          </w:p>
        </w:tc>
        <w:tc>
          <w:tcPr>
            <w:tcW w:w="993" w:type="dxa"/>
            <w:shd w:val="clear" w:color="auto" w:fill="auto"/>
          </w:tcPr>
          <w:p w:rsidR="00FF0491" w:rsidRDefault="00FF0491" w:rsidP="00FA605A">
            <w:pPr>
              <w:pStyle w:val="Tableautexte"/>
              <w:jc w:val="center"/>
            </w:pPr>
            <w:r>
              <w:t>67</w:t>
            </w:r>
          </w:p>
        </w:tc>
        <w:tc>
          <w:tcPr>
            <w:tcW w:w="2976" w:type="dxa"/>
            <w:shd w:val="clear" w:color="auto" w:fill="auto"/>
          </w:tcPr>
          <w:p w:rsidR="00FF0491" w:rsidRDefault="00FF0491" w:rsidP="00FA605A">
            <w:pPr>
              <w:pStyle w:val="Tableautexte"/>
              <w:jc w:val="center"/>
            </w:pPr>
            <w:r>
              <w:t xml:space="preserve">Sud </w:t>
            </w:r>
            <w:r w:rsidR="00ED109C">
              <w:t>Est</w:t>
            </w:r>
          </w:p>
        </w:tc>
      </w:tr>
      <w:tr w:rsidR="00FF0491" w:rsidTr="00FA605A">
        <w:trPr>
          <w:jc w:val="center"/>
        </w:trPr>
        <w:tc>
          <w:tcPr>
            <w:tcW w:w="1242" w:type="dxa"/>
            <w:shd w:val="clear" w:color="auto" w:fill="auto"/>
          </w:tcPr>
          <w:p w:rsidR="00FF0491" w:rsidRDefault="00FF0491" w:rsidP="00FA605A">
            <w:pPr>
              <w:pStyle w:val="Tableautexte"/>
              <w:jc w:val="center"/>
            </w:pPr>
            <w:r>
              <w:t>Z</w:t>
            </w:r>
          </w:p>
        </w:tc>
        <w:tc>
          <w:tcPr>
            <w:tcW w:w="993" w:type="dxa"/>
            <w:shd w:val="clear" w:color="auto" w:fill="auto"/>
          </w:tcPr>
          <w:p w:rsidR="00FF0491" w:rsidRDefault="00FF0491" w:rsidP="00FA605A">
            <w:pPr>
              <w:pStyle w:val="Tableautexte"/>
              <w:jc w:val="center"/>
            </w:pPr>
            <w:r>
              <w:t>68</w:t>
            </w:r>
          </w:p>
        </w:tc>
        <w:tc>
          <w:tcPr>
            <w:tcW w:w="2976" w:type="dxa"/>
            <w:shd w:val="clear" w:color="auto" w:fill="auto"/>
          </w:tcPr>
          <w:p w:rsidR="00FF0491" w:rsidRDefault="00FF0491" w:rsidP="00FA605A">
            <w:pPr>
              <w:pStyle w:val="Tableautexte"/>
              <w:jc w:val="center"/>
            </w:pPr>
            <w:proofErr w:type="spellStart"/>
            <w:r>
              <w:t>Sud Ouest</w:t>
            </w:r>
            <w:proofErr w:type="spellEnd"/>
          </w:p>
        </w:tc>
      </w:tr>
      <w:tr w:rsidR="004719F1" w:rsidRPr="004719F1" w:rsidTr="00FA605A">
        <w:trPr>
          <w:jc w:val="center"/>
        </w:trPr>
        <w:tc>
          <w:tcPr>
            <w:tcW w:w="1242" w:type="dxa"/>
            <w:shd w:val="clear" w:color="auto" w:fill="auto"/>
          </w:tcPr>
          <w:p w:rsidR="001E0271" w:rsidRDefault="001E0271" w:rsidP="00FA605A">
            <w:pPr>
              <w:pStyle w:val="Tableautexte"/>
              <w:jc w:val="center"/>
            </w:pPr>
            <w:r>
              <w:t>X</w:t>
            </w:r>
          </w:p>
        </w:tc>
        <w:tc>
          <w:tcPr>
            <w:tcW w:w="993" w:type="dxa"/>
            <w:shd w:val="clear" w:color="auto" w:fill="auto"/>
          </w:tcPr>
          <w:p w:rsidR="001E0271" w:rsidRDefault="001E0271" w:rsidP="00FA605A">
            <w:pPr>
              <w:pStyle w:val="Tableautexte"/>
              <w:jc w:val="center"/>
            </w:pPr>
            <w:r>
              <w:t>83</w:t>
            </w:r>
          </w:p>
        </w:tc>
        <w:tc>
          <w:tcPr>
            <w:tcW w:w="2976" w:type="dxa"/>
            <w:shd w:val="clear" w:color="auto" w:fill="auto"/>
          </w:tcPr>
          <w:p w:rsidR="001E0271" w:rsidRDefault="001E0271" w:rsidP="00FA605A">
            <w:pPr>
              <w:pStyle w:val="Tableautexte"/>
              <w:jc w:val="center"/>
            </w:pPr>
            <w:r>
              <w:t>AXA Partenaires</w:t>
            </w:r>
          </w:p>
        </w:tc>
      </w:tr>
    </w:tbl>
    <w:p w:rsidR="00D20CB4" w:rsidRDefault="00D20CB4">
      <w:pPr>
        <w:pStyle w:val="Puce1"/>
      </w:pPr>
      <w:r>
        <w:t>5</w:t>
      </w:r>
      <w:r>
        <w:rPr>
          <w:vertAlign w:val="superscript"/>
        </w:rPr>
        <w:t>ème</w:t>
      </w:r>
      <w:r>
        <w:t xml:space="preserve"> caractère : Nature du produit</w:t>
      </w:r>
    </w:p>
    <w:p w:rsidR="00D20CB4" w:rsidRDefault="00D20CB4">
      <w:pPr>
        <w:pStyle w:val="Puce2"/>
      </w:pPr>
      <w:r>
        <w:t>S : Santé</w:t>
      </w:r>
    </w:p>
    <w:p w:rsidR="00D20CB4" w:rsidRDefault="00D20CB4">
      <w:pPr>
        <w:pStyle w:val="Puce1"/>
      </w:pPr>
      <w:r>
        <w:t>6</w:t>
      </w:r>
      <w:r>
        <w:rPr>
          <w:vertAlign w:val="superscript"/>
        </w:rPr>
        <w:t>ème</w:t>
      </w:r>
      <w:r>
        <w:t xml:space="preserve"> caractère : Nature du rabais</w:t>
      </w:r>
    </w:p>
    <w:p w:rsidR="00774DA5" w:rsidRDefault="00774DA5" w:rsidP="00774DA5">
      <w:pPr>
        <w:pStyle w:val="CorpsdeTexte"/>
        <w:rPr>
          <w:b/>
          <w:bCs/>
        </w:rPr>
      </w:pPr>
      <w:r>
        <w:rPr>
          <w:b/>
          <w:bCs/>
        </w:rPr>
        <w:t>Codes Natures des rabais</w:t>
      </w:r>
    </w:p>
    <w:p w:rsidR="00600B55" w:rsidRDefault="00600B55" w:rsidP="00600B55">
      <w:pPr>
        <w:pStyle w:val="Puce2"/>
        <w:ind w:left="709"/>
      </w:pPr>
      <w:r>
        <w:t>Cf. tableau du §2</w:t>
      </w:r>
    </w:p>
    <w:p w:rsidR="00D20CB4" w:rsidRDefault="00D20CB4">
      <w:pPr>
        <w:pStyle w:val="Puce1"/>
      </w:pPr>
      <w:r>
        <w:t>7</w:t>
      </w:r>
      <w:r>
        <w:rPr>
          <w:vertAlign w:val="superscript"/>
        </w:rPr>
        <w:t>ème</w:t>
      </w:r>
      <w:r>
        <w:t xml:space="preserve"> et 8</w:t>
      </w:r>
      <w:r>
        <w:rPr>
          <w:vertAlign w:val="superscript"/>
        </w:rPr>
        <w:t>ème</w:t>
      </w:r>
      <w:r>
        <w:t xml:space="preserve"> caractère : Numéro d’ordre</w:t>
      </w:r>
    </w:p>
    <w:p w:rsidR="00D20CB4" w:rsidRDefault="00D20CB4">
      <w:pPr>
        <w:pStyle w:val="Puce2"/>
      </w:pPr>
      <w:r>
        <w:t>Ordre d’enregistrement de l’opération pour une région donnée</w:t>
      </w:r>
    </w:p>
    <w:p w:rsidR="00D20CB4" w:rsidRDefault="00D20CB4">
      <w:pPr>
        <w:pStyle w:val="Puce2"/>
        <w:ind w:hanging="357"/>
      </w:pPr>
    </w:p>
    <w:p w:rsidR="00D20CB4" w:rsidRDefault="00D20CB4" w:rsidP="00FC2527">
      <w:pPr>
        <w:pStyle w:val="Corpsdetexte0"/>
      </w:pPr>
      <w:r>
        <w:t xml:space="preserve">Ce code est stocké en base ACN dans la variable </w:t>
      </w:r>
      <w:r w:rsidRPr="00E321DF">
        <w:rPr>
          <w:b/>
        </w:rPr>
        <w:t>CHP-ACTCOM</w:t>
      </w:r>
      <w:r w:rsidR="00E321DF">
        <w:t>.</w:t>
      </w:r>
    </w:p>
    <w:p w:rsidR="00D20CB4" w:rsidRPr="004D1109" w:rsidRDefault="00D20CB4" w:rsidP="004D1109">
      <w:pPr>
        <w:pStyle w:val="Titre1"/>
      </w:pPr>
      <w:bookmarkStart w:id="17" w:name="_Toc66181650"/>
      <w:bookmarkStart w:id="18" w:name="_Toc501115833"/>
      <w:r w:rsidRPr="004D1109">
        <w:lastRenderedPageBreak/>
        <w:t xml:space="preserve">Principe de fonctionnement de l’outil </w:t>
      </w:r>
      <w:r w:rsidR="00493DD0">
        <w:t>"F</w:t>
      </w:r>
      <w:r w:rsidRPr="004D1109">
        <w:t>enêtre de souscription</w:t>
      </w:r>
      <w:bookmarkEnd w:id="17"/>
      <w:r w:rsidR="00493DD0">
        <w:t>"</w:t>
      </w:r>
      <w:bookmarkEnd w:id="18"/>
    </w:p>
    <w:p w:rsidR="00D20CB4" w:rsidRDefault="00D20CB4">
      <w:pPr>
        <w:pStyle w:val="Corpsdetexte0"/>
      </w:pPr>
      <w:r>
        <w:t>Lors d’un fait de production, l’application détecte automatiquement si le contrat peut bénéficier ou non de l’opération. La nature des tests dépend des informations saisies dans les tables informatiques permettant de définir les caractéristiques des opérations. Ces tables sont organisées de la manière suivante :</w:t>
      </w:r>
    </w:p>
    <w:p w:rsidR="00DD1900" w:rsidRDefault="00D20CB4" w:rsidP="00FC2527">
      <w:pPr>
        <w:pStyle w:val="Corpsdetexte0"/>
        <w:numPr>
          <w:ilvl w:val="0"/>
          <w:numId w:val="7"/>
        </w:numPr>
      </w:pPr>
      <w:r>
        <w:t xml:space="preserve">Une table </w:t>
      </w:r>
      <w:r w:rsidR="00DD1900">
        <w:t xml:space="preserve">pilote </w:t>
      </w:r>
      <w:r>
        <w:t xml:space="preserve">pour définir le type de l’opération souhaitée (nature du rabais, fait de production concerné, période de validité). </w:t>
      </w:r>
    </w:p>
    <w:p w:rsidR="00DD1900" w:rsidRDefault="00D20CB4" w:rsidP="00DD1900">
      <w:pPr>
        <w:pStyle w:val="Corpsdetexte0"/>
        <w:ind w:left="709"/>
      </w:pPr>
      <w:r>
        <w:t>Par construction, il existe trois catégories d’opérations :</w:t>
      </w:r>
    </w:p>
    <w:p w:rsidR="00DD1900" w:rsidRDefault="00DD1900" w:rsidP="004964A5">
      <w:pPr>
        <w:pStyle w:val="Corpsdetexte0"/>
        <w:numPr>
          <w:ilvl w:val="1"/>
          <w:numId w:val="7"/>
        </w:numPr>
      </w:pPr>
      <w:r>
        <w:t xml:space="preserve">les opérations offrant uniquement un rabais sur le contrat (table </w:t>
      </w:r>
      <w:r w:rsidR="004964A5" w:rsidRPr="004964A5">
        <w:rPr>
          <w:color w:val="0070C0"/>
        </w:rPr>
        <w:t>PENGRAB</w:t>
      </w:r>
      <w:r>
        <w:t>),</w:t>
      </w:r>
    </w:p>
    <w:p w:rsidR="00DD1900" w:rsidRDefault="00D20CB4" w:rsidP="004964A5">
      <w:pPr>
        <w:pStyle w:val="Corpsdetexte0"/>
        <w:numPr>
          <w:ilvl w:val="1"/>
          <w:numId w:val="7"/>
        </w:numPr>
      </w:pPr>
      <w:r>
        <w:t xml:space="preserve">les opérations du type mois gratuits (table </w:t>
      </w:r>
      <w:r w:rsidR="004964A5" w:rsidRPr="004964A5">
        <w:t>PENGTMG</w:t>
      </w:r>
      <w:r>
        <w:t>),</w:t>
      </w:r>
    </w:p>
    <w:p w:rsidR="00DD1900" w:rsidRDefault="00D20CB4" w:rsidP="004964A5">
      <w:pPr>
        <w:pStyle w:val="Corpsdetexte0"/>
        <w:numPr>
          <w:ilvl w:val="1"/>
          <w:numId w:val="7"/>
        </w:numPr>
      </w:pPr>
      <w:r>
        <w:t xml:space="preserve">les opérations du type mois gratuits + un rabais en E HT ou en % (table </w:t>
      </w:r>
      <w:r w:rsidR="004964A5" w:rsidRPr="004964A5">
        <w:rPr>
          <w:color w:val="0070C0"/>
        </w:rPr>
        <w:t>PENGMGR</w:t>
      </w:r>
      <w:r>
        <w:t>)</w:t>
      </w:r>
    </w:p>
    <w:p w:rsidR="00D20CB4" w:rsidRDefault="00FD2A87" w:rsidP="00FC2527">
      <w:pPr>
        <w:pStyle w:val="Corpsdetexte0"/>
        <w:numPr>
          <w:ilvl w:val="0"/>
          <w:numId w:val="7"/>
        </w:numPr>
      </w:pPr>
      <w:r w:rsidRPr="00FD2A87">
        <w:t>Six</w:t>
      </w:r>
      <w:r w:rsidR="00D20CB4">
        <w:t xml:space="preserve"> tables pour définir les critères de l’opération (PENGFS1,</w:t>
      </w:r>
      <w:r w:rsidR="00A9056E">
        <w:t xml:space="preserve"> </w:t>
      </w:r>
      <w:r w:rsidR="00D20CB4">
        <w:t>PENGFS2,</w:t>
      </w:r>
      <w:r w:rsidR="00A9056E">
        <w:t xml:space="preserve"> </w:t>
      </w:r>
      <w:r w:rsidR="006A40A7">
        <w:t>PENGFS0</w:t>
      </w:r>
      <w:r w:rsidR="00D20CB4">
        <w:t>,</w:t>
      </w:r>
      <w:r w:rsidR="00A9056E">
        <w:t xml:space="preserve"> </w:t>
      </w:r>
      <w:r w:rsidR="00D20CB4">
        <w:t>PENGFS4,</w:t>
      </w:r>
      <w:r w:rsidR="00A9056E">
        <w:t xml:space="preserve"> </w:t>
      </w:r>
      <w:r w:rsidR="00D20CB4">
        <w:t>PENGFS5</w:t>
      </w:r>
      <w:r>
        <w:t xml:space="preserve"> et</w:t>
      </w:r>
      <w:r w:rsidR="00D20CB4">
        <w:t xml:space="preserve"> PENGFS7)</w:t>
      </w:r>
    </w:p>
    <w:p w:rsidR="00DD1900" w:rsidRPr="00AD3E60" w:rsidRDefault="00DD1900" w:rsidP="00DD1900">
      <w:pPr>
        <w:pStyle w:val="Corpsdetexte0"/>
        <w:numPr>
          <w:ilvl w:val="0"/>
          <w:numId w:val="7"/>
        </w:numPr>
      </w:pPr>
      <w:r w:rsidRPr="00AD3E60">
        <w:t>Eventuellement, deux tables pour définir les critères de l’opération multi-vente (PENGMV1 et PENGMV2)</w:t>
      </w:r>
    </w:p>
    <w:p w:rsidR="00D20CB4" w:rsidRDefault="00D20CB4" w:rsidP="00FC2527">
      <w:pPr>
        <w:pStyle w:val="Corpsdetexte0"/>
        <w:numPr>
          <w:ilvl w:val="0"/>
          <w:numId w:val="7"/>
        </w:numPr>
      </w:pPr>
      <w:r>
        <w:t>Eventuellement une table (PENGFS8) définissant les assurés ciblés (cette table, enrichie par régime social est alimentée uniquement si la promotion cible certains assurés).</w:t>
      </w:r>
    </w:p>
    <w:p w:rsidR="007D0C72" w:rsidRDefault="007D0C72" w:rsidP="00FC2527">
      <w:pPr>
        <w:pStyle w:val="Corpsdetexte0"/>
        <w:numPr>
          <w:ilvl w:val="0"/>
          <w:numId w:val="7"/>
        </w:numPr>
      </w:pPr>
      <w:r>
        <w:t xml:space="preserve">Une table contenant </w:t>
      </w:r>
      <w:r w:rsidR="00F62027">
        <w:t>les paramètres</w:t>
      </w:r>
      <w:r>
        <w:t xml:space="preserve"> des OC </w:t>
      </w:r>
      <w:r w:rsidR="00F62027">
        <w:t>1</w:t>
      </w:r>
      <w:r>
        <w:t xml:space="preserve"> Mois + </w:t>
      </w:r>
      <w:r w:rsidR="00F62027">
        <w:t>1</w:t>
      </w:r>
      <w:r>
        <w:t xml:space="preserve"> Mois Gratuits (table PENGOPC).</w:t>
      </w:r>
    </w:p>
    <w:p w:rsidR="00DD1900" w:rsidRDefault="00DD1900" w:rsidP="00FC2527">
      <w:pPr>
        <w:pStyle w:val="Corpsdetexte0"/>
        <w:numPr>
          <w:ilvl w:val="0"/>
          <w:numId w:val="7"/>
        </w:numPr>
      </w:pPr>
      <w:r>
        <w:t>Une table contenant le libellé des OC (PELIBOP).</w:t>
      </w:r>
    </w:p>
    <w:p w:rsidR="007D0C72" w:rsidRDefault="007D0C72" w:rsidP="007D0C72">
      <w:pPr>
        <w:pStyle w:val="Corpsdetexte0"/>
        <w:ind w:left="360"/>
      </w:pPr>
    </w:p>
    <w:p w:rsidR="00D20CB4" w:rsidRDefault="00D20CB4" w:rsidP="00FC2527">
      <w:pPr>
        <w:pStyle w:val="Corpsdetexte0"/>
      </w:pPr>
      <w:r>
        <w:t>Dans les opérations du type « mois gratuits », il y a les actions commerciales nominatives. Pour cela, le client doit être marqué pour la campagne. Un accès à la base clients se fait alors afin de vérifier la présence de la promotion sur le client en question via le service RCLACTCO.</w:t>
      </w:r>
    </w:p>
    <w:p w:rsidR="002F6C70" w:rsidRPr="002F6C70" w:rsidRDefault="002F6C70" w:rsidP="00FC2527">
      <w:pPr>
        <w:pStyle w:val="Corpsdetexte0"/>
        <w:rPr>
          <w:b/>
        </w:rPr>
      </w:pPr>
      <w:r w:rsidRPr="002F6C70">
        <w:rPr>
          <w:b/>
        </w:rPr>
        <w:t>Réalisation de test avec utilisation du mode "Test"</w:t>
      </w:r>
    </w:p>
    <w:p w:rsidR="002F6C70" w:rsidRDefault="002F6C70">
      <w:pPr>
        <w:pStyle w:val="Puce1"/>
        <w:numPr>
          <w:ilvl w:val="0"/>
          <w:numId w:val="0"/>
        </w:numPr>
      </w:pPr>
    </w:p>
    <w:p w:rsidR="00822610" w:rsidRDefault="00822610">
      <w:pPr>
        <w:pStyle w:val="Puce1"/>
        <w:numPr>
          <w:ilvl w:val="0"/>
          <w:numId w:val="0"/>
        </w:numPr>
      </w:pPr>
      <w:r>
        <w:t>Un mode test avait été implémenté dans la table dont le mode de fonctionnement était le suivant :</w:t>
      </w:r>
    </w:p>
    <w:p w:rsidR="002F6C70" w:rsidRDefault="002F6C70" w:rsidP="00144FA4">
      <w:pPr>
        <w:pStyle w:val="Puce1"/>
        <w:numPr>
          <w:ilvl w:val="0"/>
          <w:numId w:val="15"/>
        </w:numPr>
      </w:pPr>
      <w:r>
        <w:t xml:space="preserve">Configurer les tables en production en  positionnant "T" dans le poste "Version" des tables PENGTMG, </w:t>
      </w:r>
      <w:r w:rsidR="00144FA4" w:rsidRPr="00144FA4">
        <w:rPr>
          <w:color w:val="0070C0"/>
        </w:rPr>
        <w:t>PENGMGR</w:t>
      </w:r>
      <w:r>
        <w:t xml:space="preserve">, </w:t>
      </w:r>
      <w:r w:rsidR="00144FA4" w:rsidRPr="00144FA4">
        <w:rPr>
          <w:color w:val="0070C0"/>
        </w:rPr>
        <w:t>PENGRAB</w:t>
      </w:r>
    </w:p>
    <w:p w:rsidR="00D20CB4" w:rsidRDefault="00F16B8C" w:rsidP="002F6C70">
      <w:pPr>
        <w:pStyle w:val="Puce1"/>
        <w:numPr>
          <w:ilvl w:val="0"/>
          <w:numId w:val="15"/>
        </w:numPr>
      </w:pPr>
      <w:r>
        <w:t>En</w:t>
      </w:r>
      <w:r w:rsidR="00D20CB4">
        <w:t xml:space="preserve"> plus des tables, modifier le programme RPE560FS</w:t>
      </w:r>
      <w:r w:rsidR="002F6C70">
        <w:t xml:space="preserve"> dans l'environnement de qualification sur lequel les tests sont effectués</w:t>
      </w:r>
      <w:r w:rsidR="00D20CB4">
        <w:t xml:space="preserve"> pour accéder aux postes ‘T’ (test) de la table PENGTMG.</w:t>
      </w:r>
    </w:p>
    <w:p w:rsidR="002F6C70" w:rsidRDefault="00822610" w:rsidP="002F6C70">
      <w:pPr>
        <w:pStyle w:val="Puce1"/>
        <w:numPr>
          <w:ilvl w:val="0"/>
          <w:numId w:val="0"/>
        </w:numPr>
        <w:ind w:left="360" w:hanging="360"/>
      </w:pPr>
      <w:r>
        <w:t>Attention le mode Test n'a pas été reporté sur la table PENGOPC. !</w:t>
      </w:r>
    </w:p>
    <w:p w:rsidR="00822610" w:rsidRDefault="00822610" w:rsidP="002F6C70">
      <w:pPr>
        <w:pStyle w:val="Puce1"/>
        <w:numPr>
          <w:ilvl w:val="0"/>
          <w:numId w:val="0"/>
        </w:numPr>
        <w:ind w:left="360" w:hanging="360"/>
      </w:pPr>
    </w:p>
    <w:p w:rsidR="002F6C70" w:rsidRDefault="002F6C70" w:rsidP="002F6C70">
      <w:pPr>
        <w:pStyle w:val="Puce1"/>
        <w:numPr>
          <w:ilvl w:val="0"/>
          <w:numId w:val="0"/>
        </w:numPr>
        <w:ind w:left="360" w:hanging="360"/>
      </w:pPr>
      <w:r>
        <w:t>Il est aussi possible en alternative de procéder comme suit :</w:t>
      </w:r>
    </w:p>
    <w:p w:rsidR="002F6C70" w:rsidRDefault="002F6C70" w:rsidP="002F6C70">
      <w:pPr>
        <w:pStyle w:val="Puce1"/>
        <w:numPr>
          <w:ilvl w:val="0"/>
          <w:numId w:val="16"/>
        </w:numPr>
      </w:pPr>
      <w:r>
        <w:t>Configurer les tables en production avec des dates fictives</w:t>
      </w:r>
    </w:p>
    <w:p w:rsidR="002F6C70" w:rsidRDefault="002F6C70" w:rsidP="002F6C70">
      <w:pPr>
        <w:pStyle w:val="Puce1"/>
        <w:numPr>
          <w:ilvl w:val="0"/>
          <w:numId w:val="16"/>
        </w:numPr>
      </w:pPr>
      <w:r>
        <w:t xml:space="preserve">Modifier les dates par </w:t>
      </w:r>
      <w:proofErr w:type="spellStart"/>
      <w:r>
        <w:t>Override</w:t>
      </w:r>
      <w:proofErr w:type="spellEnd"/>
      <w:r>
        <w:t xml:space="preserve"> vers l'environnement de qualification sur lequel les tests sont réalisés.</w:t>
      </w:r>
    </w:p>
    <w:p w:rsidR="00D20CB4" w:rsidRDefault="00D20CB4" w:rsidP="00493DD0">
      <w:pPr>
        <w:pStyle w:val="Titre1"/>
      </w:pPr>
      <w:bookmarkStart w:id="19" w:name="_Toc66181651"/>
      <w:bookmarkStart w:id="20" w:name="_Toc501115834"/>
      <w:r>
        <w:lastRenderedPageBreak/>
        <w:t>Les tables</w:t>
      </w:r>
      <w:bookmarkEnd w:id="19"/>
      <w:bookmarkEnd w:id="20"/>
    </w:p>
    <w:p w:rsidR="006A40A7" w:rsidRDefault="006A40A7">
      <w:pPr>
        <w:pStyle w:val="Titre2"/>
      </w:pPr>
      <w:bookmarkStart w:id="21" w:name="_Toc66181652"/>
      <w:bookmarkStart w:id="22" w:name="_Toc501115835"/>
      <w:r>
        <w:t>La table de libellé de l’opération commerciale (PELIBOP)</w:t>
      </w:r>
      <w:bookmarkEnd w:id="22"/>
    </w:p>
    <w:p w:rsidR="006A40A7" w:rsidRPr="0091051B" w:rsidRDefault="006A40A7" w:rsidP="0091051B">
      <w:pPr>
        <w:pStyle w:val="Corpsdetexte0"/>
      </w:pPr>
      <w:r w:rsidRPr="00FC2527">
        <w:rPr>
          <w:b/>
        </w:rPr>
        <w:t>Clé de la table :</w:t>
      </w:r>
      <w:r w:rsidRPr="0091051B">
        <w:t xml:space="preserve"> Région x Libellé Opération commerciale</w:t>
      </w:r>
    </w:p>
    <w:p w:rsidR="006A40A7" w:rsidRPr="006A40A7" w:rsidRDefault="006A40A7" w:rsidP="0091051B">
      <w:pPr>
        <w:pStyle w:val="Corpsdetexte0"/>
      </w:pPr>
      <w:r>
        <w:rPr>
          <w:szCs w:val="24"/>
        </w:rPr>
        <w:tab/>
      </w:r>
      <w:r>
        <w:rPr>
          <w:szCs w:val="24"/>
        </w:rPr>
        <w:tab/>
      </w:r>
      <w:r>
        <w:rPr>
          <w:szCs w:val="24"/>
        </w:rPr>
        <w:tab/>
      </w:r>
      <w:r>
        <w:rPr>
          <w:szCs w:val="24"/>
        </w:rPr>
        <w:tab/>
      </w:r>
      <w:r>
        <w:rPr>
          <w:szCs w:val="24"/>
        </w:rPr>
        <w:tab/>
      </w:r>
      <w:r>
        <w:rPr>
          <w:szCs w:val="24"/>
        </w:rPr>
        <w:tab/>
      </w:r>
      <w:r>
        <w:rPr>
          <w:szCs w:val="24"/>
        </w:rPr>
        <w:tab/>
      </w:r>
      <w:r w:rsidR="0091051B" w:rsidRPr="00FC2527">
        <w:rPr>
          <w:b/>
          <w:szCs w:val="24"/>
        </w:rPr>
        <w:t>Objet :</w:t>
      </w:r>
      <w:r w:rsidR="0091051B">
        <w:rPr>
          <w:szCs w:val="24"/>
        </w:rPr>
        <w:t xml:space="preserve"> </w:t>
      </w:r>
      <w:r w:rsidRPr="006A40A7">
        <w:t xml:space="preserve">Elle contient le libellé de l’opération commerciale tel qu’il sera proposé en transaction </w:t>
      </w:r>
      <w:r>
        <w:t>P</w:t>
      </w:r>
      <w:r w:rsidRPr="006A40A7">
        <w:t>E560</w:t>
      </w:r>
      <w:r w:rsidR="00EA68CD">
        <w:t xml:space="preserve"> pour les OC de type rabais ou mois </w:t>
      </w:r>
      <w:proofErr w:type="spellStart"/>
      <w:r w:rsidR="00EA68CD">
        <w:t>gratuits+rabais</w:t>
      </w:r>
      <w:proofErr w:type="spellEnd"/>
    </w:p>
    <w:p w:rsidR="006A40A7" w:rsidRDefault="00567216" w:rsidP="0075450F">
      <w:pPr>
        <w:pStyle w:val="Retraitcorpsdetexte2"/>
        <w:ind w:left="0"/>
        <w:jc w:val="center"/>
        <w:rPr>
          <w:sz w:val="24"/>
          <w:szCs w:val="24"/>
        </w:rPr>
      </w:pPr>
      <w:r>
        <w:rPr>
          <w:noProof/>
          <w:sz w:val="24"/>
          <w:szCs w:val="24"/>
        </w:rPr>
        <w:drawing>
          <wp:inline distT="0" distB="0" distL="0" distR="0" wp14:anchorId="055D4A8E" wp14:editId="6701D4AB">
            <wp:extent cx="5753735" cy="62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629920"/>
                    </a:xfrm>
                    <a:prstGeom prst="rect">
                      <a:avLst/>
                    </a:prstGeom>
                    <a:noFill/>
                    <a:ln>
                      <a:noFill/>
                    </a:ln>
                  </pic:spPr>
                </pic:pic>
              </a:graphicData>
            </a:graphic>
          </wp:inline>
        </w:drawing>
      </w:r>
    </w:p>
    <w:p w:rsidR="0091051B" w:rsidRPr="00FC2527" w:rsidRDefault="0091051B" w:rsidP="0091051B">
      <w:pPr>
        <w:pStyle w:val="Corpsdetexte0"/>
        <w:ind w:left="709" w:hanging="709"/>
        <w:rPr>
          <w:b/>
        </w:rPr>
      </w:pPr>
      <w:r w:rsidRPr="00FC2527">
        <w:rPr>
          <w:b/>
        </w:rPr>
        <w:t xml:space="preserve">Fonctionnement : </w:t>
      </w:r>
    </w:p>
    <w:p w:rsidR="00D4209A" w:rsidRPr="0091051B" w:rsidRDefault="00D4209A" w:rsidP="00D4209A">
      <w:pPr>
        <w:pStyle w:val="Puce1"/>
        <w:numPr>
          <w:ilvl w:val="0"/>
          <w:numId w:val="0"/>
        </w:numPr>
      </w:pPr>
      <w:r>
        <w:t>Un libellé est affiché dans la transaction de production PE560 ou Kiosk lors de la proposition de souscription.</w:t>
      </w:r>
    </w:p>
    <w:p w:rsidR="00D4209A" w:rsidRDefault="00D4209A" w:rsidP="00D4209A">
      <w:pPr>
        <w:pStyle w:val="Puce1"/>
      </w:pPr>
      <w:r w:rsidRPr="00B6019B">
        <w:t xml:space="preserve">Pour chaque OC </w:t>
      </w:r>
      <w:r>
        <w:t xml:space="preserve">de type rabais ou mois </w:t>
      </w:r>
      <w:proofErr w:type="spellStart"/>
      <w:r>
        <w:t>gratuit+rabais</w:t>
      </w:r>
      <w:proofErr w:type="spellEnd"/>
      <w:r>
        <w:t xml:space="preserve"> ou 1 mois + 1 mois gratuits, </w:t>
      </w:r>
      <w:r w:rsidRPr="00B6019B">
        <w:t>on a un</w:t>
      </w:r>
      <w:r>
        <w:t xml:space="preserve"> à 1</w:t>
      </w:r>
      <w:r w:rsidRPr="00B6019B">
        <w:t xml:space="preserve"> poste </w:t>
      </w:r>
      <w:r>
        <w:t xml:space="preserve">dans cette table qui est repris dans la PE560 ou Kiosk pour proposer l’OC. </w:t>
      </w:r>
    </w:p>
    <w:p w:rsidR="00D4209A" w:rsidRDefault="00D4209A" w:rsidP="00D4209A">
      <w:pPr>
        <w:pStyle w:val="Puce1"/>
      </w:pPr>
      <w:r w:rsidRPr="00B6019B">
        <w:t xml:space="preserve">Pour chaque OC </w:t>
      </w:r>
      <w:r>
        <w:t>de type mois gratuit (type 1, 2, ou 3), ce sont des libellés fixes non paramétrables qui sont proposés en PE560:</w:t>
      </w:r>
    </w:p>
    <w:p w:rsidR="00D4209A" w:rsidRDefault="00D4209A" w:rsidP="00D4209A">
      <w:pPr>
        <w:pStyle w:val="Puce1"/>
        <w:numPr>
          <w:ilvl w:val="0"/>
          <w:numId w:val="0"/>
        </w:numPr>
      </w:pPr>
      <w:r>
        <w:tab/>
        <w:t xml:space="preserve">‘Opération mois gratuits ?’ Systématiquement pour les OC de type 2 </w:t>
      </w: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ou 3</w:t>
      </w:r>
      <w:r w:rsidRPr="004719F1">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r>
        <w:t>mois gratuits</w:t>
      </w:r>
    </w:p>
    <w:p w:rsidR="00D4209A" w:rsidRDefault="00D4209A" w:rsidP="00D4209A">
      <w:pPr>
        <w:pStyle w:val="Puce1"/>
        <w:numPr>
          <w:ilvl w:val="0"/>
          <w:numId w:val="0"/>
        </w:numPr>
      </w:pPr>
      <w:r>
        <w:t>‘Opération mois gratuit ?’ Systématiquement  pour les OC de type 1 mois gratuit</w:t>
      </w:r>
    </w:p>
    <w:p w:rsidR="00D20CB4" w:rsidRDefault="00600B55">
      <w:pPr>
        <w:pStyle w:val="Titre2"/>
      </w:pPr>
      <w:r>
        <w:br w:type="page"/>
      </w:r>
      <w:bookmarkStart w:id="23" w:name="_Toc501115836"/>
      <w:r w:rsidR="00D20CB4">
        <w:lastRenderedPageBreak/>
        <w:t xml:space="preserve">Les tables d’identification </w:t>
      </w:r>
      <w:r w:rsidR="000F188D">
        <w:t xml:space="preserve">et de définition </w:t>
      </w:r>
      <w:r w:rsidR="00D20CB4">
        <w:t>de la fenêtre de souscription</w:t>
      </w:r>
      <w:bookmarkEnd w:id="21"/>
      <w:bookmarkEnd w:id="23"/>
    </w:p>
    <w:p w:rsidR="00CB54B7" w:rsidRDefault="00CB54B7" w:rsidP="00CB54B7">
      <w:pPr>
        <w:pStyle w:val="Corpsdetexte0"/>
      </w:pPr>
      <w:r>
        <w:t>En fonction du type de l’offre, une seule des trois tables</w:t>
      </w:r>
      <w:r w:rsidR="000F188D">
        <w:t xml:space="preserve"> </w:t>
      </w:r>
      <w:r w:rsidR="00DA59C9" w:rsidRPr="00DA59C9">
        <w:rPr>
          <w:color w:val="0070C0"/>
        </w:rPr>
        <w:t>PENGRAB</w:t>
      </w:r>
      <w:r w:rsidR="00606373">
        <w:rPr>
          <w:color w:val="0070C0"/>
        </w:rPr>
        <w:t>,</w:t>
      </w:r>
      <w:r w:rsidR="00606373" w:rsidRPr="00606373">
        <w:rPr>
          <w:color w:val="0070C0"/>
        </w:rPr>
        <w:t xml:space="preserve"> </w:t>
      </w:r>
      <w:r w:rsidR="00606373" w:rsidRPr="00DA59C9">
        <w:rPr>
          <w:color w:val="0070C0"/>
        </w:rPr>
        <w:t>PENGMGR</w:t>
      </w:r>
      <w:r w:rsidR="00606373">
        <w:t>,</w:t>
      </w:r>
      <w:r w:rsidR="00606373">
        <w:rPr>
          <w:color w:val="0070C0"/>
        </w:rPr>
        <w:t xml:space="preserve"> </w:t>
      </w:r>
      <w:r w:rsidR="00606373" w:rsidRPr="00606373">
        <w:t>ou</w:t>
      </w:r>
      <w:r w:rsidR="000F188D">
        <w:t xml:space="preserve"> </w:t>
      </w:r>
      <w:r w:rsidR="00606373">
        <w:t>PENGTMG</w:t>
      </w:r>
      <w:r w:rsidR="00606373">
        <w:t xml:space="preserve"> </w:t>
      </w:r>
      <w:r w:rsidR="000F7AD8">
        <w:t>est renseignée (En modi</w:t>
      </w:r>
      <w:r w:rsidR="00A87DED">
        <w:t>fication pour l’ajout d’une OC) pour l’identification d’une OC.</w:t>
      </w:r>
    </w:p>
    <w:p w:rsidR="000F188D" w:rsidRPr="00CB54B7" w:rsidRDefault="000F188D" w:rsidP="00CB54B7">
      <w:pPr>
        <w:pStyle w:val="Corpsdetexte0"/>
      </w:pPr>
      <w:r>
        <w:t>S’il s’agit d’une opération de type 1 Mois + 1 Mois Gratuit, il faut renseigner également la table PENGOPC</w:t>
      </w:r>
      <w:r w:rsidR="00A87DED">
        <w:t xml:space="preserve"> pour compléter la définition de ces OC.</w:t>
      </w:r>
    </w:p>
    <w:p w:rsidR="00D20CB4" w:rsidRDefault="00D20CB4" w:rsidP="00E0796B">
      <w:pPr>
        <w:pStyle w:val="Titre3"/>
      </w:pPr>
      <w:bookmarkStart w:id="24" w:name="_Toc66181655"/>
      <w:bookmarkStart w:id="25" w:name="_Toc501115837"/>
      <w:r>
        <w:t>Opération type rabais (</w:t>
      </w:r>
      <w:r w:rsidR="00E0796B" w:rsidRPr="00E0796B">
        <w:rPr>
          <w:color w:val="0070C0"/>
        </w:rPr>
        <w:t>PENGRAB</w:t>
      </w:r>
      <w:r>
        <w:t>)</w:t>
      </w:r>
      <w:bookmarkEnd w:id="24"/>
      <w:bookmarkEnd w:id="25"/>
      <w:r w:rsidR="00016686">
        <w:t xml:space="preserve"> </w:t>
      </w:r>
    </w:p>
    <w:p w:rsidR="00D20CB4" w:rsidRDefault="00D20CB4">
      <w:pPr>
        <w:pStyle w:val="Corpsdetexte0"/>
      </w:pPr>
      <w:r w:rsidRPr="006060BA">
        <w:rPr>
          <w:b/>
        </w:rPr>
        <w:t>Clé de la table</w:t>
      </w:r>
      <w:r>
        <w:t xml:space="preserve"> : Devise x </w:t>
      </w:r>
      <w:r w:rsidR="001E0271">
        <w:t>Pôle</w:t>
      </w:r>
      <w:r>
        <w:t xml:space="preserve"> (</w:t>
      </w:r>
      <w:r w:rsidR="001E0271">
        <w:t>0,</w:t>
      </w:r>
      <w:r w:rsidR="002F6C70">
        <w:t xml:space="preserve"> </w:t>
      </w:r>
      <w:r>
        <w:t>1,</w:t>
      </w:r>
      <w:r w:rsidR="002F6C70">
        <w:t xml:space="preserve"> </w:t>
      </w:r>
      <w:r>
        <w:t>2 ou 3) x Région x Code version (T pour test, blanc pour production)</w:t>
      </w:r>
      <w:r w:rsidR="00B95180">
        <w:t xml:space="preserve"> x </w:t>
      </w:r>
      <w:r w:rsidR="00B95180" w:rsidRPr="00B95180">
        <w:rPr>
          <w:color w:val="0070C0"/>
        </w:rPr>
        <w:t>Page (1</w:t>
      </w:r>
      <w:proofErr w:type="gramStart"/>
      <w:r w:rsidR="00B95180" w:rsidRPr="00B95180">
        <w:rPr>
          <w:color w:val="0070C0"/>
        </w:rPr>
        <w:t>,2,3,4</w:t>
      </w:r>
      <w:proofErr w:type="gramEnd"/>
      <w:r w:rsidR="00B95180" w:rsidRPr="00B95180">
        <w:rPr>
          <w:color w:val="0070C0"/>
        </w:rPr>
        <w:t xml:space="preserve"> ou 5)</w:t>
      </w:r>
      <w:r w:rsidR="00B95180">
        <w:t>.</w:t>
      </w:r>
    </w:p>
    <w:p w:rsidR="00D20CB4" w:rsidRDefault="00D20CB4">
      <w:pPr>
        <w:pStyle w:val="Corpsdetexte0"/>
        <w:ind w:left="709" w:hanging="709"/>
      </w:pPr>
      <w:r w:rsidRPr="006060BA">
        <w:rPr>
          <w:b/>
        </w:rPr>
        <w:t>Objet :</w:t>
      </w:r>
      <w:r>
        <w:t xml:space="preserve"> Table dédiées aux opérations Fenêtres de souscription</w:t>
      </w:r>
      <w:r w:rsidR="004060A9">
        <w:t xml:space="preserve"> (</w:t>
      </w:r>
      <w:r w:rsidR="004060A9" w:rsidRPr="004060A9">
        <w:rPr>
          <w:color w:val="0070C0"/>
        </w:rPr>
        <w:t>rabais</w:t>
      </w:r>
      <w:r w:rsidR="004060A9">
        <w:t>)</w:t>
      </w:r>
      <w:r>
        <w:t xml:space="preserve"> hors 3 mois gratuits.</w:t>
      </w:r>
    </w:p>
    <w:p w:rsidR="00D20CB4" w:rsidRDefault="00D359BD" w:rsidP="0075450F">
      <w:pPr>
        <w:pStyle w:val="Corpsdetexte0"/>
        <w:jc w:val="center"/>
      </w:pPr>
      <w:r>
        <w:rPr>
          <w:noProof/>
        </w:rPr>
        <w:drawing>
          <wp:inline distT="0" distB="0" distL="0" distR="0" wp14:anchorId="637738D8" wp14:editId="70BFDED1">
            <wp:extent cx="5370190" cy="3476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227" cy="3477944"/>
                    </a:xfrm>
                    <a:prstGeom prst="rect">
                      <a:avLst/>
                    </a:prstGeom>
                  </pic:spPr>
                </pic:pic>
              </a:graphicData>
            </a:graphic>
          </wp:inline>
        </w:drawing>
      </w:r>
    </w:p>
    <w:p w:rsidR="00812AF2" w:rsidRDefault="00812AF2" w:rsidP="00812AF2">
      <w:pPr>
        <w:pStyle w:val="Corpsdetexte0"/>
      </w:pPr>
      <w:r w:rsidRPr="006060BA">
        <w:rPr>
          <w:b/>
        </w:rPr>
        <w:t>Fonctionnement </w:t>
      </w:r>
      <w:r>
        <w:t>:</w:t>
      </w:r>
    </w:p>
    <w:p w:rsidR="004C2922" w:rsidRDefault="004C2922" w:rsidP="004C2922">
      <w:pPr>
        <w:pStyle w:val="Puce1"/>
      </w:pPr>
      <w:r>
        <w:t>Cette table pilote les OC de types suivant :</w:t>
      </w:r>
    </w:p>
    <w:p w:rsidR="004C2922" w:rsidRPr="00043CCD" w:rsidRDefault="004C2922" w:rsidP="0075450F">
      <w:pPr>
        <w:pStyle w:val="CorpsdeTexte"/>
        <w:jc w:val="center"/>
        <w:rPr>
          <w:b/>
          <w:bCs/>
        </w:rPr>
      </w:pPr>
      <w:r>
        <w:rPr>
          <w:b/>
          <w:bCs/>
        </w:rPr>
        <w:t>Codes Natures des rabais</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8080"/>
      </w:tblGrid>
      <w:tr w:rsidR="004C2922" w:rsidTr="00FA605A">
        <w:trPr>
          <w:jc w:val="center"/>
        </w:trPr>
        <w:tc>
          <w:tcPr>
            <w:tcW w:w="675" w:type="dxa"/>
            <w:shd w:val="clear" w:color="auto" w:fill="CCCCCC"/>
          </w:tcPr>
          <w:p w:rsidR="004C2922" w:rsidRDefault="004C2922" w:rsidP="00034F40">
            <w:pPr>
              <w:pStyle w:val="Tableautexte"/>
            </w:pPr>
            <w:r>
              <w:t>Code</w:t>
            </w:r>
          </w:p>
        </w:tc>
        <w:tc>
          <w:tcPr>
            <w:tcW w:w="8080" w:type="dxa"/>
            <w:shd w:val="clear" w:color="auto" w:fill="CCCCCC"/>
          </w:tcPr>
          <w:p w:rsidR="004C2922" w:rsidRDefault="004C2922" w:rsidP="00034F40">
            <w:pPr>
              <w:pStyle w:val="Tableautexte"/>
            </w:pPr>
            <w:r>
              <w:t>Libellé</w:t>
            </w:r>
          </w:p>
        </w:tc>
      </w:tr>
      <w:tr w:rsidR="004C2922" w:rsidTr="00FA605A">
        <w:trPr>
          <w:jc w:val="center"/>
        </w:trPr>
        <w:tc>
          <w:tcPr>
            <w:tcW w:w="675" w:type="dxa"/>
            <w:shd w:val="clear" w:color="auto" w:fill="auto"/>
          </w:tcPr>
          <w:p w:rsidR="004C2922" w:rsidRPr="00606373" w:rsidRDefault="004C2922" w:rsidP="00034F40">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B</w:t>
            </w:r>
          </w:p>
        </w:tc>
        <w:tc>
          <w:tcPr>
            <w:tcW w:w="8080" w:type="dxa"/>
            <w:shd w:val="clear" w:color="auto" w:fill="auto"/>
          </w:tcPr>
          <w:p w:rsidR="004C2922" w:rsidRPr="00606373" w:rsidRDefault="004C2922" w:rsidP="00034F40">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totale du contrat</w:t>
            </w:r>
          </w:p>
        </w:tc>
      </w:tr>
      <w:tr w:rsidR="004C2922" w:rsidTr="00FA605A">
        <w:trPr>
          <w:jc w:val="center"/>
        </w:trPr>
        <w:tc>
          <w:tcPr>
            <w:tcW w:w="675" w:type="dxa"/>
            <w:shd w:val="clear" w:color="auto" w:fill="auto"/>
          </w:tcPr>
          <w:p w:rsidR="004C2922" w:rsidRPr="00606373" w:rsidRDefault="004C2922" w:rsidP="00034F40">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D</w:t>
            </w:r>
          </w:p>
        </w:tc>
        <w:tc>
          <w:tcPr>
            <w:tcW w:w="8080" w:type="dxa"/>
            <w:shd w:val="clear" w:color="auto" w:fill="auto"/>
          </w:tcPr>
          <w:p w:rsidR="004C2922" w:rsidRPr="00606373" w:rsidRDefault="004C2922" w:rsidP="00034F40">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HT appliqué à la cotisation totale du contrat</w:t>
            </w:r>
          </w:p>
        </w:tc>
      </w:tr>
      <w:tr w:rsidR="006717A7" w:rsidTr="00FA605A">
        <w:trPr>
          <w:jc w:val="center"/>
        </w:trPr>
        <w:tc>
          <w:tcPr>
            <w:tcW w:w="675" w:type="dxa"/>
            <w:shd w:val="clear" w:color="auto" w:fill="auto"/>
          </w:tcPr>
          <w:p w:rsidR="006717A7" w:rsidRPr="00606373" w:rsidRDefault="006717A7" w:rsidP="00034F40">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F</w:t>
            </w:r>
          </w:p>
        </w:tc>
        <w:tc>
          <w:tcPr>
            <w:tcW w:w="8080" w:type="dxa"/>
            <w:shd w:val="clear" w:color="auto" w:fill="auto"/>
          </w:tcPr>
          <w:p w:rsidR="006717A7" w:rsidRPr="00606373" w:rsidRDefault="006717A7" w:rsidP="00034F40">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des assurés entrant dans la cible</w:t>
            </w:r>
          </w:p>
        </w:tc>
      </w:tr>
      <w:tr w:rsidR="006717A7" w:rsidTr="00FA605A">
        <w:trPr>
          <w:jc w:val="center"/>
        </w:trPr>
        <w:tc>
          <w:tcPr>
            <w:tcW w:w="675" w:type="dxa"/>
            <w:shd w:val="clear" w:color="auto" w:fill="auto"/>
          </w:tcPr>
          <w:p w:rsidR="006717A7" w:rsidRPr="00606373" w:rsidRDefault="006717A7" w:rsidP="00034F40">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H</w:t>
            </w:r>
          </w:p>
        </w:tc>
        <w:tc>
          <w:tcPr>
            <w:tcW w:w="8080" w:type="dxa"/>
            <w:shd w:val="clear" w:color="auto" w:fill="auto"/>
          </w:tcPr>
          <w:p w:rsidR="006717A7" w:rsidRPr="00606373" w:rsidRDefault="006717A7" w:rsidP="00034F40">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appliqué à la cotisation des assurés entrant dans la cible</w:t>
            </w:r>
          </w:p>
        </w:tc>
      </w:tr>
      <w:tr w:rsidR="006717A7" w:rsidTr="00FA605A">
        <w:trPr>
          <w:jc w:val="center"/>
        </w:trPr>
        <w:tc>
          <w:tcPr>
            <w:tcW w:w="675" w:type="dxa"/>
            <w:shd w:val="clear" w:color="auto" w:fill="auto"/>
          </w:tcPr>
          <w:p w:rsidR="006717A7" w:rsidRDefault="006717A7" w:rsidP="00034F40">
            <w:pPr>
              <w:pStyle w:val="Tableautexte"/>
            </w:pPr>
            <w:r>
              <w:t>J</w:t>
            </w:r>
          </w:p>
        </w:tc>
        <w:tc>
          <w:tcPr>
            <w:tcW w:w="8080" w:type="dxa"/>
            <w:shd w:val="clear" w:color="auto" w:fill="auto"/>
          </w:tcPr>
          <w:p w:rsidR="006717A7" w:rsidRDefault="006717A7" w:rsidP="00034F40">
            <w:pPr>
              <w:pStyle w:val="Tableautexte"/>
            </w:pPr>
            <w:r>
              <w:t>Rabais constant en % appliqué au CT</w:t>
            </w:r>
          </w:p>
        </w:tc>
      </w:tr>
    </w:tbl>
    <w:p w:rsidR="00606373" w:rsidRDefault="00606373" w:rsidP="00606373">
      <w:pPr>
        <w:pStyle w:val="Puce2"/>
        <w:ind w:left="0"/>
      </w:pPr>
      <w:r w:rsidRPr="004719F1">
        <w:rPr>
          <w:b/>
        </w:rPr>
        <w:t>Nota</w:t>
      </w:r>
      <w:r>
        <w:t> : les indications</w:t>
      </w:r>
      <w:r w:rsidRPr="004719F1">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proofErr w:type="gramStart"/>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barrés</w:t>
      </w:r>
      <w:proofErr w:type="gramEnd"/>
      <w:r w:rsidRPr="004719F1">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r w:rsidRPr="004719F1">
        <w:t xml:space="preserve">concernent </w:t>
      </w:r>
      <w:r>
        <w:t>des informations et fonctions non pérennes ou obsolètes, du fait de rabais en montant non géré par le MRM, et/ou que le comptant est passé à 2 mois.</w:t>
      </w:r>
    </w:p>
    <w:p w:rsidR="00606373" w:rsidRDefault="00606373" w:rsidP="00606373">
      <w:pPr>
        <w:pStyle w:val="Puce2"/>
        <w:ind w:left="0"/>
      </w:pPr>
    </w:p>
    <w:p w:rsidR="00CD35D9" w:rsidRDefault="00CD35D9" w:rsidP="000F7AD8">
      <w:pPr>
        <w:pStyle w:val="Puce1"/>
      </w:pPr>
      <w:r>
        <w:t>Le code devise est toujours ‘EUR’</w:t>
      </w:r>
    </w:p>
    <w:p w:rsidR="000F7AD8" w:rsidRDefault="001E0271" w:rsidP="001E0271">
      <w:pPr>
        <w:pStyle w:val="Puce1"/>
      </w:pPr>
      <w:r>
        <w:t>Cette table contient 16</w:t>
      </w:r>
      <w:r w:rsidR="000F7AD8">
        <w:t xml:space="preserve"> enregistrem</w:t>
      </w:r>
      <w:r>
        <w:t>ents actifs (3 Pôle x 5 Régions + Pôle 0 sur la région 83)</w:t>
      </w:r>
    </w:p>
    <w:p w:rsidR="000F7AD8" w:rsidRDefault="000F7AD8" w:rsidP="000F7AD8">
      <w:pPr>
        <w:pStyle w:val="Puce1"/>
      </w:pPr>
      <w:r>
        <w:t xml:space="preserve">Si une opération sur une région </w:t>
      </w:r>
      <w:r w:rsidR="000E7808">
        <w:t xml:space="preserve">(64 à 68) </w:t>
      </w:r>
      <w:r>
        <w:t>est disponible pour plusieurs réseaux, il faut la renseigner dans chaque poste Pôle/région.</w:t>
      </w:r>
    </w:p>
    <w:p w:rsidR="00B4646D" w:rsidRDefault="006060BA" w:rsidP="00B4646D">
      <w:pPr>
        <w:pStyle w:val="Puce1"/>
      </w:pPr>
      <w:r>
        <w:t xml:space="preserve">les opérations codées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B, D </w:t>
      </w:r>
      <w:r w:rsidR="00B4646D"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ou</w:t>
      </w:r>
      <w:r w:rsidR="00B4646D" w:rsidRPr="00EF77A3">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r w:rsidR="00B4646D">
        <w:t>J appliquent un rabais à l’ensemble des assurés, les opérations codées en F ou H appliquent un rabais aux assurés dont les caractéristiques sont définies dans la table PENGFS8.</w:t>
      </w:r>
    </w:p>
    <w:p w:rsidR="0006346A" w:rsidRDefault="0006346A" w:rsidP="0006346A">
      <w:pPr>
        <w:pStyle w:val="Puce1"/>
      </w:pPr>
      <w:r w:rsidRPr="009C294B">
        <w:rPr>
          <w:color w:val="0070C0"/>
        </w:rPr>
        <w:t xml:space="preserve">Si le maximum de </w:t>
      </w:r>
      <w:r>
        <w:rPr>
          <w:color w:val="0070C0"/>
        </w:rPr>
        <w:t>36</w:t>
      </w:r>
      <w:r w:rsidRPr="009C294B">
        <w:rPr>
          <w:color w:val="0070C0"/>
        </w:rPr>
        <w:t xml:space="preserve"> OC d’une page est atteint, il faut renseigner les OC dans une autre page (max 5 pages)</w:t>
      </w:r>
      <w:r>
        <w:t>.</w:t>
      </w:r>
    </w:p>
    <w:p w:rsidR="00B4646D" w:rsidRDefault="00B4646D" w:rsidP="00B4646D">
      <w:pPr>
        <w:pStyle w:val="Puce1"/>
        <w:numPr>
          <w:ilvl w:val="0"/>
          <w:numId w:val="0"/>
        </w:numPr>
      </w:pPr>
    </w:p>
    <w:p w:rsidR="00F834A3" w:rsidRDefault="00812AF2" w:rsidP="00F834A3">
      <w:pPr>
        <w:pStyle w:val="CorpsdeTexte"/>
      </w:pPr>
      <w:r>
        <w:t xml:space="preserve">Elle </w:t>
      </w:r>
      <w:r w:rsidR="00F834A3">
        <w:t>contient pour chaque opération :</w:t>
      </w:r>
    </w:p>
    <w:p w:rsidR="00F834A3" w:rsidRDefault="00812AF2" w:rsidP="000F7AD8">
      <w:pPr>
        <w:pStyle w:val="Puce1"/>
      </w:pPr>
      <w:r w:rsidRPr="00F834A3">
        <w:t>la date de début et de fi</w:t>
      </w:r>
      <w:r w:rsidR="00F834A3">
        <w:t>n de la période de l’opération</w:t>
      </w:r>
    </w:p>
    <w:p w:rsidR="00F834A3" w:rsidRDefault="00812AF2" w:rsidP="000F7AD8">
      <w:pPr>
        <w:pStyle w:val="Puce1"/>
      </w:pPr>
      <w:r w:rsidRPr="00F834A3">
        <w:t>le montant du rabais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en Euro</w:t>
      </w:r>
      <w:r w:rsidR="008825C9"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s</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si l’opération est codée B ou F,</w:t>
      </w:r>
      <w:r w:rsidRPr="00F834A3">
        <w:t xml:space="preserve"> en % si l’opération est codée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D</w:t>
      </w:r>
      <w:r w:rsidR="00F834A3"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H </w:t>
      </w:r>
      <w:r w:rsidR="00F834A3"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ou</w:t>
      </w:r>
      <w:r w:rsidR="00F834A3" w:rsidRPr="00F834A3">
        <w:t xml:space="preserve"> J</w:t>
      </w:r>
      <w:r w:rsidR="00F834A3">
        <w:t xml:space="preserve">), </w:t>
      </w:r>
    </w:p>
    <w:p w:rsidR="00812AF2" w:rsidRDefault="00F834A3" w:rsidP="000D10BC">
      <w:pPr>
        <w:pStyle w:val="Puce1"/>
      </w:pPr>
      <w:r>
        <w:t>L</w:t>
      </w:r>
      <w:r w:rsidR="00812AF2" w:rsidRPr="00F834A3">
        <w:t>e type d’affaire</w:t>
      </w:r>
      <w:r w:rsidR="00812AF2">
        <w:t xml:space="preserve"> concerné (1 pour affaire nouvelle, 2 pour</w:t>
      </w:r>
      <w:r w:rsidR="000D10BC">
        <w:t xml:space="preserve"> remplacement, 9 pour tout type de mouvement).</w:t>
      </w:r>
    </w:p>
    <w:p w:rsidR="00606373" w:rsidRDefault="002F6C70" w:rsidP="00606373">
      <w:pPr>
        <w:pStyle w:val="Titre3"/>
      </w:pPr>
      <w:r>
        <w:rPr>
          <w:szCs w:val="24"/>
        </w:rPr>
        <w:br w:type="page"/>
      </w:r>
      <w:bookmarkStart w:id="26" w:name="_Toc66181653"/>
      <w:bookmarkStart w:id="27" w:name="_Toc66181654"/>
      <w:bookmarkStart w:id="28" w:name="_Toc501115838"/>
      <w:r w:rsidR="00606373">
        <w:lastRenderedPageBreak/>
        <w:t>Opération type mois gratuits + rabais (</w:t>
      </w:r>
      <w:bookmarkEnd w:id="27"/>
      <w:r w:rsidR="00606373" w:rsidRPr="00250D91">
        <w:rPr>
          <w:color w:val="0070C0"/>
        </w:rPr>
        <w:t>PENGMGR</w:t>
      </w:r>
      <w:r w:rsidR="00606373">
        <w:t>)</w:t>
      </w:r>
      <w:bookmarkEnd w:id="28"/>
    </w:p>
    <w:p w:rsidR="00606373" w:rsidRDefault="00606373" w:rsidP="00606373">
      <w:pPr>
        <w:pStyle w:val="Corpsdetexte0"/>
      </w:pPr>
      <w:r w:rsidRPr="006060BA">
        <w:rPr>
          <w:b/>
        </w:rPr>
        <w:t>Clé de la table</w:t>
      </w:r>
      <w:r>
        <w:t> : Devise x Pôle (0</w:t>
      </w:r>
      <w:proofErr w:type="gramStart"/>
      <w:r>
        <w:t>,1,2</w:t>
      </w:r>
      <w:proofErr w:type="gramEnd"/>
      <w:r>
        <w:t xml:space="preserve"> ou 3) x Région x Code version (T pour test, blanc pour production) x </w:t>
      </w:r>
      <w:r w:rsidRPr="00571DB0">
        <w:rPr>
          <w:color w:val="0070C0"/>
        </w:rPr>
        <w:t>Page (1,2,3,4 ou 5)</w:t>
      </w:r>
      <w:r>
        <w:t>.</w:t>
      </w:r>
    </w:p>
    <w:p w:rsidR="00606373" w:rsidRDefault="00606373" w:rsidP="00606373">
      <w:pPr>
        <w:pStyle w:val="Corpsdetexte0"/>
      </w:pPr>
      <w:r w:rsidRPr="006060BA">
        <w:rPr>
          <w:b/>
        </w:rPr>
        <w:t>Objet</w:t>
      </w:r>
      <w:r>
        <w:rPr>
          <w:b/>
        </w:rPr>
        <w:t> </w:t>
      </w:r>
      <w:r w:rsidRPr="006060BA">
        <w:rPr>
          <w:b/>
        </w:rPr>
        <w:t>:</w:t>
      </w:r>
      <w:r>
        <w:t xml:space="preserve"> Table dédiée aux opérations Fenêtres de souscription et du type trois mois gratuits</w:t>
      </w:r>
    </w:p>
    <w:p w:rsidR="00606373" w:rsidRDefault="00606373" w:rsidP="00606373">
      <w:pPr>
        <w:pStyle w:val="Corpsdetexte0"/>
        <w:jc w:val="center"/>
      </w:pPr>
      <w:r>
        <w:rPr>
          <w:noProof/>
        </w:rPr>
        <w:drawing>
          <wp:inline distT="0" distB="0" distL="0" distR="0" wp14:anchorId="5D578469" wp14:editId="017F8F88">
            <wp:extent cx="5695950" cy="3700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756" cy="3707378"/>
                    </a:xfrm>
                    <a:prstGeom prst="rect">
                      <a:avLst/>
                    </a:prstGeom>
                  </pic:spPr>
                </pic:pic>
              </a:graphicData>
            </a:graphic>
          </wp:inline>
        </w:drawing>
      </w:r>
    </w:p>
    <w:p w:rsidR="00606373" w:rsidRPr="006060BA" w:rsidRDefault="00606373" w:rsidP="00606373">
      <w:pPr>
        <w:pStyle w:val="Corpsdetexte0"/>
        <w:rPr>
          <w:b/>
        </w:rPr>
      </w:pPr>
      <w:r w:rsidRPr="006060BA">
        <w:rPr>
          <w:b/>
        </w:rPr>
        <w:t>Fonctionnement</w:t>
      </w:r>
      <w:r>
        <w:rPr>
          <w:b/>
        </w:rPr>
        <w:t> </w:t>
      </w:r>
      <w:r w:rsidRPr="006060BA">
        <w:rPr>
          <w:b/>
        </w:rPr>
        <w:t>:</w:t>
      </w:r>
    </w:p>
    <w:p w:rsidR="00606373" w:rsidRDefault="00606373" w:rsidP="00606373">
      <w:pPr>
        <w:pStyle w:val="Puce1"/>
      </w:pPr>
      <w:r>
        <w:t>Cette table pilote les OC de types suivant :</w:t>
      </w:r>
    </w:p>
    <w:p w:rsidR="00606373" w:rsidRPr="00043CCD" w:rsidRDefault="00606373" w:rsidP="00606373">
      <w:pPr>
        <w:pStyle w:val="CorpsdeTexte"/>
        <w:jc w:val="center"/>
        <w:rPr>
          <w:b/>
          <w:bCs/>
        </w:rPr>
      </w:pPr>
      <w:r>
        <w:rPr>
          <w:b/>
          <w:bCs/>
        </w:rPr>
        <w:t>Codes Natures des rabais</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8080"/>
      </w:tblGrid>
      <w:tr w:rsidR="00606373" w:rsidTr="00532085">
        <w:trPr>
          <w:jc w:val="center"/>
        </w:trPr>
        <w:tc>
          <w:tcPr>
            <w:tcW w:w="675" w:type="dxa"/>
            <w:shd w:val="clear" w:color="auto" w:fill="CCCCCC"/>
          </w:tcPr>
          <w:p w:rsidR="00606373" w:rsidRDefault="00606373" w:rsidP="00532085">
            <w:pPr>
              <w:pStyle w:val="Tableautexte"/>
            </w:pPr>
            <w:r>
              <w:t>Code</w:t>
            </w:r>
          </w:p>
        </w:tc>
        <w:tc>
          <w:tcPr>
            <w:tcW w:w="8080" w:type="dxa"/>
            <w:shd w:val="clear" w:color="auto" w:fill="CCCCCC"/>
          </w:tcPr>
          <w:p w:rsidR="00606373" w:rsidRDefault="00606373" w:rsidP="00532085">
            <w:pPr>
              <w:pStyle w:val="Tableautexte"/>
            </w:pPr>
            <w:r>
              <w:t>Libellé</w:t>
            </w:r>
          </w:p>
        </w:tc>
      </w:tr>
      <w:tr w:rsidR="00606373" w:rsidTr="00532085">
        <w:trPr>
          <w:jc w:val="center"/>
        </w:trPr>
        <w:tc>
          <w:tcPr>
            <w:tcW w:w="675"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A</w:t>
            </w:r>
          </w:p>
        </w:tc>
        <w:tc>
          <w:tcPr>
            <w:tcW w:w="8080"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totale du contrat + un, deux ou trois mois gratuits</w:t>
            </w:r>
          </w:p>
        </w:tc>
      </w:tr>
      <w:tr w:rsidR="00606373" w:rsidTr="00532085">
        <w:trPr>
          <w:jc w:val="center"/>
        </w:trPr>
        <w:tc>
          <w:tcPr>
            <w:tcW w:w="675"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C</w:t>
            </w:r>
          </w:p>
        </w:tc>
        <w:tc>
          <w:tcPr>
            <w:tcW w:w="8080"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HT appliqué à la cotisation totale du contrat+ un, deux ou trois mois gratuits</w:t>
            </w:r>
          </w:p>
        </w:tc>
      </w:tr>
      <w:tr w:rsidR="00606373" w:rsidTr="00532085">
        <w:trPr>
          <w:jc w:val="center"/>
        </w:trPr>
        <w:tc>
          <w:tcPr>
            <w:tcW w:w="675"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E</w:t>
            </w:r>
          </w:p>
        </w:tc>
        <w:tc>
          <w:tcPr>
            <w:tcW w:w="8080"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des assurés ciblés + un, deux ou trois mois gratuits</w:t>
            </w:r>
          </w:p>
        </w:tc>
      </w:tr>
      <w:tr w:rsidR="00606373" w:rsidTr="00532085">
        <w:trPr>
          <w:jc w:val="center"/>
        </w:trPr>
        <w:tc>
          <w:tcPr>
            <w:tcW w:w="675"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G</w:t>
            </w:r>
          </w:p>
        </w:tc>
        <w:tc>
          <w:tcPr>
            <w:tcW w:w="8080"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appliqué à la cotisation des assurés ciblés+ un, deux ou trois mois gratuits</w:t>
            </w:r>
          </w:p>
        </w:tc>
      </w:tr>
      <w:tr w:rsidR="00606373" w:rsidTr="00532085">
        <w:trPr>
          <w:jc w:val="center"/>
        </w:trPr>
        <w:tc>
          <w:tcPr>
            <w:tcW w:w="675" w:type="dxa"/>
            <w:shd w:val="clear" w:color="auto" w:fill="auto"/>
          </w:tcPr>
          <w:p w:rsidR="00606373" w:rsidRDefault="00606373" w:rsidP="00532085">
            <w:pPr>
              <w:pStyle w:val="Tableautexte"/>
            </w:pPr>
            <w:r>
              <w:t>I</w:t>
            </w:r>
          </w:p>
        </w:tc>
        <w:tc>
          <w:tcPr>
            <w:tcW w:w="8080" w:type="dxa"/>
            <w:shd w:val="clear" w:color="auto" w:fill="auto"/>
          </w:tcPr>
          <w:p w:rsidR="00606373" w:rsidRDefault="00606373" w:rsidP="00532085">
            <w:pPr>
              <w:pStyle w:val="Tableautexte"/>
            </w:pPr>
            <w:r>
              <w:t>Rabais constant en % appliqué au CT + un, deux ou trois mois gratuits</w:t>
            </w:r>
          </w:p>
        </w:tc>
      </w:tr>
      <w:tr w:rsidR="00606373" w:rsidTr="00532085">
        <w:trPr>
          <w:jc w:val="center"/>
        </w:trPr>
        <w:tc>
          <w:tcPr>
            <w:tcW w:w="675" w:type="dxa"/>
            <w:shd w:val="clear" w:color="auto" w:fill="auto"/>
          </w:tcPr>
          <w:p w:rsidR="00606373" w:rsidRDefault="00606373" w:rsidP="00532085">
            <w:pPr>
              <w:pStyle w:val="Tableautexte"/>
            </w:pPr>
            <w:r>
              <w:t>K</w:t>
            </w:r>
          </w:p>
        </w:tc>
        <w:tc>
          <w:tcPr>
            <w:tcW w:w="8080" w:type="dxa"/>
            <w:shd w:val="clear" w:color="auto" w:fill="auto"/>
          </w:tcPr>
          <w:p w:rsidR="00606373" w:rsidRDefault="00606373" w:rsidP="00532085">
            <w:pPr>
              <w:pStyle w:val="Tableautexte"/>
            </w:pPr>
            <w:r>
              <w:t>Réduction  en  CT constant  + (1+1) mois gratuits</w:t>
            </w:r>
          </w:p>
        </w:tc>
      </w:tr>
      <w:tr w:rsidR="00606373" w:rsidTr="00532085">
        <w:trPr>
          <w:jc w:val="center"/>
        </w:trPr>
        <w:tc>
          <w:tcPr>
            <w:tcW w:w="675"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L</w:t>
            </w:r>
          </w:p>
        </w:tc>
        <w:tc>
          <w:tcPr>
            <w:tcW w:w="8080"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Réduction en % sur le contrat + (1+1) mois gratuits</w:t>
            </w:r>
          </w:p>
        </w:tc>
      </w:tr>
      <w:tr w:rsidR="00606373" w:rsidTr="00532085">
        <w:trPr>
          <w:jc w:val="center"/>
        </w:trPr>
        <w:tc>
          <w:tcPr>
            <w:tcW w:w="675"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M</w:t>
            </w:r>
          </w:p>
        </w:tc>
        <w:tc>
          <w:tcPr>
            <w:tcW w:w="8080"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Réduction en Euros HT sur le contrat + (1+1) mois gratuits</w:t>
            </w:r>
          </w:p>
        </w:tc>
      </w:tr>
      <w:tr w:rsidR="00606373" w:rsidTr="00532085">
        <w:trPr>
          <w:jc w:val="center"/>
        </w:trPr>
        <w:tc>
          <w:tcPr>
            <w:tcW w:w="675"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N</w:t>
            </w:r>
          </w:p>
        </w:tc>
        <w:tc>
          <w:tcPr>
            <w:tcW w:w="8080"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des assurés ciblés + (1+1)  mois gratuits</w:t>
            </w:r>
          </w:p>
        </w:tc>
      </w:tr>
      <w:tr w:rsidR="00606373" w:rsidTr="00532085">
        <w:trPr>
          <w:jc w:val="center"/>
        </w:trPr>
        <w:tc>
          <w:tcPr>
            <w:tcW w:w="675"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O</w:t>
            </w:r>
          </w:p>
        </w:tc>
        <w:tc>
          <w:tcPr>
            <w:tcW w:w="8080" w:type="dxa"/>
            <w:shd w:val="clear" w:color="auto" w:fill="auto"/>
          </w:tcPr>
          <w:p w:rsidR="00606373" w:rsidRPr="00606373" w:rsidRDefault="00606373"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appliqué à la cotisation des assurés ciblés + (1+1) mois gratuits</w:t>
            </w:r>
          </w:p>
        </w:tc>
      </w:tr>
    </w:tbl>
    <w:p w:rsidR="00606373" w:rsidRDefault="00606373" w:rsidP="00606373">
      <w:pPr>
        <w:pStyle w:val="Puce2"/>
        <w:ind w:left="0"/>
      </w:pPr>
      <w:r w:rsidRPr="004719F1">
        <w:rPr>
          <w:b/>
        </w:rPr>
        <w:t>Nota</w:t>
      </w:r>
      <w:r>
        <w:t> : les indications</w:t>
      </w:r>
      <w:r w:rsidRPr="004719F1">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proofErr w:type="gramStart"/>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barrés</w:t>
      </w:r>
      <w:proofErr w:type="gramEnd"/>
      <w:r w:rsidRPr="004719F1">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r w:rsidRPr="004719F1">
        <w:t xml:space="preserve">concernent </w:t>
      </w:r>
      <w:r>
        <w:t>des informations et fonctions non pérennes ou obsolètes, du fait de rabais en montant non géré par le MRM, et/ou que le comptant est passé à 2 mois.</w:t>
      </w:r>
    </w:p>
    <w:p w:rsidR="00606373" w:rsidRDefault="00606373" w:rsidP="00606373">
      <w:pPr>
        <w:pStyle w:val="Puce1"/>
      </w:pPr>
      <w:r>
        <w:lastRenderedPageBreak/>
        <w:t>Le code devise est toujours ‘EUR’</w:t>
      </w:r>
    </w:p>
    <w:p w:rsidR="00606373" w:rsidRDefault="00606373" w:rsidP="00606373">
      <w:pPr>
        <w:pStyle w:val="Puce1"/>
      </w:pPr>
      <w:r>
        <w:t>Cette table contient 16 enregistrements actifs (3 Pôle x 5 Régions + Pôle 0 sur la région 83)</w:t>
      </w:r>
    </w:p>
    <w:p w:rsidR="00606373" w:rsidRDefault="00606373" w:rsidP="00606373">
      <w:pPr>
        <w:pStyle w:val="Puce1"/>
      </w:pPr>
      <w:r>
        <w:t>Si une opération sur une région (64 à 68) est disponible pour plusieurs réseaux, il faut la renseigner dans chaque poste Pôle/région.</w:t>
      </w:r>
    </w:p>
    <w:p w:rsidR="00606373" w:rsidRDefault="00606373" w:rsidP="00606373">
      <w:pPr>
        <w:pStyle w:val="Puce1"/>
      </w:pPr>
      <w:r>
        <w:t xml:space="preserve">les opérations codées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A, C</w:t>
      </w:r>
      <w:r>
        <w:t xml:space="preserve">, I, K,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L et M</w:t>
      </w:r>
      <w:r>
        <w:t xml:space="preserve"> appliquent un rabais à l’ensemble des assurés</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les opérations codées en E, G, N, O appliquent un rabais aux assurés dont les caractéristiques sont définies dans la table PENGFS8</w:t>
      </w:r>
    </w:p>
    <w:p w:rsidR="00606373" w:rsidRDefault="00606373" w:rsidP="00606373">
      <w:pPr>
        <w:pStyle w:val="Puce1"/>
      </w:pPr>
      <w:r w:rsidRPr="009C294B">
        <w:rPr>
          <w:color w:val="0070C0"/>
        </w:rPr>
        <w:t>Si le maximum de 20 OC d’une page est atteint, il faut renseigner les OC dans une autre page (max 5 pages)</w:t>
      </w:r>
      <w:r>
        <w:t>.</w:t>
      </w:r>
    </w:p>
    <w:p w:rsidR="00606373" w:rsidRDefault="00606373" w:rsidP="00606373">
      <w:pPr>
        <w:pStyle w:val="Puce1"/>
        <w:numPr>
          <w:ilvl w:val="0"/>
          <w:numId w:val="0"/>
        </w:numPr>
        <w:ind w:left="360" w:hanging="360"/>
      </w:pPr>
    </w:p>
    <w:p w:rsidR="00606373" w:rsidRPr="00534E8A" w:rsidRDefault="00606373" w:rsidP="00606373">
      <w:pPr>
        <w:pStyle w:val="Corpsdetexte0"/>
      </w:pPr>
      <w:r w:rsidRPr="00534E8A">
        <w:t>Elle contient pour chaque opération</w:t>
      </w:r>
      <w:r>
        <w:t xml:space="preserve"> : </w:t>
      </w:r>
    </w:p>
    <w:p w:rsidR="00606373" w:rsidRDefault="00606373" w:rsidP="00606373">
      <w:pPr>
        <w:pStyle w:val="Puce1"/>
      </w:pPr>
      <w:r>
        <w:t>La date de début et de fin de la période de l’opération</w:t>
      </w:r>
    </w:p>
    <w:p w:rsidR="00606373" w:rsidRPr="008825C9" w:rsidRDefault="00606373" w:rsidP="00606373">
      <w:pPr>
        <w:pStyle w:val="Puce1"/>
      </w:pPr>
      <w:r>
        <w:t>Le montant du rabais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en Euros si l’opération est codée C ou G ou M ou O, </w:t>
      </w:r>
      <w:r w:rsidRPr="008825C9">
        <w:t xml:space="preserve">en </w:t>
      </w:r>
      <w:r w:rsidRPr="008825C9">
        <w:rPr>
          <w:i/>
        </w:rPr>
        <w:t>%</w:t>
      </w:r>
      <w:r w:rsidRPr="008825C9">
        <w:t xml:space="preserve"> si l’opération est codée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A ou E ou</w:t>
      </w:r>
      <w:r w:rsidRPr="008825C9">
        <w:t xml:space="preserve"> I</w:t>
      </w:r>
      <w:r>
        <w:t xml:space="preserve"> ou K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ou L ou N</w:t>
      </w:r>
      <w:r w:rsidRPr="008825C9">
        <w:t>)</w:t>
      </w:r>
      <w:r>
        <w:t xml:space="preserve"> dans la colonne Valeur</w:t>
      </w:r>
    </w:p>
    <w:p w:rsidR="00606373" w:rsidRDefault="00606373" w:rsidP="00606373">
      <w:pPr>
        <w:pStyle w:val="Puce1"/>
      </w:pPr>
      <w:r>
        <w:t>Le type de mouvement concerné (1 pour affaire nouvelle, 2 pour remplacement, 9 pour tout type de mouvement) dans la colonne Nature.</w:t>
      </w:r>
    </w:p>
    <w:p w:rsidR="00606373" w:rsidRDefault="00606373" w:rsidP="00606373">
      <w:pPr>
        <w:pStyle w:val="Puce1"/>
      </w:pPr>
      <w:r>
        <w:t>Le nombre de mois de cotisation offerts en affaire nouvelle dans la colonne Durée. Pour les opérations de type "1+1 Mois Gratuit" (K</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L, M, N, O</w:t>
      </w:r>
      <w:r>
        <w:t>), positionner "1" dans la colonne Durée.</w:t>
      </w:r>
    </w:p>
    <w:p w:rsidR="00606373" w:rsidRDefault="00606373" w:rsidP="00606373">
      <w:pPr>
        <w:pStyle w:val="Puce1"/>
        <w:numPr>
          <w:ilvl w:val="0"/>
          <w:numId w:val="0"/>
        </w:numPr>
        <w:ind w:left="360" w:hanging="360"/>
      </w:pPr>
    </w:p>
    <w:p w:rsidR="00606373" w:rsidRPr="001F7AFD" w:rsidRDefault="00606373" w:rsidP="00606373">
      <w:pPr>
        <w:pStyle w:val="Corpsdetexte0"/>
      </w:pPr>
      <w:r w:rsidRPr="00885275">
        <w:rPr>
          <w:u w:val="single"/>
        </w:rPr>
        <w:t>Remarque</w:t>
      </w:r>
      <w:r>
        <w:t xml:space="preserve"> : Pour une OC de type "1+1 Mois Gratuits" (K, </w:t>
      </w:r>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L, M, </w:t>
      </w:r>
      <w:proofErr w:type="gramStart"/>
      <w:r w:rsidRPr="00EF77A3">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N ,O</w:t>
      </w:r>
      <w:proofErr w:type="gramEnd"/>
      <w:r>
        <w:t xml:space="preserve">), il faut également renseigner la table PENGOPC. </w:t>
      </w:r>
      <w:r>
        <w:rPr>
          <w:szCs w:val="24"/>
        </w:rPr>
        <w:t xml:space="preserve">Pour ces opérations le PENGOPC est la table principale mais la table </w:t>
      </w:r>
      <w:r w:rsidRPr="004148F0">
        <w:rPr>
          <w:color w:val="0070C0"/>
          <w:szCs w:val="24"/>
        </w:rPr>
        <w:t xml:space="preserve">PENGMGR </w:t>
      </w:r>
      <w:r>
        <w:rPr>
          <w:szCs w:val="24"/>
        </w:rPr>
        <w:t>doit aussi être remplie car c'est elle qui est prise en compte pour le calcul des commissions.</w:t>
      </w:r>
      <w:r w:rsidRPr="00822610">
        <w:t xml:space="preserve"> </w:t>
      </w:r>
    </w:p>
    <w:p w:rsidR="00606373" w:rsidRDefault="00606373" w:rsidP="00606373">
      <w:pPr>
        <w:pStyle w:val="Puce1"/>
        <w:numPr>
          <w:ilvl w:val="0"/>
          <w:numId w:val="0"/>
        </w:numPr>
        <w:ind w:left="360" w:hanging="360"/>
      </w:pPr>
      <w:r w:rsidRPr="00885275">
        <w:rPr>
          <w:u w:val="single"/>
        </w:rPr>
        <w:t>Remarque2</w:t>
      </w:r>
      <w:r>
        <w:t xml:space="preserve"> : L'utilisation de la variable "Nature" de cette table est sujette à caution.</w:t>
      </w:r>
    </w:p>
    <w:p w:rsidR="00606373" w:rsidRDefault="00606373" w:rsidP="00606373">
      <w:pPr>
        <w:pStyle w:val="Puce1"/>
        <w:numPr>
          <w:ilvl w:val="0"/>
          <w:numId w:val="0"/>
        </w:numPr>
        <w:ind w:left="360" w:hanging="360"/>
      </w:pPr>
    </w:p>
    <w:p w:rsidR="00606373" w:rsidRPr="003F585D" w:rsidRDefault="00606373" w:rsidP="00606373">
      <w:pPr>
        <w:pStyle w:val="Titre3"/>
      </w:pPr>
      <w:r>
        <w:br w:type="page"/>
      </w:r>
      <w:bookmarkStart w:id="29" w:name="_Toc501115839"/>
      <w:r w:rsidRPr="003F585D">
        <w:lastRenderedPageBreak/>
        <w:t>Opération type mois gratuits (PENGTMG)</w:t>
      </w:r>
      <w:bookmarkEnd w:id="26"/>
      <w:bookmarkEnd w:id="29"/>
    </w:p>
    <w:p w:rsidR="00606373" w:rsidRDefault="00606373" w:rsidP="00606373">
      <w:pPr>
        <w:pStyle w:val="Corpsdetexte0"/>
      </w:pPr>
      <w:r w:rsidRPr="00600B55">
        <w:rPr>
          <w:b/>
        </w:rPr>
        <w:t>Clé de la table</w:t>
      </w:r>
      <w:r>
        <w:t> : Pôle (0, 1 ,2 ou 3) x Région x Code version (T pour test, blanc pour production)</w:t>
      </w:r>
    </w:p>
    <w:p w:rsidR="00606373" w:rsidRPr="00043CCD" w:rsidRDefault="00606373" w:rsidP="00606373">
      <w:pPr>
        <w:pStyle w:val="CorpsdeTexte"/>
        <w:jc w:val="center"/>
        <w:rPr>
          <w:b/>
          <w:bCs/>
        </w:rPr>
      </w:pPr>
      <w:r w:rsidRPr="00043CCD">
        <w:rPr>
          <w:b/>
          <w:bCs/>
        </w:rPr>
        <w:t>C</w:t>
      </w:r>
      <w:r>
        <w:rPr>
          <w:b/>
          <w:bCs/>
        </w:rPr>
        <w:t>ode Pôles (ou réseaux)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835"/>
      </w:tblGrid>
      <w:tr w:rsidR="00606373" w:rsidTr="00532085">
        <w:trPr>
          <w:jc w:val="center"/>
        </w:trPr>
        <w:tc>
          <w:tcPr>
            <w:tcW w:w="1242" w:type="dxa"/>
            <w:shd w:val="clear" w:color="auto" w:fill="CCCCCC"/>
          </w:tcPr>
          <w:p w:rsidR="00606373" w:rsidRDefault="00606373" w:rsidP="00532085">
            <w:pPr>
              <w:pStyle w:val="Tableautexte"/>
            </w:pPr>
            <w:r>
              <w:t>Code Pôle</w:t>
            </w:r>
          </w:p>
        </w:tc>
        <w:tc>
          <w:tcPr>
            <w:tcW w:w="2835" w:type="dxa"/>
            <w:shd w:val="clear" w:color="auto" w:fill="CCCCCC"/>
          </w:tcPr>
          <w:p w:rsidR="00606373" w:rsidRDefault="00606373" w:rsidP="00532085">
            <w:pPr>
              <w:pStyle w:val="Tableautexte"/>
            </w:pPr>
            <w:r>
              <w:t>Libellé</w:t>
            </w:r>
          </w:p>
        </w:tc>
      </w:tr>
      <w:tr w:rsidR="00606373" w:rsidTr="00532085">
        <w:trPr>
          <w:jc w:val="center"/>
        </w:trPr>
        <w:tc>
          <w:tcPr>
            <w:tcW w:w="1242" w:type="dxa"/>
            <w:shd w:val="clear" w:color="auto" w:fill="auto"/>
          </w:tcPr>
          <w:p w:rsidR="00606373" w:rsidRDefault="00606373" w:rsidP="00532085">
            <w:pPr>
              <w:pStyle w:val="Tableautexte"/>
            </w:pPr>
            <w:r>
              <w:t>0</w:t>
            </w:r>
          </w:p>
        </w:tc>
        <w:tc>
          <w:tcPr>
            <w:tcW w:w="2835" w:type="dxa"/>
            <w:shd w:val="clear" w:color="auto" w:fill="auto"/>
          </w:tcPr>
          <w:p w:rsidR="00606373" w:rsidRDefault="00606373" w:rsidP="00532085">
            <w:pPr>
              <w:pStyle w:val="Tableautexte"/>
            </w:pPr>
            <w:r>
              <w:t>AXA Partenaires</w:t>
            </w:r>
          </w:p>
        </w:tc>
      </w:tr>
      <w:tr w:rsidR="00606373" w:rsidTr="00532085">
        <w:trPr>
          <w:jc w:val="center"/>
        </w:trPr>
        <w:tc>
          <w:tcPr>
            <w:tcW w:w="1242" w:type="dxa"/>
            <w:shd w:val="clear" w:color="auto" w:fill="auto"/>
          </w:tcPr>
          <w:p w:rsidR="00606373" w:rsidRDefault="00606373" w:rsidP="00532085">
            <w:pPr>
              <w:pStyle w:val="Tableautexte"/>
            </w:pPr>
            <w:r>
              <w:t>1</w:t>
            </w:r>
          </w:p>
        </w:tc>
        <w:tc>
          <w:tcPr>
            <w:tcW w:w="2835" w:type="dxa"/>
            <w:shd w:val="clear" w:color="auto" w:fill="auto"/>
          </w:tcPr>
          <w:p w:rsidR="00606373" w:rsidRDefault="00606373" w:rsidP="00532085">
            <w:pPr>
              <w:pStyle w:val="Tableautexte"/>
            </w:pPr>
            <w:r>
              <w:t>Réseau Agent</w:t>
            </w:r>
          </w:p>
        </w:tc>
      </w:tr>
      <w:tr w:rsidR="00606373" w:rsidTr="00532085">
        <w:trPr>
          <w:jc w:val="center"/>
        </w:trPr>
        <w:tc>
          <w:tcPr>
            <w:tcW w:w="1242" w:type="dxa"/>
            <w:shd w:val="clear" w:color="auto" w:fill="auto"/>
          </w:tcPr>
          <w:p w:rsidR="00606373" w:rsidRDefault="00606373" w:rsidP="00532085">
            <w:pPr>
              <w:pStyle w:val="Tableautexte"/>
            </w:pPr>
            <w:r>
              <w:t>2</w:t>
            </w:r>
          </w:p>
        </w:tc>
        <w:tc>
          <w:tcPr>
            <w:tcW w:w="2835" w:type="dxa"/>
            <w:shd w:val="clear" w:color="auto" w:fill="auto"/>
          </w:tcPr>
          <w:p w:rsidR="00606373" w:rsidRDefault="00606373" w:rsidP="00532085">
            <w:pPr>
              <w:pStyle w:val="Tableautexte"/>
            </w:pPr>
            <w:r>
              <w:t>Réseau Courtage</w:t>
            </w:r>
          </w:p>
        </w:tc>
      </w:tr>
      <w:tr w:rsidR="00606373" w:rsidTr="00532085">
        <w:trPr>
          <w:jc w:val="center"/>
        </w:trPr>
        <w:tc>
          <w:tcPr>
            <w:tcW w:w="1242" w:type="dxa"/>
            <w:shd w:val="clear" w:color="auto" w:fill="auto"/>
          </w:tcPr>
          <w:p w:rsidR="00606373" w:rsidRDefault="00606373" w:rsidP="00532085">
            <w:pPr>
              <w:pStyle w:val="Tableautexte"/>
            </w:pPr>
            <w:r>
              <w:t>3</w:t>
            </w:r>
          </w:p>
        </w:tc>
        <w:tc>
          <w:tcPr>
            <w:tcW w:w="2835" w:type="dxa"/>
            <w:shd w:val="clear" w:color="auto" w:fill="auto"/>
          </w:tcPr>
          <w:p w:rsidR="00606373" w:rsidRDefault="00606373" w:rsidP="00532085">
            <w:pPr>
              <w:pStyle w:val="Tableautexte"/>
            </w:pPr>
            <w:r>
              <w:t>Réseau Salarié</w:t>
            </w:r>
          </w:p>
        </w:tc>
      </w:tr>
    </w:tbl>
    <w:p w:rsidR="00606373" w:rsidRPr="001E0271" w:rsidRDefault="00606373" w:rsidP="00606373">
      <w:pPr>
        <w:pStyle w:val="Corpsdetexte0"/>
      </w:pPr>
      <w:r w:rsidRPr="001E0271">
        <w:t>Le code pôle 0 est toujours associé à la région 83 (Axa Partenaires)</w:t>
      </w:r>
    </w:p>
    <w:p w:rsidR="00606373" w:rsidRPr="001E0271" w:rsidRDefault="00606373" w:rsidP="00606373">
      <w:pPr>
        <w:pStyle w:val="Corpsdetexte0"/>
      </w:pPr>
      <w:r w:rsidRPr="001E0271">
        <w:t xml:space="preserve">Les codes </w:t>
      </w:r>
      <w:r>
        <w:t>pôle</w:t>
      </w:r>
      <w:r w:rsidRPr="001E0271">
        <w:t xml:space="preserve"> 1 à 3 sont associés aux régions 64 à 68.</w:t>
      </w:r>
    </w:p>
    <w:p w:rsidR="00606373" w:rsidRDefault="00606373" w:rsidP="00606373">
      <w:pPr>
        <w:pStyle w:val="Corpsdetexte0"/>
      </w:pPr>
      <w:r w:rsidRPr="00600B55">
        <w:rPr>
          <w:b/>
        </w:rPr>
        <w:t>Objet :</w:t>
      </w:r>
      <w:r>
        <w:t xml:space="preserve"> Table dédiée aux opérations du type plusieurs mois gratuits</w:t>
      </w:r>
    </w:p>
    <w:p w:rsidR="00606373" w:rsidRDefault="00606373" w:rsidP="00606373">
      <w:pPr>
        <w:pStyle w:val="Corpsdetexte0"/>
        <w:jc w:val="center"/>
      </w:pPr>
      <w:r>
        <w:rPr>
          <w:noProof/>
        </w:rPr>
        <w:drawing>
          <wp:inline distT="0" distB="0" distL="0" distR="0" wp14:anchorId="15B210A7" wp14:editId="6B358BA4">
            <wp:extent cx="5753735" cy="2984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606373" w:rsidRPr="006060BA" w:rsidRDefault="00606373" w:rsidP="00606373">
      <w:pPr>
        <w:pStyle w:val="Corpsdetexte0"/>
        <w:rPr>
          <w:b/>
        </w:rPr>
      </w:pPr>
      <w:r>
        <w:rPr>
          <w:b/>
        </w:rPr>
        <w:br w:type="page"/>
      </w:r>
      <w:r w:rsidRPr="006060BA">
        <w:rPr>
          <w:b/>
        </w:rPr>
        <w:lastRenderedPageBreak/>
        <w:t>Fonctionnement :</w:t>
      </w:r>
    </w:p>
    <w:p w:rsidR="00606373" w:rsidRDefault="00606373" w:rsidP="00606373">
      <w:pPr>
        <w:pStyle w:val="Puce1"/>
      </w:pPr>
      <w:r>
        <w:t>Cette table pilote les OC de type 1,2, 3 mois gratuit ou 1 mois + 1 mois gratuits :</w:t>
      </w:r>
    </w:p>
    <w:p w:rsidR="00606373" w:rsidRPr="00043CCD" w:rsidRDefault="00606373" w:rsidP="00606373">
      <w:pPr>
        <w:pStyle w:val="CorpsdeTexte"/>
        <w:jc w:val="center"/>
        <w:rPr>
          <w:b/>
          <w:bCs/>
        </w:rPr>
      </w:pPr>
      <w:r>
        <w:rPr>
          <w:b/>
          <w:bCs/>
        </w:rPr>
        <w:t>Codes Natures des rabais</w:t>
      </w:r>
    </w:p>
    <w:tbl>
      <w:tblPr>
        <w:tblW w:w="6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6237"/>
      </w:tblGrid>
      <w:tr w:rsidR="00606373" w:rsidTr="00532085">
        <w:trPr>
          <w:jc w:val="center"/>
        </w:trPr>
        <w:tc>
          <w:tcPr>
            <w:tcW w:w="675" w:type="dxa"/>
            <w:shd w:val="clear" w:color="auto" w:fill="CCCCCC"/>
          </w:tcPr>
          <w:p w:rsidR="00606373" w:rsidRDefault="00606373" w:rsidP="00532085">
            <w:pPr>
              <w:pStyle w:val="Tableautexte"/>
            </w:pPr>
            <w:r>
              <w:t>Code</w:t>
            </w:r>
          </w:p>
        </w:tc>
        <w:tc>
          <w:tcPr>
            <w:tcW w:w="6237" w:type="dxa"/>
            <w:shd w:val="clear" w:color="auto" w:fill="CCCCCC"/>
          </w:tcPr>
          <w:p w:rsidR="00606373" w:rsidRDefault="00606373" w:rsidP="00532085">
            <w:pPr>
              <w:pStyle w:val="Tableautexte"/>
            </w:pPr>
            <w:r>
              <w:t>Libellé</w:t>
            </w:r>
          </w:p>
        </w:tc>
      </w:tr>
      <w:tr w:rsidR="00606373" w:rsidTr="00532085">
        <w:trPr>
          <w:jc w:val="center"/>
        </w:trPr>
        <w:tc>
          <w:tcPr>
            <w:tcW w:w="675" w:type="dxa"/>
            <w:shd w:val="clear" w:color="auto" w:fill="auto"/>
          </w:tcPr>
          <w:p w:rsidR="00606373" w:rsidRDefault="00606373" w:rsidP="00532085">
            <w:pPr>
              <w:pStyle w:val="Tableautexte"/>
            </w:pPr>
            <w:r>
              <w:t>1</w:t>
            </w:r>
          </w:p>
        </w:tc>
        <w:tc>
          <w:tcPr>
            <w:tcW w:w="6237" w:type="dxa"/>
            <w:shd w:val="clear" w:color="auto" w:fill="auto"/>
          </w:tcPr>
          <w:p w:rsidR="00606373" w:rsidRDefault="00606373" w:rsidP="00532085">
            <w:pPr>
              <w:pStyle w:val="Tableautexte"/>
            </w:pPr>
            <w:r>
              <w:t>1 Mois Gratuit</w:t>
            </w:r>
          </w:p>
        </w:tc>
      </w:tr>
      <w:tr w:rsidR="00606373" w:rsidTr="00532085">
        <w:trPr>
          <w:jc w:val="center"/>
        </w:trPr>
        <w:tc>
          <w:tcPr>
            <w:tcW w:w="675" w:type="dxa"/>
            <w:shd w:val="clear" w:color="auto" w:fill="auto"/>
          </w:tcPr>
          <w:p w:rsidR="00606373" w:rsidRDefault="00606373" w:rsidP="00532085">
            <w:pPr>
              <w:pStyle w:val="Tableautexte"/>
            </w:pPr>
            <w:r>
              <w:t>2</w:t>
            </w:r>
          </w:p>
        </w:tc>
        <w:tc>
          <w:tcPr>
            <w:tcW w:w="6237" w:type="dxa"/>
            <w:shd w:val="clear" w:color="auto" w:fill="auto"/>
          </w:tcPr>
          <w:p w:rsidR="00606373" w:rsidRDefault="00606373" w:rsidP="00532085">
            <w:pPr>
              <w:pStyle w:val="Tableautexte"/>
            </w:pPr>
            <w:r>
              <w:t>2 Mois Gratuits</w:t>
            </w:r>
          </w:p>
        </w:tc>
      </w:tr>
      <w:tr w:rsidR="00606373" w:rsidTr="00532085">
        <w:trPr>
          <w:jc w:val="center"/>
        </w:trPr>
        <w:tc>
          <w:tcPr>
            <w:tcW w:w="675" w:type="dxa"/>
            <w:shd w:val="clear" w:color="auto" w:fill="auto"/>
          </w:tcPr>
          <w:p w:rsidR="00606373" w:rsidRPr="00606373" w:rsidRDefault="00606373" w:rsidP="00532085">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3</w:t>
            </w:r>
          </w:p>
        </w:tc>
        <w:tc>
          <w:tcPr>
            <w:tcW w:w="6237" w:type="dxa"/>
            <w:shd w:val="clear" w:color="auto" w:fill="auto"/>
          </w:tcPr>
          <w:p w:rsidR="00606373" w:rsidRPr="00606373" w:rsidRDefault="00606373" w:rsidP="00532085">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60637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3 Mois Gratuits (n’existe plus depuis que le comptant est passé à 2 mois)</w:t>
            </w:r>
          </w:p>
        </w:tc>
      </w:tr>
      <w:tr w:rsidR="00606373" w:rsidTr="00532085">
        <w:trPr>
          <w:jc w:val="center"/>
        </w:trPr>
        <w:tc>
          <w:tcPr>
            <w:tcW w:w="675" w:type="dxa"/>
            <w:shd w:val="clear" w:color="auto" w:fill="auto"/>
          </w:tcPr>
          <w:p w:rsidR="00606373" w:rsidRPr="000F188D" w:rsidRDefault="00606373" w:rsidP="00532085">
            <w:pPr>
              <w:pStyle w:val="Tableautexte"/>
            </w:pPr>
            <w:r w:rsidRPr="000F188D">
              <w:t>4</w:t>
            </w:r>
          </w:p>
        </w:tc>
        <w:tc>
          <w:tcPr>
            <w:tcW w:w="6237" w:type="dxa"/>
            <w:shd w:val="clear" w:color="auto" w:fill="auto"/>
          </w:tcPr>
          <w:p w:rsidR="00606373" w:rsidRPr="000F188D" w:rsidRDefault="00606373" w:rsidP="00532085">
            <w:pPr>
              <w:pStyle w:val="Tableautexte"/>
            </w:pPr>
            <w:r w:rsidRPr="000F188D">
              <w:t>1 mois + 1 mois gratuits</w:t>
            </w:r>
          </w:p>
        </w:tc>
      </w:tr>
    </w:tbl>
    <w:p w:rsidR="00606373" w:rsidRDefault="00606373" w:rsidP="00606373">
      <w:pPr>
        <w:pStyle w:val="Puce1"/>
      </w:pPr>
      <w:r>
        <w:t>Elle contient 16 enregistrements actifs (3 Pôle x 5 Régions + Pôle 0 sur la région 83)</w:t>
      </w:r>
    </w:p>
    <w:p w:rsidR="00606373" w:rsidRDefault="00606373" w:rsidP="00606373">
      <w:pPr>
        <w:pStyle w:val="Puce1"/>
      </w:pPr>
      <w:r>
        <w:t>Si une opération sur une région (64 à 68) est disponible pour plusieurs réseaux, il faut la renseigner dans chaque poste Pôle/région.</w:t>
      </w:r>
    </w:p>
    <w:p w:rsidR="00606373" w:rsidRDefault="00606373" w:rsidP="00606373">
      <w:pPr>
        <w:pStyle w:val="Puce1"/>
        <w:numPr>
          <w:ilvl w:val="0"/>
          <w:numId w:val="0"/>
        </w:numPr>
        <w:ind w:left="360" w:hanging="360"/>
      </w:pPr>
    </w:p>
    <w:p w:rsidR="00606373" w:rsidRPr="00534E8A" w:rsidRDefault="00606373" w:rsidP="00606373">
      <w:pPr>
        <w:pStyle w:val="Corpsdetexte0"/>
      </w:pPr>
      <w:r w:rsidRPr="00534E8A">
        <w:t>Elle contient pour chaque opération</w:t>
      </w:r>
      <w:r>
        <w:t xml:space="preserve"> : </w:t>
      </w:r>
    </w:p>
    <w:p w:rsidR="00606373" w:rsidRDefault="00606373" w:rsidP="00606373">
      <w:pPr>
        <w:pStyle w:val="Puce1"/>
      </w:pPr>
      <w:r>
        <w:t xml:space="preserve">La date de début et de fin de la période de l’opération, </w:t>
      </w:r>
    </w:p>
    <w:p w:rsidR="00606373" w:rsidRDefault="00606373" w:rsidP="00606373">
      <w:pPr>
        <w:pStyle w:val="Puce1"/>
      </w:pPr>
      <w:r>
        <w:t>Le nombre de mois offerts dans la colonne Dur (dans la limite du comptant qui est de 2 mois). Pour une opération de type 4 (1+1 mois gratuits) mettre "1" dans cette colonne.</w:t>
      </w:r>
    </w:p>
    <w:p w:rsidR="00606373" w:rsidRDefault="00606373" w:rsidP="00606373">
      <w:pPr>
        <w:pStyle w:val="Puce1"/>
      </w:pPr>
      <w:r>
        <w:t>Le type de mouvement concerné dans la colonne N (1 pour affaire nouvelle, 2 pour remplacement, 9 pour tout type de mouvement)</w:t>
      </w:r>
    </w:p>
    <w:p w:rsidR="00606373" w:rsidRDefault="00606373" w:rsidP="00606373">
      <w:pPr>
        <w:tabs>
          <w:tab w:val="left" w:pos="2295"/>
        </w:tabs>
        <w:rPr>
          <w:sz w:val="24"/>
          <w:szCs w:val="24"/>
        </w:rPr>
      </w:pPr>
    </w:p>
    <w:p w:rsidR="00606373" w:rsidRDefault="00606373" w:rsidP="00606373">
      <w:pPr>
        <w:tabs>
          <w:tab w:val="left" w:pos="2295"/>
        </w:tabs>
        <w:rPr>
          <w:sz w:val="24"/>
          <w:szCs w:val="24"/>
        </w:rPr>
      </w:pPr>
      <w:r w:rsidRPr="00C67D3B">
        <w:rPr>
          <w:sz w:val="24"/>
          <w:szCs w:val="24"/>
          <w:u w:val="single"/>
        </w:rPr>
        <w:t>Remarque</w:t>
      </w:r>
      <w:r>
        <w:rPr>
          <w:sz w:val="24"/>
          <w:szCs w:val="24"/>
        </w:rPr>
        <w:t> : Pour une OC de type "1+1 Mois Gratuits" (code nature 4), il faut également renseigner la table PENGOPC.</w:t>
      </w:r>
    </w:p>
    <w:p w:rsidR="00606373" w:rsidRDefault="00606373" w:rsidP="00606373">
      <w:pPr>
        <w:tabs>
          <w:tab w:val="left" w:pos="2295"/>
        </w:tabs>
        <w:rPr>
          <w:sz w:val="24"/>
          <w:szCs w:val="24"/>
        </w:rPr>
      </w:pPr>
      <w:r>
        <w:rPr>
          <w:sz w:val="24"/>
          <w:szCs w:val="24"/>
        </w:rPr>
        <w:t>Pour ces opérations le PENGOPC est la table principale mais la table PENGTMG doit aussi être remplie car c'est elle qui est prise en compte pour le calcul des commissions.</w:t>
      </w:r>
    </w:p>
    <w:p w:rsidR="00606373" w:rsidRDefault="00606373" w:rsidP="00606373">
      <w:pPr>
        <w:pStyle w:val="Puce1"/>
        <w:numPr>
          <w:ilvl w:val="0"/>
          <w:numId w:val="0"/>
        </w:numPr>
        <w:ind w:left="360" w:hanging="360"/>
      </w:pPr>
      <w:r w:rsidRPr="00B11B18">
        <w:rPr>
          <w:u w:val="single"/>
        </w:rPr>
        <w:t>Remarque2</w:t>
      </w:r>
      <w:r>
        <w:t xml:space="preserve"> : L'utilisation de la variable "Nature" de cette table est sujette à caution.</w:t>
      </w:r>
    </w:p>
    <w:p w:rsidR="00606373" w:rsidRPr="001F7AFD" w:rsidRDefault="00606373" w:rsidP="00606373">
      <w:pPr>
        <w:tabs>
          <w:tab w:val="left" w:pos="2295"/>
        </w:tabs>
        <w:rPr>
          <w:sz w:val="24"/>
          <w:szCs w:val="24"/>
        </w:rPr>
      </w:pPr>
    </w:p>
    <w:p w:rsidR="00171D63" w:rsidRPr="001F7AFD" w:rsidRDefault="00606373" w:rsidP="00606373">
      <w:pPr>
        <w:pStyle w:val="Titre3"/>
        <w:rPr>
          <w:szCs w:val="24"/>
        </w:rPr>
      </w:pPr>
      <w:r>
        <w:br w:type="page"/>
      </w:r>
      <w:bookmarkStart w:id="30" w:name="_Toc501115840"/>
      <w:r w:rsidR="00171D63">
        <w:rPr>
          <w:szCs w:val="24"/>
        </w:rPr>
        <w:lastRenderedPageBreak/>
        <w:t>O</w:t>
      </w:r>
      <w:r w:rsidR="00171D63" w:rsidRPr="001F7AFD">
        <w:rPr>
          <w:szCs w:val="24"/>
        </w:rPr>
        <w:t xml:space="preserve">pérations </w:t>
      </w:r>
      <w:r w:rsidR="00171D63">
        <w:rPr>
          <w:szCs w:val="24"/>
        </w:rPr>
        <w:t>type</w:t>
      </w:r>
      <w:r w:rsidR="00171D63" w:rsidRPr="001F7AFD">
        <w:rPr>
          <w:szCs w:val="24"/>
        </w:rPr>
        <w:t xml:space="preserve"> </w:t>
      </w:r>
      <w:r w:rsidR="00171D63">
        <w:rPr>
          <w:szCs w:val="24"/>
        </w:rPr>
        <w:t xml:space="preserve">1 mois + 1 mois gratuits </w:t>
      </w:r>
      <w:r w:rsidR="00171D63" w:rsidRPr="001F7AFD">
        <w:rPr>
          <w:szCs w:val="24"/>
        </w:rPr>
        <w:t>(PENGOPC)</w:t>
      </w:r>
      <w:bookmarkEnd w:id="30"/>
    </w:p>
    <w:p w:rsidR="00171D63" w:rsidRDefault="00171D63" w:rsidP="00171D63">
      <w:pPr>
        <w:pStyle w:val="Corpsdetexte0"/>
        <w:rPr>
          <w:szCs w:val="24"/>
        </w:rPr>
      </w:pPr>
      <w:r w:rsidRPr="001F7AFD">
        <w:rPr>
          <w:b/>
          <w:szCs w:val="24"/>
        </w:rPr>
        <w:t>Clé de la table :</w:t>
      </w:r>
      <w:r>
        <w:rPr>
          <w:szCs w:val="24"/>
        </w:rPr>
        <w:t xml:space="preserve"> Pôle </w:t>
      </w:r>
      <w:r>
        <w:t>(0,</w:t>
      </w:r>
      <w:r w:rsidR="002F6C70">
        <w:t xml:space="preserve"> </w:t>
      </w:r>
      <w:r>
        <w:t>1,</w:t>
      </w:r>
      <w:r w:rsidR="002F6C70">
        <w:t xml:space="preserve"> </w:t>
      </w:r>
      <w:r>
        <w:t xml:space="preserve">2 ou 3) </w:t>
      </w:r>
      <w:r>
        <w:rPr>
          <w:szCs w:val="24"/>
        </w:rPr>
        <w:t>x Région x Code opération</w:t>
      </w:r>
    </w:p>
    <w:p w:rsidR="00171D63" w:rsidRDefault="00171D63" w:rsidP="00171D63">
      <w:pPr>
        <w:pStyle w:val="Corpsdetexte0"/>
        <w:ind w:left="709" w:hanging="709"/>
      </w:pPr>
      <w:r w:rsidRPr="006060BA">
        <w:rPr>
          <w:b/>
        </w:rPr>
        <w:t>Objet :</w:t>
      </w:r>
      <w:r>
        <w:t xml:space="preserve"> Table contenant les paramètres type 1mois + 1mois gratuit, elle vient en complément des tables précédentes lorsqu’il s’agit d’une opération de ce type.</w:t>
      </w:r>
    </w:p>
    <w:p w:rsidR="00171D63" w:rsidRDefault="00567216" w:rsidP="00171D63">
      <w:pPr>
        <w:pStyle w:val="Corpsdetexte0"/>
        <w:ind w:left="709" w:hanging="709"/>
      </w:pPr>
      <w:r>
        <w:rPr>
          <w:noProof/>
        </w:rPr>
        <w:drawing>
          <wp:inline distT="0" distB="0" distL="0" distR="0" wp14:anchorId="46A276F0">
            <wp:extent cx="6478270" cy="3364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8270" cy="3364230"/>
                    </a:xfrm>
                    <a:prstGeom prst="rect">
                      <a:avLst/>
                    </a:prstGeom>
                    <a:noFill/>
                    <a:ln>
                      <a:noFill/>
                    </a:ln>
                  </pic:spPr>
                </pic:pic>
              </a:graphicData>
            </a:graphic>
          </wp:inline>
        </w:drawing>
      </w:r>
    </w:p>
    <w:p w:rsidR="00171D63" w:rsidRDefault="00171D63" w:rsidP="00171D63">
      <w:pPr>
        <w:pStyle w:val="Corpsdetexte0"/>
        <w:rPr>
          <w:szCs w:val="24"/>
        </w:rPr>
      </w:pPr>
      <w:r w:rsidRPr="001F7AFD">
        <w:rPr>
          <w:b/>
          <w:szCs w:val="24"/>
        </w:rPr>
        <w:t>Fonctionnement </w:t>
      </w:r>
      <w:r w:rsidRPr="001F7AFD">
        <w:rPr>
          <w:szCs w:val="24"/>
        </w:rPr>
        <w:t>:</w:t>
      </w:r>
    </w:p>
    <w:p w:rsidR="000F188D" w:rsidRDefault="000F188D" w:rsidP="000F188D">
      <w:pPr>
        <w:pStyle w:val="Puce1"/>
      </w:pPr>
      <w:r>
        <w:t>Cette table est utilisée pour les opérations 1 Mois + 1 Mois Gratuit soit les natures suivantes :</w:t>
      </w:r>
    </w:p>
    <w:p w:rsidR="000F188D" w:rsidRPr="00043CCD" w:rsidRDefault="000F188D" w:rsidP="000F188D">
      <w:pPr>
        <w:pStyle w:val="CorpsdeTexte"/>
        <w:jc w:val="center"/>
        <w:rPr>
          <w:b/>
          <w:bCs/>
        </w:rPr>
      </w:pPr>
      <w:r>
        <w:rPr>
          <w:b/>
          <w:bCs/>
        </w:rPr>
        <w:t>Codes Natures des rabais</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8080"/>
      </w:tblGrid>
      <w:tr w:rsidR="000F188D" w:rsidTr="00FA605A">
        <w:trPr>
          <w:jc w:val="center"/>
        </w:trPr>
        <w:tc>
          <w:tcPr>
            <w:tcW w:w="675" w:type="dxa"/>
            <w:shd w:val="clear" w:color="auto" w:fill="CCCCCC"/>
          </w:tcPr>
          <w:p w:rsidR="000F188D" w:rsidRDefault="000F188D" w:rsidP="00B8113F">
            <w:pPr>
              <w:pStyle w:val="Tableautexte"/>
            </w:pPr>
            <w:r>
              <w:t>Code</w:t>
            </w:r>
          </w:p>
        </w:tc>
        <w:tc>
          <w:tcPr>
            <w:tcW w:w="8080" w:type="dxa"/>
            <w:shd w:val="clear" w:color="auto" w:fill="CCCCCC"/>
          </w:tcPr>
          <w:p w:rsidR="000F188D" w:rsidRDefault="000F188D" w:rsidP="00B8113F">
            <w:pPr>
              <w:pStyle w:val="Tableautexte"/>
            </w:pPr>
            <w:r>
              <w:t>Libellé</w:t>
            </w:r>
          </w:p>
        </w:tc>
      </w:tr>
      <w:tr w:rsidR="000F188D" w:rsidTr="00FA605A">
        <w:trPr>
          <w:jc w:val="center"/>
        </w:trPr>
        <w:tc>
          <w:tcPr>
            <w:tcW w:w="675" w:type="dxa"/>
            <w:shd w:val="clear" w:color="auto" w:fill="auto"/>
          </w:tcPr>
          <w:p w:rsidR="000F188D" w:rsidRDefault="000F188D" w:rsidP="00B8113F">
            <w:pPr>
              <w:pStyle w:val="Tableautexte"/>
            </w:pPr>
            <w:r>
              <w:t>K</w:t>
            </w:r>
          </w:p>
        </w:tc>
        <w:tc>
          <w:tcPr>
            <w:tcW w:w="8080" w:type="dxa"/>
            <w:shd w:val="clear" w:color="auto" w:fill="auto"/>
          </w:tcPr>
          <w:p w:rsidR="000F188D" w:rsidRDefault="000F188D" w:rsidP="00B8113F">
            <w:pPr>
              <w:pStyle w:val="Tableautexte"/>
            </w:pPr>
            <w:r>
              <w:t>Réduction  en  CT constant  + (1+1) mois gratuits</w:t>
            </w:r>
          </w:p>
        </w:tc>
      </w:tr>
      <w:tr w:rsidR="00EF77A3" w:rsidRPr="00EF77A3" w:rsidTr="00FA605A">
        <w:trPr>
          <w:jc w:val="center"/>
        </w:trPr>
        <w:tc>
          <w:tcPr>
            <w:tcW w:w="675" w:type="dxa"/>
            <w:shd w:val="clear" w:color="auto" w:fill="auto"/>
          </w:tcPr>
          <w:p w:rsidR="000F188D" w:rsidRPr="00EF77A3" w:rsidRDefault="000F188D" w:rsidP="00B8113F">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EF77A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L</w:t>
            </w:r>
          </w:p>
        </w:tc>
        <w:tc>
          <w:tcPr>
            <w:tcW w:w="8080" w:type="dxa"/>
            <w:shd w:val="clear" w:color="auto" w:fill="auto"/>
          </w:tcPr>
          <w:p w:rsidR="000F188D" w:rsidRPr="00EF77A3" w:rsidRDefault="000F188D" w:rsidP="00B8113F">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EF77A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Réduction en % sur le contrat + (1+1) mois gratuits</w:t>
            </w:r>
          </w:p>
        </w:tc>
      </w:tr>
      <w:tr w:rsidR="00EF77A3" w:rsidRPr="00EF77A3" w:rsidTr="00FA605A">
        <w:trPr>
          <w:jc w:val="center"/>
        </w:trPr>
        <w:tc>
          <w:tcPr>
            <w:tcW w:w="675" w:type="dxa"/>
            <w:shd w:val="clear" w:color="auto" w:fill="auto"/>
          </w:tcPr>
          <w:p w:rsidR="000F188D" w:rsidRPr="00EF77A3" w:rsidRDefault="000F188D" w:rsidP="00B8113F">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EF77A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M</w:t>
            </w:r>
          </w:p>
        </w:tc>
        <w:tc>
          <w:tcPr>
            <w:tcW w:w="8080" w:type="dxa"/>
            <w:shd w:val="clear" w:color="auto" w:fill="auto"/>
          </w:tcPr>
          <w:p w:rsidR="000F188D" w:rsidRPr="00EF77A3" w:rsidRDefault="000F188D" w:rsidP="00B8113F">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EF77A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Réduction en Euros HT sur le contrat + (1+1) mois gratuits</w:t>
            </w:r>
          </w:p>
        </w:tc>
      </w:tr>
      <w:tr w:rsidR="00EF77A3" w:rsidRPr="00EF77A3" w:rsidTr="00FA605A">
        <w:trPr>
          <w:jc w:val="center"/>
        </w:trPr>
        <w:tc>
          <w:tcPr>
            <w:tcW w:w="675" w:type="dxa"/>
            <w:shd w:val="clear" w:color="auto" w:fill="auto"/>
          </w:tcPr>
          <w:p w:rsidR="000F188D" w:rsidRPr="00EF77A3" w:rsidRDefault="000F188D" w:rsidP="00B8113F">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EF77A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N</w:t>
            </w:r>
          </w:p>
        </w:tc>
        <w:tc>
          <w:tcPr>
            <w:tcW w:w="8080" w:type="dxa"/>
            <w:shd w:val="clear" w:color="auto" w:fill="auto"/>
          </w:tcPr>
          <w:p w:rsidR="000F188D" w:rsidRPr="00EF77A3" w:rsidRDefault="000F188D" w:rsidP="00B8113F">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EF77A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des assurés ciblés + (1+1)  mois gratuits</w:t>
            </w:r>
          </w:p>
        </w:tc>
      </w:tr>
      <w:tr w:rsidR="00EF77A3" w:rsidRPr="00EF77A3" w:rsidTr="00FA605A">
        <w:trPr>
          <w:jc w:val="center"/>
        </w:trPr>
        <w:tc>
          <w:tcPr>
            <w:tcW w:w="675" w:type="dxa"/>
            <w:shd w:val="clear" w:color="auto" w:fill="auto"/>
          </w:tcPr>
          <w:p w:rsidR="000F188D" w:rsidRPr="00EF77A3" w:rsidRDefault="000F188D" w:rsidP="00B8113F">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EF77A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O</w:t>
            </w:r>
          </w:p>
        </w:tc>
        <w:tc>
          <w:tcPr>
            <w:tcW w:w="8080" w:type="dxa"/>
            <w:shd w:val="clear" w:color="auto" w:fill="auto"/>
          </w:tcPr>
          <w:p w:rsidR="000F188D" w:rsidRPr="00EF77A3" w:rsidRDefault="000F188D" w:rsidP="00B8113F">
            <w:pPr>
              <w:pStyle w:val="Tableautexte"/>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EF77A3">
              <w:rPr>
                <w:i/>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appliqué à la cotisation des assurés ciblés + (1+1) mois gratuits</w:t>
            </w:r>
          </w:p>
        </w:tc>
      </w:tr>
      <w:tr w:rsidR="000F188D" w:rsidTr="00FA605A">
        <w:trPr>
          <w:jc w:val="center"/>
        </w:trPr>
        <w:tc>
          <w:tcPr>
            <w:tcW w:w="675" w:type="dxa"/>
            <w:shd w:val="clear" w:color="auto" w:fill="auto"/>
          </w:tcPr>
          <w:p w:rsidR="000F188D" w:rsidRDefault="000F188D" w:rsidP="00B8113F">
            <w:pPr>
              <w:pStyle w:val="Tableautexte"/>
            </w:pPr>
            <w:r>
              <w:t>4</w:t>
            </w:r>
          </w:p>
        </w:tc>
        <w:tc>
          <w:tcPr>
            <w:tcW w:w="8080" w:type="dxa"/>
            <w:shd w:val="clear" w:color="auto" w:fill="auto"/>
          </w:tcPr>
          <w:p w:rsidR="000F188D" w:rsidRDefault="000F188D" w:rsidP="00B8113F">
            <w:pPr>
              <w:pStyle w:val="Tableautexte"/>
            </w:pPr>
            <w:r w:rsidRPr="000F188D">
              <w:t>1 mois + 1 mois gratuits</w:t>
            </w:r>
          </w:p>
        </w:tc>
      </w:tr>
    </w:tbl>
    <w:p w:rsidR="000F188D" w:rsidRDefault="000F188D" w:rsidP="000F188D">
      <w:pPr>
        <w:pStyle w:val="CorpsdeTexte"/>
      </w:pPr>
      <w:r>
        <w:t>Elle contient pour chaque opération :</w:t>
      </w:r>
    </w:p>
    <w:p w:rsidR="000F188D" w:rsidRDefault="000F188D" w:rsidP="000F188D">
      <w:pPr>
        <w:pStyle w:val="Puce1"/>
      </w:pPr>
      <w:r>
        <w:t>Le libellé de l’opération commerciale</w:t>
      </w:r>
    </w:p>
    <w:p w:rsidR="000F188D" w:rsidRDefault="00E20D52" w:rsidP="000F188D">
      <w:pPr>
        <w:pStyle w:val="Puce1"/>
      </w:pPr>
      <w:r>
        <w:t>Le nombre de mois gratuit en première année (Dur1)</w:t>
      </w:r>
    </w:p>
    <w:p w:rsidR="00E20D52" w:rsidRDefault="00E20D52" w:rsidP="000F188D">
      <w:pPr>
        <w:pStyle w:val="Puce1"/>
      </w:pPr>
      <w:r>
        <w:t>Le nombre de mois gratuits en deuxième année (Dur2)</w:t>
      </w:r>
    </w:p>
    <w:p w:rsidR="00E20D52" w:rsidRDefault="00E20D52" w:rsidP="00E20D52">
      <w:pPr>
        <w:pStyle w:val="Puce1"/>
      </w:pPr>
      <w:r>
        <w:t>Le montant du rabais (Valeur1) s’il ne s’agit pas d’une OC de nature 4.</w:t>
      </w:r>
    </w:p>
    <w:p w:rsidR="007E4B52" w:rsidRDefault="007E4B52" w:rsidP="007E4B52">
      <w:pPr>
        <w:pStyle w:val="Puce1"/>
        <w:numPr>
          <w:ilvl w:val="0"/>
          <w:numId w:val="0"/>
        </w:numPr>
        <w:ind w:left="360" w:hanging="360"/>
      </w:pPr>
    </w:p>
    <w:p w:rsidR="00171D63" w:rsidRDefault="00E20D52" w:rsidP="00171D63">
      <w:pPr>
        <w:tabs>
          <w:tab w:val="left" w:pos="2295"/>
        </w:tabs>
        <w:rPr>
          <w:sz w:val="24"/>
          <w:szCs w:val="24"/>
        </w:rPr>
      </w:pPr>
      <w:r>
        <w:rPr>
          <w:sz w:val="24"/>
          <w:szCs w:val="24"/>
        </w:rPr>
        <w:t xml:space="preserve">Remarque : </w:t>
      </w:r>
      <w:r w:rsidR="00171D63">
        <w:rPr>
          <w:sz w:val="24"/>
          <w:szCs w:val="24"/>
        </w:rPr>
        <w:t>Le libellé de la table PENGOPC n’est pas utilisé pour l’affichage dans la transaction PE560</w:t>
      </w:r>
    </w:p>
    <w:p w:rsidR="007E4B52" w:rsidRPr="007E4B52" w:rsidRDefault="007E4B52" w:rsidP="007E4B52">
      <w:pPr>
        <w:rPr>
          <w:rFonts w:ascii="Arial" w:hAnsi="Arial" w:cs="Arial"/>
          <w:color w:val="339966"/>
        </w:rPr>
      </w:pPr>
      <w:r w:rsidRPr="007E4B52">
        <w:rPr>
          <w:rFonts w:ascii="Arial" w:hAnsi="Arial" w:cs="Arial"/>
          <w:color w:val="339966"/>
        </w:rPr>
        <w:lastRenderedPageBreak/>
        <w:t>Cette table PENGOPC a été conçue dans un but évolutif : création d’une troisième colonne durée (3</w:t>
      </w:r>
      <w:r w:rsidRPr="007E4B52">
        <w:rPr>
          <w:rFonts w:ascii="Arial" w:hAnsi="Arial" w:cs="Arial"/>
          <w:color w:val="339966"/>
          <w:vertAlign w:val="superscript"/>
        </w:rPr>
        <w:t>ème</w:t>
      </w:r>
      <w:r w:rsidRPr="007E4B52">
        <w:rPr>
          <w:rFonts w:ascii="Arial" w:hAnsi="Arial" w:cs="Arial"/>
          <w:color w:val="339966"/>
        </w:rPr>
        <w:t xml:space="preserve"> mois gratuit), 3 colonnes pour les valeurs de rabais par exemple. On peut aussi imaginer cette table comme une table de référence pour afficher des éléments sur les CP/ Devis (montant du rabais).  </w:t>
      </w:r>
    </w:p>
    <w:p w:rsidR="007E4B52" w:rsidRDefault="007E4B52" w:rsidP="00171D63">
      <w:pPr>
        <w:tabs>
          <w:tab w:val="left" w:pos="2295"/>
        </w:tabs>
        <w:rPr>
          <w:sz w:val="24"/>
          <w:szCs w:val="24"/>
        </w:rPr>
      </w:pPr>
    </w:p>
    <w:p w:rsidR="007E4B52" w:rsidRDefault="007E4B52" w:rsidP="007E4B52">
      <w:pPr>
        <w:pStyle w:val="Puce1"/>
        <w:numPr>
          <w:ilvl w:val="0"/>
          <w:numId w:val="0"/>
        </w:numPr>
        <w:ind w:left="360" w:hanging="360"/>
      </w:pPr>
      <w:r>
        <w:t>Remarque2 : La valeur de la variable "Nature" dans cette table n'est pas utilisé</w:t>
      </w:r>
      <w:r w:rsidR="003B2D86">
        <w:t>e</w:t>
      </w:r>
      <w:r>
        <w:t>.</w:t>
      </w:r>
    </w:p>
    <w:p w:rsidR="007E4B52" w:rsidRPr="001F7AFD" w:rsidRDefault="007E4B52" w:rsidP="00171D63">
      <w:pPr>
        <w:tabs>
          <w:tab w:val="left" w:pos="2295"/>
        </w:tabs>
        <w:rPr>
          <w:sz w:val="24"/>
          <w:szCs w:val="24"/>
        </w:rPr>
      </w:pPr>
    </w:p>
    <w:p w:rsidR="00D20CB4" w:rsidRPr="00812AF2" w:rsidRDefault="00AD5C25" w:rsidP="00812AF2">
      <w:pPr>
        <w:pStyle w:val="Titre2"/>
      </w:pPr>
      <w:bookmarkStart w:id="31" w:name="_Toc66181656"/>
      <w:r>
        <w:br w:type="page"/>
      </w:r>
      <w:bookmarkStart w:id="32" w:name="_Toc501115841"/>
      <w:r w:rsidR="00D20CB4" w:rsidRPr="00812AF2">
        <w:lastRenderedPageBreak/>
        <w:t>Les tables définissant les caractéristiques des contrats ciblés</w:t>
      </w:r>
      <w:bookmarkEnd w:id="31"/>
      <w:bookmarkEnd w:id="32"/>
    </w:p>
    <w:p w:rsidR="00FF0491" w:rsidRDefault="00FF0491" w:rsidP="00FF0491">
      <w:pPr>
        <w:pStyle w:val="Corpsdetexte0"/>
      </w:pPr>
      <w:r>
        <w:t>Ces tables permettent de définir le périmè</w:t>
      </w:r>
      <w:r w:rsidR="000D10BC">
        <w:t>tre de l’OC (Po</w:t>
      </w:r>
      <w:r w:rsidR="006060BA">
        <w:t>rtefeuilles, départements</w:t>
      </w:r>
      <w:r w:rsidR="000D10BC">
        <w:t>,</w:t>
      </w:r>
      <w:r w:rsidR="006060BA">
        <w:t xml:space="preserve"> </w:t>
      </w:r>
      <w:r w:rsidR="000D10BC">
        <w:t>formules</w:t>
      </w:r>
      <w:r>
        <w:t xml:space="preserve"> etc</w:t>
      </w:r>
      <w:r w:rsidR="006060BA">
        <w:t>.</w:t>
      </w:r>
      <w:r>
        <w:t>)</w:t>
      </w:r>
    </w:p>
    <w:p w:rsidR="00FF0491" w:rsidRPr="00FF0491" w:rsidRDefault="00FF0491" w:rsidP="00FF0491">
      <w:pPr>
        <w:pStyle w:val="Corpsdetexte0"/>
      </w:pPr>
      <w:r>
        <w:t>Remarque</w:t>
      </w:r>
      <w:r w:rsidR="0091051B">
        <w:t xml:space="preserve"> : D’une manière générale dans toutes les tables </w:t>
      </w:r>
      <w:r>
        <w:t xml:space="preserve">les assurés en régime 15 </w:t>
      </w:r>
      <w:r w:rsidR="0091051B">
        <w:t xml:space="preserve">(TNS régime général) </w:t>
      </w:r>
      <w:r>
        <w:t>sont assimilés à des assurés en régime 01.</w:t>
      </w:r>
    </w:p>
    <w:p w:rsidR="00D20CB4" w:rsidRDefault="00D20CB4">
      <w:pPr>
        <w:pStyle w:val="Titre3"/>
      </w:pPr>
      <w:bookmarkStart w:id="33" w:name="_Toc66181657"/>
      <w:bookmarkStart w:id="34" w:name="_Toc501115842"/>
      <w:r>
        <w:t>Codes portefeuille habilités ou exclus de l’opération (PENGFS1)</w:t>
      </w:r>
      <w:bookmarkEnd w:id="33"/>
      <w:bookmarkEnd w:id="34"/>
    </w:p>
    <w:p w:rsidR="00D20CB4" w:rsidRDefault="00D20CB4">
      <w:pPr>
        <w:pStyle w:val="Corpsdetexte0"/>
      </w:pPr>
      <w:r w:rsidRPr="006060BA">
        <w:rPr>
          <w:b/>
        </w:rPr>
        <w:t>Clé de la table</w:t>
      </w:r>
      <w:r>
        <w:t xml:space="preserve"> : </w:t>
      </w:r>
      <w:r w:rsidR="001E0271">
        <w:t>Pôle</w:t>
      </w:r>
      <w:r>
        <w:t xml:space="preserve"> (</w:t>
      </w:r>
      <w:r w:rsidR="001E0271">
        <w:t>0,</w:t>
      </w:r>
      <w:r w:rsidR="002F6C70">
        <w:t xml:space="preserve"> </w:t>
      </w:r>
      <w:proofErr w:type="gramStart"/>
      <w:r>
        <w:t>1</w:t>
      </w:r>
      <w:r w:rsidR="002F6C70">
        <w:t xml:space="preserve"> </w:t>
      </w:r>
      <w:r>
        <w:t>,</w:t>
      </w:r>
      <w:proofErr w:type="gramEnd"/>
      <w:r w:rsidR="002F6C70">
        <w:t xml:space="preserve"> </w:t>
      </w:r>
      <w:r>
        <w:t>2 ou 3) x Région x Code opération</w:t>
      </w:r>
    </w:p>
    <w:p w:rsidR="00D20CB4" w:rsidRDefault="00D20CB4">
      <w:pPr>
        <w:pStyle w:val="Corpsdetexte0"/>
        <w:ind w:left="709" w:hanging="709"/>
      </w:pPr>
      <w:r w:rsidRPr="006060BA">
        <w:rPr>
          <w:b/>
        </w:rPr>
        <w:t>Objet </w:t>
      </w:r>
      <w:r>
        <w:t xml:space="preserve">: Table contenant la liste des codes portefeuilles </w:t>
      </w:r>
      <w:r w:rsidR="00043CCD">
        <w:t>que l’on souhaite habiliter ou exclure d’une OC</w:t>
      </w:r>
    </w:p>
    <w:p w:rsidR="00D20CB4" w:rsidRDefault="00567216" w:rsidP="0075450F">
      <w:pPr>
        <w:pStyle w:val="Corpsdetexte0"/>
        <w:jc w:val="center"/>
      </w:pPr>
      <w:r>
        <w:rPr>
          <w:noProof/>
        </w:rPr>
        <w:drawing>
          <wp:inline distT="0" distB="0" distL="0" distR="0" wp14:anchorId="46A276F1">
            <wp:extent cx="5745480" cy="28295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2829560"/>
                    </a:xfrm>
                    <a:prstGeom prst="rect">
                      <a:avLst/>
                    </a:prstGeom>
                    <a:noFill/>
                    <a:ln>
                      <a:noFill/>
                    </a:ln>
                  </pic:spPr>
                </pic:pic>
              </a:graphicData>
            </a:graphic>
          </wp:inline>
        </w:drawing>
      </w:r>
    </w:p>
    <w:p w:rsidR="00043CCD" w:rsidRPr="006060BA" w:rsidRDefault="00043CCD" w:rsidP="00043CCD">
      <w:pPr>
        <w:pStyle w:val="Corpsdetexte0"/>
        <w:ind w:left="709" w:hanging="709"/>
        <w:rPr>
          <w:b/>
        </w:rPr>
      </w:pPr>
      <w:bookmarkStart w:id="35" w:name="_Toc66181658"/>
      <w:r w:rsidRPr="006060BA">
        <w:rPr>
          <w:b/>
        </w:rPr>
        <w:t xml:space="preserve">Fonctionnement : </w:t>
      </w:r>
    </w:p>
    <w:p w:rsidR="00B6019B" w:rsidRDefault="003A5BB8" w:rsidP="003A5BB8">
      <w:pPr>
        <w:pStyle w:val="Puce1"/>
      </w:pPr>
      <w:r w:rsidRPr="00B6019B">
        <w:t>Pour chaque OC on a un</w:t>
      </w:r>
      <w:r w:rsidR="001E0271">
        <w:t xml:space="preserve"> à 3</w:t>
      </w:r>
      <w:r w:rsidRPr="00B6019B">
        <w:t xml:space="preserve"> poste</w:t>
      </w:r>
      <w:r>
        <w:t>s</w:t>
      </w:r>
      <w:r w:rsidRPr="00B6019B">
        <w:t xml:space="preserve"> </w:t>
      </w:r>
      <w:r>
        <w:t>dans cette table (Un par pôle pour laquelle l’OC est disponible)</w:t>
      </w:r>
    </w:p>
    <w:p w:rsidR="00043CCD" w:rsidRDefault="00043CCD" w:rsidP="00043CCD">
      <w:pPr>
        <w:pStyle w:val="Puce1"/>
      </w:pPr>
      <w:r>
        <w:t>Si l’on souhaite habiliter une liste de portefeuilles, on renseigne les codes concernés dans la table et la zone en bas est renseignée à 1</w:t>
      </w:r>
    </w:p>
    <w:p w:rsidR="00043CCD" w:rsidRDefault="00043CCD" w:rsidP="00043CCD">
      <w:pPr>
        <w:pStyle w:val="Puce1"/>
      </w:pPr>
      <w:r>
        <w:t>Si l’on souhaite exclure une liste de portefeuilles, on renseigne les codes concernés dans la table et la zone en bas est renseignée à 0</w:t>
      </w:r>
    </w:p>
    <w:p w:rsidR="00043CCD" w:rsidRDefault="00043CCD" w:rsidP="00043CCD">
      <w:pPr>
        <w:pStyle w:val="Puce1"/>
      </w:pPr>
      <w:r>
        <w:t>Si l’on ne souhaite pas faire de ciblage par portefeuille</w:t>
      </w:r>
      <w:r w:rsidR="00F245D3">
        <w:t xml:space="preserve"> pour une OC</w:t>
      </w:r>
      <w:r>
        <w:t xml:space="preserve">, </w:t>
      </w:r>
      <w:r w:rsidR="00F245D3">
        <w:t xml:space="preserve">son enregistrement doit être présent mais il suffit de renseigner </w:t>
      </w:r>
      <w:r>
        <w:t xml:space="preserve">la zone en bas </w:t>
      </w:r>
      <w:r w:rsidR="00F245D3">
        <w:t xml:space="preserve">à droite à </w:t>
      </w:r>
      <w:proofErr w:type="spellStart"/>
      <w:r>
        <w:t>à</w:t>
      </w:r>
      <w:proofErr w:type="spellEnd"/>
      <w:r>
        <w:t xml:space="preserve"> 9</w:t>
      </w:r>
    </w:p>
    <w:p w:rsidR="00D20CB4" w:rsidRPr="00EB55AB" w:rsidRDefault="00AD5C25" w:rsidP="00EB55AB">
      <w:pPr>
        <w:pStyle w:val="Titre3"/>
      </w:pPr>
      <w:r>
        <w:br w:type="page"/>
      </w:r>
      <w:bookmarkStart w:id="36" w:name="_Toc501115843"/>
      <w:r w:rsidR="00D20CB4" w:rsidRPr="00EB55AB">
        <w:lastRenderedPageBreak/>
        <w:t>Départements (de l’agence) habilités ou exclus de l’opération (PENGFS2)</w:t>
      </w:r>
      <w:bookmarkEnd w:id="35"/>
      <w:bookmarkEnd w:id="36"/>
    </w:p>
    <w:p w:rsidR="00D20CB4" w:rsidRDefault="00D20CB4">
      <w:pPr>
        <w:pStyle w:val="Corpsdetexte0"/>
      </w:pPr>
      <w:r w:rsidRPr="00FC2527">
        <w:rPr>
          <w:b/>
        </w:rPr>
        <w:t>Clé de la table :</w:t>
      </w:r>
      <w:r>
        <w:t xml:space="preserve"> </w:t>
      </w:r>
      <w:r w:rsidR="001E0271">
        <w:t>Pôle</w:t>
      </w:r>
      <w:r>
        <w:t xml:space="preserve"> (</w:t>
      </w:r>
      <w:r w:rsidR="001E0271">
        <w:t>0,</w:t>
      </w:r>
      <w:r w:rsidR="002F6C70">
        <w:t xml:space="preserve"> </w:t>
      </w:r>
      <w:r>
        <w:t>1,</w:t>
      </w:r>
      <w:r w:rsidR="002F6C70">
        <w:t xml:space="preserve"> </w:t>
      </w:r>
      <w:r>
        <w:t>2 ou 3) x Région x Code opération</w:t>
      </w:r>
    </w:p>
    <w:p w:rsidR="00D20CB4" w:rsidRDefault="00D20CB4">
      <w:pPr>
        <w:pStyle w:val="Corpsdetexte0"/>
        <w:ind w:left="709" w:hanging="709"/>
      </w:pPr>
      <w:r w:rsidRPr="00FC2527">
        <w:rPr>
          <w:b/>
        </w:rPr>
        <w:t>Objet :</w:t>
      </w:r>
      <w:r>
        <w:t xml:space="preserve"> Table contenant la liste des codes départements de la région </w:t>
      </w:r>
      <w:r w:rsidR="00FC5749">
        <w:t>que l’on souhaite faire bénéficier de l’OC</w:t>
      </w:r>
    </w:p>
    <w:p w:rsidR="00AD5C25" w:rsidRDefault="00567216" w:rsidP="0075450F">
      <w:pPr>
        <w:pStyle w:val="Corpsdetexte0"/>
        <w:ind w:left="709" w:hanging="709"/>
        <w:jc w:val="center"/>
      </w:pPr>
      <w:r>
        <w:rPr>
          <w:noProof/>
        </w:rPr>
        <w:drawing>
          <wp:inline distT="0" distB="0" distL="0" distR="0" wp14:anchorId="46A276F2">
            <wp:extent cx="5753735" cy="2752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2752090"/>
                    </a:xfrm>
                    <a:prstGeom prst="rect">
                      <a:avLst/>
                    </a:prstGeom>
                    <a:noFill/>
                    <a:ln>
                      <a:noFill/>
                    </a:ln>
                  </pic:spPr>
                </pic:pic>
              </a:graphicData>
            </a:graphic>
          </wp:inline>
        </w:drawing>
      </w:r>
    </w:p>
    <w:p w:rsidR="00FC5749" w:rsidRPr="006060BA" w:rsidRDefault="00FC5749" w:rsidP="00FC5749">
      <w:pPr>
        <w:pStyle w:val="Corpsdetexte0"/>
        <w:ind w:left="709" w:hanging="709"/>
        <w:rPr>
          <w:b/>
        </w:rPr>
      </w:pPr>
      <w:r w:rsidRPr="006060BA">
        <w:rPr>
          <w:b/>
        </w:rPr>
        <w:t xml:space="preserve">Fonctionnement : </w:t>
      </w:r>
    </w:p>
    <w:p w:rsidR="00B6019B" w:rsidRDefault="003A5BB8" w:rsidP="003A5BB8">
      <w:pPr>
        <w:pStyle w:val="Puce1"/>
      </w:pPr>
      <w:r w:rsidRPr="00B6019B">
        <w:t>Pour chaque OC on a un</w:t>
      </w:r>
      <w:r w:rsidR="001E0271">
        <w:t xml:space="preserve"> à 3</w:t>
      </w:r>
      <w:r w:rsidRPr="00B6019B">
        <w:t xml:space="preserve"> poste</w:t>
      </w:r>
      <w:r>
        <w:t>s</w:t>
      </w:r>
      <w:r w:rsidRPr="00B6019B">
        <w:t xml:space="preserve"> </w:t>
      </w:r>
      <w:r>
        <w:t>dans cette table (Un par pôle pour laquelle l’OC est disponible)</w:t>
      </w:r>
    </w:p>
    <w:p w:rsidR="00FC5749" w:rsidRDefault="00FC5749" w:rsidP="00FC5749">
      <w:pPr>
        <w:pStyle w:val="Puce1"/>
      </w:pPr>
      <w:r>
        <w:t>Si l’on souhaite habiliter une liste de départements, on renseigne les codes départements concernés dans la table et la zone en bas est renseignée à 1</w:t>
      </w:r>
    </w:p>
    <w:p w:rsidR="00FC5749" w:rsidRDefault="00FC5749" w:rsidP="00FC5749">
      <w:pPr>
        <w:pStyle w:val="Puce1"/>
      </w:pPr>
      <w:r>
        <w:t>Si l’on souhaite exclure une liste de départements, on renseigne les codes départements concernés dans la table et la zone en bas est renseignée à 0</w:t>
      </w:r>
    </w:p>
    <w:p w:rsidR="00F245D3" w:rsidRDefault="00FC5749" w:rsidP="00F245D3">
      <w:pPr>
        <w:pStyle w:val="Puce1"/>
      </w:pPr>
      <w:r>
        <w:t>Si l’on ne souhaite pas faire de ciblage par département</w:t>
      </w:r>
      <w:r w:rsidR="00F245D3" w:rsidRPr="00F245D3">
        <w:t xml:space="preserve"> </w:t>
      </w:r>
      <w:r w:rsidR="00F245D3">
        <w:t xml:space="preserve"> pour une OC, son enregistrement doit être présent mais il suffit de renseigner la zone en bas à droite à </w:t>
      </w:r>
      <w:proofErr w:type="spellStart"/>
      <w:r w:rsidR="00F245D3">
        <w:t>à</w:t>
      </w:r>
      <w:proofErr w:type="spellEnd"/>
      <w:r w:rsidR="00F245D3">
        <w:t xml:space="preserve"> 9</w:t>
      </w:r>
    </w:p>
    <w:p w:rsidR="00FC5749" w:rsidRDefault="00FC5749" w:rsidP="00FC5749">
      <w:pPr>
        <w:pStyle w:val="Puce1"/>
      </w:pPr>
    </w:p>
    <w:p w:rsidR="004F6ADA" w:rsidRPr="00EB55AB" w:rsidRDefault="004F6ADA" w:rsidP="004F6ADA">
      <w:pPr>
        <w:pStyle w:val="Titre3"/>
      </w:pPr>
      <w:r>
        <w:br w:type="page"/>
      </w:r>
      <w:bookmarkStart w:id="37" w:name="_Toc501115844"/>
      <w:r>
        <w:lastRenderedPageBreak/>
        <w:t>Fractionnement et mode de paiement habilitées ou exclus de l’opération</w:t>
      </w:r>
      <w:r w:rsidRPr="00EB55AB">
        <w:t xml:space="preserve"> (PENG</w:t>
      </w:r>
      <w:r>
        <w:t>FS5</w:t>
      </w:r>
      <w:r w:rsidRPr="00EB55AB">
        <w:t>)</w:t>
      </w:r>
      <w:bookmarkEnd w:id="37"/>
    </w:p>
    <w:p w:rsidR="004F6ADA" w:rsidRDefault="004F6ADA" w:rsidP="004F6ADA">
      <w:pPr>
        <w:pStyle w:val="Corpsdetexte0"/>
      </w:pPr>
      <w:r w:rsidRPr="006060BA">
        <w:rPr>
          <w:b/>
        </w:rPr>
        <w:t>Clé de la table :</w:t>
      </w:r>
      <w:r>
        <w:t xml:space="preserve"> </w:t>
      </w:r>
      <w:r w:rsidR="001E0271">
        <w:t>Pôle</w:t>
      </w:r>
      <w:r>
        <w:t xml:space="preserve"> (</w:t>
      </w:r>
      <w:r w:rsidR="001E0271">
        <w:t>0,</w:t>
      </w:r>
      <w:r w:rsidR="002F6C70">
        <w:t xml:space="preserve"> </w:t>
      </w:r>
      <w:r>
        <w:t>1,</w:t>
      </w:r>
      <w:r w:rsidR="002F6C70">
        <w:t xml:space="preserve"> </w:t>
      </w:r>
      <w:r>
        <w:t>2 ou 3) x Région x Code opération</w:t>
      </w:r>
    </w:p>
    <w:p w:rsidR="004F6ADA" w:rsidRDefault="004F6ADA" w:rsidP="00D50E5F">
      <w:pPr>
        <w:pStyle w:val="Corpsdetexte0"/>
        <w:ind w:left="709" w:hanging="709"/>
      </w:pPr>
      <w:r w:rsidRPr="006060BA">
        <w:rPr>
          <w:b/>
        </w:rPr>
        <w:t>Objet :</w:t>
      </w:r>
      <w:r>
        <w:t xml:space="preserve"> Table contenant les fractionnements et le mode de paiement et de virement que l’on souhaite faire bénéficier de l’OC</w:t>
      </w:r>
    </w:p>
    <w:p w:rsidR="00D50E5F" w:rsidRDefault="00567216" w:rsidP="0075450F">
      <w:pPr>
        <w:pStyle w:val="Corpsdetexte0"/>
        <w:ind w:left="709" w:hanging="709"/>
        <w:jc w:val="center"/>
      </w:pPr>
      <w:r>
        <w:rPr>
          <w:noProof/>
        </w:rPr>
        <w:drawing>
          <wp:inline distT="0" distB="0" distL="0" distR="0" wp14:anchorId="46A276F3">
            <wp:extent cx="5762625" cy="27260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726055"/>
                    </a:xfrm>
                    <a:prstGeom prst="rect">
                      <a:avLst/>
                    </a:prstGeom>
                    <a:noFill/>
                    <a:ln>
                      <a:noFill/>
                    </a:ln>
                  </pic:spPr>
                </pic:pic>
              </a:graphicData>
            </a:graphic>
          </wp:inline>
        </w:drawing>
      </w:r>
    </w:p>
    <w:p w:rsidR="004F6ADA" w:rsidRDefault="004F6ADA" w:rsidP="004F6ADA">
      <w:pPr>
        <w:pStyle w:val="Corpsdetexte0"/>
        <w:ind w:left="709" w:hanging="709"/>
      </w:pPr>
      <w:r w:rsidRPr="006060BA">
        <w:rPr>
          <w:b/>
        </w:rPr>
        <w:t>Fonctionnement </w:t>
      </w:r>
      <w:r>
        <w:t>:</w:t>
      </w:r>
    </w:p>
    <w:p w:rsidR="004F6ADA" w:rsidRDefault="004F6ADA" w:rsidP="004F6ADA">
      <w:pPr>
        <w:pStyle w:val="Puce1"/>
      </w:pPr>
      <w:r w:rsidRPr="00B6019B">
        <w:t>Pour chaque OC on a un</w:t>
      </w:r>
      <w:r>
        <w:t xml:space="preserve"> à 3</w:t>
      </w:r>
      <w:r w:rsidRPr="00B6019B">
        <w:t xml:space="preserve"> poste</w:t>
      </w:r>
      <w:r>
        <w:t>s</w:t>
      </w:r>
      <w:r w:rsidRPr="00B6019B">
        <w:t xml:space="preserve"> </w:t>
      </w:r>
      <w:r>
        <w:t>dans cette table (Un par pôle pour laquelle l’OC est disponible)</w:t>
      </w:r>
    </w:p>
    <w:p w:rsidR="004F6ADA" w:rsidRDefault="004F6ADA" w:rsidP="004F6ADA">
      <w:pPr>
        <w:pStyle w:val="Puce1"/>
      </w:pPr>
      <w:r>
        <w:t>Si l’on souhaite exclure un ou plusieurs fractionnement</w:t>
      </w:r>
      <w:r w:rsidR="00D50E5F">
        <w:t>s de l’OC</w:t>
      </w:r>
      <w:r>
        <w:t xml:space="preserve">, on renseigne les </w:t>
      </w:r>
      <w:r w:rsidR="00D50E5F">
        <w:t>fractionnements</w:t>
      </w:r>
      <w:r>
        <w:t xml:space="preserve"> concernés dans la table à </w:t>
      </w:r>
      <w:r w:rsidR="00D50E5F">
        <w:t>0, les autres sont renseignés à 9.</w:t>
      </w:r>
    </w:p>
    <w:p w:rsidR="00D50E5F" w:rsidRDefault="00D50E5F" w:rsidP="004F6ADA">
      <w:pPr>
        <w:pStyle w:val="Puce1"/>
      </w:pPr>
      <w:r>
        <w:t>Si l’on souhaite exclure les contrats en prélèvement automatique de l’OC, on renseigne la zone ‘PRELEVEMENT AUTOMATIQUE’ à 0</w:t>
      </w:r>
    </w:p>
    <w:p w:rsidR="00D50E5F" w:rsidRDefault="00D50E5F" w:rsidP="00D50E5F">
      <w:pPr>
        <w:pStyle w:val="Puce1"/>
      </w:pPr>
      <w:r>
        <w:t>Si l’on souhaite habiliter uniquement les contrats en prélèvement automatique, on renseigne la zone ‘PRELEVEMENT AUTOMATIQUE’ à 1</w:t>
      </w:r>
    </w:p>
    <w:p w:rsidR="00D50E5F" w:rsidRDefault="00D50E5F" w:rsidP="00D50E5F">
      <w:pPr>
        <w:pStyle w:val="Puce1"/>
      </w:pPr>
      <w:r>
        <w:t>Si l’on ne souhaite pas cibler par rapport au prélèvement, on renseigne la zone ‘PRELEVEMENT AUTOMATIQUE’ à 9</w:t>
      </w:r>
    </w:p>
    <w:p w:rsidR="00D50E5F" w:rsidRDefault="00D50E5F" w:rsidP="00D50E5F">
      <w:pPr>
        <w:pStyle w:val="Puce1"/>
      </w:pPr>
      <w:r>
        <w:t>Si l’on souhaite exclure les contrats en virement de l’OC, on renseigne la zone ‘VIREMENT’ à 0</w:t>
      </w:r>
    </w:p>
    <w:p w:rsidR="00D50E5F" w:rsidRDefault="00D50E5F" w:rsidP="00D50E5F">
      <w:pPr>
        <w:pStyle w:val="Puce1"/>
      </w:pPr>
      <w:r>
        <w:t>Si l’on souhaite habiliter uniquement les contrats en virement, on renseigne la zone ‘VIREMENT’ à 1</w:t>
      </w:r>
    </w:p>
    <w:p w:rsidR="00D50E5F" w:rsidRPr="00D50E5F" w:rsidRDefault="00D50E5F" w:rsidP="00D50E5F">
      <w:pPr>
        <w:pStyle w:val="Puce1"/>
        <w:rPr>
          <w:i/>
          <w:u w:val="single"/>
        </w:rPr>
      </w:pPr>
      <w:r>
        <w:t>Si l’on ne souhaite pas cibler par rapport au prélèvement, on renseigne la zone ‘VIREMENT’ à 9</w:t>
      </w:r>
      <w:bookmarkStart w:id="38" w:name="_Toc66181659"/>
    </w:p>
    <w:p w:rsidR="00D20CB4" w:rsidRPr="00A9056E" w:rsidRDefault="00FC2527" w:rsidP="00D50E5F">
      <w:pPr>
        <w:pStyle w:val="Titre3"/>
      </w:pPr>
      <w:r>
        <w:br w:type="page"/>
      </w:r>
      <w:bookmarkStart w:id="39" w:name="_Toc501115845"/>
      <w:r w:rsidR="00D20CB4" w:rsidRPr="00A9056E">
        <w:lastRenderedPageBreak/>
        <w:t xml:space="preserve">Formules de garanties bénéficiant (ou </w:t>
      </w:r>
      <w:r w:rsidR="00D65DE8" w:rsidRPr="00A9056E">
        <w:t>exclues) de l’opération (PENGFS</w:t>
      </w:r>
      <w:r w:rsidR="00344E19">
        <w:t>0</w:t>
      </w:r>
      <w:r w:rsidR="00D20CB4" w:rsidRPr="00A9056E">
        <w:t>)</w:t>
      </w:r>
      <w:bookmarkEnd w:id="38"/>
      <w:bookmarkEnd w:id="39"/>
    </w:p>
    <w:p w:rsidR="00D20CB4" w:rsidRDefault="00D20CB4">
      <w:pPr>
        <w:pStyle w:val="Corpsdetexte0"/>
      </w:pPr>
      <w:r w:rsidRPr="00FC2527">
        <w:rPr>
          <w:b/>
        </w:rPr>
        <w:t>Clé de la table</w:t>
      </w:r>
      <w:r w:rsidRPr="00A9056E">
        <w:t xml:space="preserve"> : </w:t>
      </w:r>
      <w:r w:rsidR="001E0271">
        <w:t>Pôle</w:t>
      </w:r>
      <w:r w:rsidRPr="00A9056E">
        <w:t xml:space="preserve"> (</w:t>
      </w:r>
      <w:r w:rsidR="001E0271">
        <w:t>0,</w:t>
      </w:r>
      <w:r w:rsidR="002F6C70">
        <w:t xml:space="preserve"> </w:t>
      </w:r>
      <w:r w:rsidRPr="00A9056E">
        <w:t>1,</w:t>
      </w:r>
      <w:r w:rsidR="002F6C70">
        <w:t xml:space="preserve"> </w:t>
      </w:r>
      <w:r w:rsidRPr="00A9056E">
        <w:t>2 ou 3) x Région x Code opération</w:t>
      </w:r>
      <w:r w:rsidR="00D65DE8" w:rsidRPr="00A9056E">
        <w:t xml:space="preserve"> x Formule</w:t>
      </w:r>
      <w:r w:rsidR="00344E19">
        <w:t xml:space="preserve"> x Renfort</w:t>
      </w:r>
    </w:p>
    <w:p w:rsidR="008558D1" w:rsidRPr="00A9056E" w:rsidRDefault="008558D1" w:rsidP="008558D1">
      <w:pPr>
        <w:pStyle w:val="Corpsdetexte0"/>
        <w:ind w:left="709" w:hanging="709"/>
      </w:pPr>
      <w:r w:rsidRPr="00FC2527">
        <w:rPr>
          <w:b/>
        </w:rPr>
        <w:t xml:space="preserve">Objet : </w:t>
      </w:r>
      <w:r w:rsidRPr="00A9056E">
        <w:t xml:space="preserve">Table </w:t>
      </w:r>
      <w:r w:rsidR="00EB55AB">
        <w:t>permettant de cibler les formules et renfort ciblées par l’OC</w:t>
      </w:r>
    </w:p>
    <w:p w:rsidR="00344E19" w:rsidRPr="00A9056E" w:rsidRDefault="00567216" w:rsidP="0075450F">
      <w:pPr>
        <w:pStyle w:val="Corpsdetexte0"/>
        <w:jc w:val="center"/>
      </w:pPr>
      <w:r>
        <w:rPr>
          <w:noProof/>
        </w:rPr>
        <w:drawing>
          <wp:inline distT="0" distB="0" distL="0" distR="0" wp14:anchorId="4E705A21" wp14:editId="473E7CA1">
            <wp:extent cx="5762625" cy="10699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069975"/>
                    </a:xfrm>
                    <a:prstGeom prst="rect">
                      <a:avLst/>
                    </a:prstGeom>
                    <a:noFill/>
                    <a:ln>
                      <a:noFill/>
                    </a:ln>
                  </pic:spPr>
                </pic:pic>
              </a:graphicData>
            </a:graphic>
          </wp:inline>
        </w:drawing>
      </w:r>
    </w:p>
    <w:p w:rsidR="00ED109C" w:rsidRPr="00FC2527" w:rsidRDefault="00812AF2" w:rsidP="008558D1">
      <w:pPr>
        <w:pStyle w:val="Corpsdetexte0"/>
        <w:rPr>
          <w:b/>
        </w:rPr>
      </w:pPr>
      <w:r w:rsidRPr="00FC2527">
        <w:rPr>
          <w:b/>
        </w:rPr>
        <w:t>Fonctionnement :</w:t>
      </w:r>
    </w:p>
    <w:p w:rsidR="00812AF2" w:rsidRDefault="00812AF2" w:rsidP="004E124D">
      <w:pPr>
        <w:pStyle w:val="Puce1"/>
      </w:pPr>
      <w:r>
        <w:t xml:space="preserve">Si une opération sur une région </w:t>
      </w:r>
      <w:r w:rsidR="000E7808">
        <w:t xml:space="preserve">(64 à 68) </w:t>
      </w:r>
      <w:r>
        <w:t>est disponible pour plusieurs réseaux, il faut la renseigne</w:t>
      </w:r>
      <w:r w:rsidR="004E124D">
        <w:t xml:space="preserve">r dans chaque poste </w:t>
      </w:r>
      <w:r w:rsidR="003B5B95">
        <w:t>p</w:t>
      </w:r>
      <w:r w:rsidR="004E124D">
        <w:t>ôle.</w:t>
      </w:r>
    </w:p>
    <w:p w:rsidR="00812AF2" w:rsidRDefault="00EB55AB" w:rsidP="004E124D">
      <w:pPr>
        <w:pStyle w:val="Puce1"/>
      </w:pPr>
      <w:r>
        <w:t>I</w:t>
      </w:r>
      <w:r w:rsidR="00812AF2">
        <w:t xml:space="preserve">l faut renseigner tous les couples Formule/Renfort existant (Les couples Formule/Renfort existant sont dans la table TB01 </w:t>
      </w:r>
      <w:r w:rsidR="000D10BC">
        <w:t>« </w:t>
      </w:r>
      <w:r w:rsidR="00812AF2">
        <w:t>RENFORT</w:t>
      </w:r>
      <w:r w:rsidR="000D10BC">
        <w:t> »</w:t>
      </w:r>
      <w:r w:rsidR="00812AF2">
        <w:t>)</w:t>
      </w:r>
    </w:p>
    <w:p w:rsidR="006863A0" w:rsidRDefault="00EB55AB" w:rsidP="008558D1">
      <w:pPr>
        <w:pStyle w:val="Corpsdetexte0"/>
      </w:pPr>
      <w:r>
        <w:t xml:space="preserve">Au </w:t>
      </w:r>
      <w:r w:rsidR="003B2D86">
        <w:t>12/09/2017</w:t>
      </w:r>
      <w:r>
        <w:t xml:space="preserve">, les </w:t>
      </w:r>
      <w:r w:rsidR="00316289">
        <w:t xml:space="preserve">73 </w:t>
      </w:r>
      <w:r>
        <w:t xml:space="preserve">couples </w:t>
      </w:r>
      <w:r w:rsidR="00632D89">
        <w:t xml:space="preserve">« code formule/code renfort » </w:t>
      </w:r>
      <w:r>
        <w:t>existant</w:t>
      </w:r>
      <w:r w:rsidR="00632D89">
        <w:t>s</w:t>
      </w:r>
      <w:r>
        <w:t xml:space="preserve"> sont les suivants :</w:t>
      </w:r>
    </w:p>
    <w:tbl>
      <w:tblPr>
        <w:tblW w:w="974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625"/>
        <w:gridCol w:w="581"/>
        <w:gridCol w:w="1379"/>
        <w:gridCol w:w="625"/>
        <w:gridCol w:w="581"/>
        <w:gridCol w:w="2374"/>
        <w:gridCol w:w="625"/>
        <w:gridCol w:w="581"/>
        <w:gridCol w:w="2374"/>
      </w:tblGrid>
      <w:tr w:rsidR="00316289" w:rsidRPr="00316289" w:rsidTr="00316289">
        <w:trPr>
          <w:trHeight w:val="270"/>
          <w:jc w:val="center"/>
        </w:trPr>
        <w:tc>
          <w:tcPr>
            <w:tcW w:w="625" w:type="dxa"/>
            <w:tcBorders>
              <w:top w:val="single" w:sz="18" w:space="0" w:color="auto"/>
              <w:bottom w:val="single" w:sz="18" w:space="0" w:color="auto"/>
            </w:tcBorders>
            <w:shd w:val="clear" w:color="auto" w:fill="D9D9D9" w:themeFill="background1" w:themeFillShade="D9"/>
            <w:noWrap/>
            <w:vAlign w:val="bottom"/>
          </w:tcPr>
          <w:p w:rsidR="00632D89" w:rsidRPr="00316289" w:rsidRDefault="00632D89" w:rsidP="003B2D86">
            <w:pPr>
              <w:pStyle w:val="Tableautexte"/>
              <w:rPr>
                <w:sz w:val="14"/>
              </w:rPr>
            </w:pPr>
            <w:r w:rsidRPr="00316289">
              <w:rPr>
                <w:sz w:val="14"/>
              </w:rPr>
              <w:t>Formule</w:t>
            </w:r>
          </w:p>
        </w:tc>
        <w:tc>
          <w:tcPr>
            <w:tcW w:w="581" w:type="dxa"/>
            <w:tcBorders>
              <w:top w:val="single" w:sz="18" w:space="0" w:color="auto"/>
              <w:bottom w:val="single" w:sz="18" w:space="0" w:color="auto"/>
            </w:tcBorders>
            <w:shd w:val="clear" w:color="auto" w:fill="D9D9D9" w:themeFill="background1" w:themeFillShade="D9"/>
            <w:noWrap/>
            <w:vAlign w:val="bottom"/>
          </w:tcPr>
          <w:p w:rsidR="00632D89" w:rsidRPr="00316289" w:rsidRDefault="00632D89" w:rsidP="003B2D86">
            <w:pPr>
              <w:pStyle w:val="Tableautexte"/>
              <w:rPr>
                <w:sz w:val="14"/>
              </w:rPr>
            </w:pPr>
            <w:r w:rsidRPr="00316289">
              <w:rPr>
                <w:sz w:val="14"/>
              </w:rPr>
              <w:t>Renfort</w:t>
            </w:r>
          </w:p>
        </w:tc>
        <w:tc>
          <w:tcPr>
            <w:tcW w:w="1379" w:type="dxa"/>
            <w:tcBorders>
              <w:top w:val="single" w:sz="18" w:space="0" w:color="auto"/>
              <w:bottom w:val="single" w:sz="18" w:space="0" w:color="auto"/>
              <w:right w:val="single" w:sz="18" w:space="0" w:color="auto"/>
            </w:tcBorders>
            <w:shd w:val="clear" w:color="auto" w:fill="D9D9D9" w:themeFill="background1" w:themeFillShade="D9"/>
            <w:noWrap/>
            <w:vAlign w:val="bottom"/>
          </w:tcPr>
          <w:p w:rsidR="00632D89" w:rsidRPr="00316289" w:rsidRDefault="00632D89" w:rsidP="006F219D">
            <w:pPr>
              <w:pStyle w:val="Tableautexte"/>
              <w:rPr>
                <w:sz w:val="14"/>
              </w:rPr>
            </w:pPr>
            <w:r w:rsidRPr="00316289">
              <w:rPr>
                <w:sz w:val="14"/>
              </w:rPr>
              <w:t>Libellé</w:t>
            </w:r>
            <w:r w:rsidR="006F219D">
              <w:rPr>
                <w:sz w:val="14"/>
              </w:rPr>
              <w:t xml:space="preserve"> Formule</w:t>
            </w:r>
          </w:p>
        </w:tc>
        <w:tc>
          <w:tcPr>
            <w:tcW w:w="625" w:type="dxa"/>
            <w:tcBorders>
              <w:top w:val="single" w:sz="18" w:space="0" w:color="auto"/>
              <w:left w:val="single" w:sz="18" w:space="0" w:color="auto"/>
              <w:bottom w:val="single" w:sz="18" w:space="0" w:color="auto"/>
            </w:tcBorders>
            <w:shd w:val="clear" w:color="auto" w:fill="D9D9D9" w:themeFill="background1" w:themeFillShade="D9"/>
            <w:vAlign w:val="bottom"/>
          </w:tcPr>
          <w:p w:rsidR="00632D89" w:rsidRPr="00316289" w:rsidRDefault="00632D89" w:rsidP="00911A90">
            <w:pPr>
              <w:pStyle w:val="Tableautexte"/>
              <w:rPr>
                <w:sz w:val="14"/>
              </w:rPr>
            </w:pPr>
            <w:r w:rsidRPr="00316289">
              <w:rPr>
                <w:sz w:val="14"/>
              </w:rPr>
              <w:t>Formule</w:t>
            </w:r>
          </w:p>
        </w:tc>
        <w:tc>
          <w:tcPr>
            <w:tcW w:w="581" w:type="dxa"/>
            <w:tcBorders>
              <w:top w:val="single" w:sz="18" w:space="0" w:color="auto"/>
              <w:bottom w:val="single" w:sz="18" w:space="0" w:color="auto"/>
            </w:tcBorders>
            <w:shd w:val="clear" w:color="auto" w:fill="D9D9D9" w:themeFill="background1" w:themeFillShade="D9"/>
            <w:vAlign w:val="bottom"/>
          </w:tcPr>
          <w:p w:rsidR="00632D89" w:rsidRPr="00316289" w:rsidRDefault="00632D89" w:rsidP="00911A90">
            <w:pPr>
              <w:pStyle w:val="Tableautexte"/>
              <w:rPr>
                <w:sz w:val="14"/>
              </w:rPr>
            </w:pPr>
            <w:r w:rsidRPr="00316289">
              <w:rPr>
                <w:sz w:val="14"/>
              </w:rPr>
              <w:t>Renfort</w:t>
            </w:r>
          </w:p>
        </w:tc>
        <w:tc>
          <w:tcPr>
            <w:tcW w:w="2374" w:type="dxa"/>
            <w:tcBorders>
              <w:top w:val="single" w:sz="18" w:space="0" w:color="auto"/>
              <w:bottom w:val="single" w:sz="18" w:space="0" w:color="auto"/>
              <w:right w:val="single" w:sz="18" w:space="0" w:color="auto"/>
            </w:tcBorders>
            <w:shd w:val="clear" w:color="auto" w:fill="D9D9D9" w:themeFill="background1" w:themeFillShade="D9"/>
            <w:vAlign w:val="bottom"/>
          </w:tcPr>
          <w:p w:rsidR="00632D89" w:rsidRPr="00316289" w:rsidRDefault="00632D89" w:rsidP="006F219D">
            <w:pPr>
              <w:pStyle w:val="Tableautexte"/>
              <w:rPr>
                <w:sz w:val="14"/>
              </w:rPr>
            </w:pPr>
            <w:r w:rsidRPr="00316289">
              <w:rPr>
                <w:sz w:val="14"/>
              </w:rPr>
              <w:t>Libellé</w:t>
            </w:r>
            <w:r w:rsidR="006F219D">
              <w:rPr>
                <w:sz w:val="14"/>
              </w:rPr>
              <w:t xml:space="preserve"> Formule</w:t>
            </w:r>
          </w:p>
        </w:tc>
        <w:tc>
          <w:tcPr>
            <w:tcW w:w="625" w:type="dxa"/>
            <w:tcBorders>
              <w:top w:val="single" w:sz="18" w:space="0" w:color="auto"/>
              <w:left w:val="single" w:sz="18" w:space="0" w:color="auto"/>
              <w:bottom w:val="single" w:sz="18" w:space="0" w:color="auto"/>
            </w:tcBorders>
            <w:shd w:val="clear" w:color="auto" w:fill="D9D9D9" w:themeFill="background1" w:themeFillShade="D9"/>
            <w:vAlign w:val="bottom"/>
          </w:tcPr>
          <w:p w:rsidR="00632D89" w:rsidRPr="00316289" w:rsidRDefault="00632D89" w:rsidP="00911A90">
            <w:pPr>
              <w:pStyle w:val="Tableautexte"/>
              <w:rPr>
                <w:sz w:val="14"/>
              </w:rPr>
            </w:pPr>
            <w:r w:rsidRPr="00316289">
              <w:rPr>
                <w:sz w:val="14"/>
              </w:rPr>
              <w:t>Formule</w:t>
            </w:r>
          </w:p>
        </w:tc>
        <w:tc>
          <w:tcPr>
            <w:tcW w:w="581" w:type="dxa"/>
            <w:tcBorders>
              <w:top w:val="single" w:sz="18" w:space="0" w:color="auto"/>
              <w:bottom w:val="single" w:sz="18" w:space="0" w:color="auto"/>
            </w:tcBorders>
            <w:shd w:val="clear" w:color="auto" w:fill="D9D9D9" w:themeFill="background1" w:themeFillShade="D9"/>
            <w:vAlign w:val="bottom"/>
          </w:tcPr>
          <w:p w:rsidR="00632D89" w:rsidRPr="00316289" w:rsidRDefault="00632D89" w:rsidP="00911A90">
            <w:pPr>
              <w:pStyle w:val="Tableautexte"/>
              <w:rPr>
                <w:sz w:val="14"/>
              </w:rPr>
            </w:pPr>
            <w:r w:rsidRPr="00316289">
              <w:rPr>
                <w:sz w:val="14"/>
              </w:rPr>
              <w:t>Renfort</w:t>
            </w:r>
          </w:p>
        </w:tc>
        <w:tc>
          <w:tcPr>
            <w:tcW w:w="2374" w:type="dxa"/>
            <w:tcBorders>
              <w:top w:val="single" w:sz="18" w:space="0" w:color="auto"/>
              <w:bottom w:val="single" w:sz="18" w:space="0" w:color="auto"/>
            </w:tcBorders>
            <w:shd w:val="clear" w:color="auto" w:fill="D9D9D9" w:themeFill="background1" w:themeFillShade="D9"/>
            <w:vAlign w:val="bottom"/>
          </w:tcPr>
          <w:p w:rsidR="00632D89" w:rsidRPr="00316289" w:rsidRDefault="00632D89" w:rsidP="00911A90">
            <w:pPr>
              <w:pStyle w:val="Tableautexte"/>
              <w:rPr>
                <w:sz w:val="14"/>
              </w:rPr>
            </w:pPr>
            <w:r w:rsidRPr="00316289">
              <w:rPr>
                <w:sz w:val="14"/>
              </w:rPr>
              <w:t>Libellé</w:t>
            </w:r>
            <w:r w:rsidR="006F219D">
              <w:rPr>
                <w:sz w:val="14"/>
              </w:rPr>
              <w:t xml:space="preserve"> Formule</w:t>
            </w:r>
          </w:p>
        </w:tc>
      </w:tr>
      <w:tr w:rsidR="00316289" w:rsidRPr="00316289" w:rsidTr="00316289">
        <w:trPr>
          <w:trHeight w:val="270"/>
          <w:jc w:val="center"/>
        </w:trPr>
        <w:tc>
          <w:tcPr>
            <w:tcW w:w="625" w:type="dxa"/>
            <w:tcBorders>
              <w:top w:val="single" w:sz="18"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F01</w:t>
            </w:r>
          </w:p>
        </w:tc>
        <w:tc>
          <w:tcPr>
            <w:tcW w:w="581" w:type="dxa"/>
            <w:tcBorders>
              <w:top w:val="single" w:sz="18"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18"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Hospitalisation</w:t>
            </w:r>
          </w:p>
        </w:tc>
        <w:tc>
          <w:tcPr>
            <w:tcW w:w="625" w:type="dxa"/>
            <w:tcBorders>
              <w:top w:val="single" w:sz="18"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F16</w:t>
            </w:r>
          </w:p>
        </w:tc>
        <w:tc>
          <w:tcPr>
            <w:tcW w:w="581" w:type="dxa"/>
            <w:tcBorders>
              <w:top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R10</w:t>
            </w:r>
          </w:p>
        </w:tc>
        <w:tc>
          <w:tcPr>
            <w:tcW w:w="2374" w:type="dxa"/>
            <w:tcBorders>
              <w:top w:val="single" w:sz="18"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E Santé</w:t>
            </w:r>
          </w:p>
        </w:tc>
        <w:tc>
          <w:tcPr>
            <w:tcW w:w="625" w:type="dxa"/>
            <w:tcBorders>
              <w:top w:val="single" w:sz="18" w:space="0" w:color="auto"/>
              <w:left w:val="single" w:sz="18" w:space="0" w:color="auto"/>
            </w:tcBorders>
            <w:vAlign w:val="bottom"/>
          </w:tcPr>
          <w:p w:rsidR="00316289" w:rsidRPr="003B2D86" w:rsidRDefault="00316289" w:rsidP="00911A90">
            <w:pPr>
              <w:pStyle w:val="Tableautexte"/>
              <w:rPr>
                <w:sz w:val="14"/>
              </w:rPr>
            </w:pPr>
            <w:r w:rsidRPr="003B2D86">
              <w:rPr>
                <w:sz w:val="14"/>
              </w:rPr>
              <w:t>F22</w:t>
            </w:r>
          </w:p>
        </w:tc>
        <w:tc>
          <w:tcPr>
            <w:tcW w:w="581" w:type="dxa"/>
            <w:tcBorders>
              <w:top w:val="single" w:sz="18" w:space="0" w:color="auto"/>
            </w:tcBorders>
            <w:vAlign w:val="bottom"/>
          </w:tcPr>
          <w:p w:rsidR="00316289" w:rsidRPr="003B2D86" w:rsidRDefault="00316289" w:rsidP="00911A90">
            <w:pPr>
              <w:pStyle w:val="Tableautexte"/>
              <w:rPr>
                <w:sz w:val="14"/>
              </w:rPr>
            </w:pPr>
            <w:r w:rsidRPr="003B2D86">
              <w:rPr>
                <w:sz w:val="14"/>
              </w:rPr>
              <w:t>P11</w:t>
            </w:r>
          </w:p>
        </w:tc>
        <w:tc>
          <w:tcPr>
            <w:tcW w:w="2374" w:type="dxa"/>
            <w:tcBorders>
              <w:top w:val="single" w:sz="18" w:space="0" w:color="auto"/>
            </w:tcBorders>
            <w:vAlign w:val="bottom"/>
          </w:tcPr>
          <w:p w:rsidR="00316289" w:rsidRPr="003B2D86" w:rsidRDefault="00316289" w:rsidP="00911A90">
            <w:pPr>
              <w:pStyle w:val="Tableautexte"/>
              <w:rPr>
                <w:sz w:val="14"/>
              </w:rPr>
            </w:pPr>
            <w:r w:rsidRPr="003B2D86">
              <w:rPr>
                <w:sz w:val="14"/>
              </w:rPr>
              <w:t>Modulango Formule 125% N4</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F02</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Référence</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F17</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E Santé</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F22</w:t>
            </w:r>
          </w:p>
        </w:tc>
        <w:tc>
          <w:tcPr>
            <w:tcW w:w="581" w:type="dxa"/>
            <w:vAlign w:val="bottom"/>
          </w:tcPr>
          <w:p w:rsidR="00316289" w:rsidRPr="003B2D86" w:rsidRDefault="00316289" w:rsidP="00911A90">
            <w:pPr>
              <w:pStyle w:val="Tableautexte"/>
              <w:rPr>
                <w:sz w:val="14"/>
              </w:rPr>
            </w:pPr>
            <w:r w:rsidRPr="003B2D86">
              <w:rPr>
                <w:sz w:val="14"/>
              </w:rPr>
              <w:t>P14</w:t>
            </w:r>
          </w:p>
        </w:tc>
        <w:tc>
          <w:tcPr>
            <w:tcW w:w="2374" w:type="dxa"/>
            <w:vAlign w:val="bottom"/>
          </w:tcPr>
          <w:p w:rsidR="00316289" w:rsidRPr="003B2D86" w:rsidRDefault="00316289" w:rsidP="00911A90">
            <w:pPr>
              <w:pStyle w:val="Tableautexte"/>
              <w:rPr>
                <w:sz w:val="14"/>
              </w:rPr>
            </w:pPr>
            <w:r w:rsidRPr="003B2D86">
              <w:rPr>
                <w:sz w:val="14"/>
              </w:rPr>
              <w:t>Modulango Formule 125% N4</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F02</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Référence</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F17</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R10</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E Santé</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F03</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Référence 1</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F18</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E Santé</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P01</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F03</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Référence 1</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F18</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R10</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E Santé</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P03</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F04</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Référence 2</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F19</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Hospitalisation N1</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P04</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F04</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Référence 2</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F19</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P02</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Hospitalisation N1</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P05</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F05</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Bien être 1 Partenaires</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F20</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p>
        </w:tc>
        <w:tc>
          <w:tcPr>
            <w:tcW w:w="2374" w:type="dxa"/>
            <w:tcBorders>
              <w:top w:val="single" w:sz="6" w:space="0" w:color="auto"/>
              <w:bottom w:val="single" w:sz="6" w:space="0" w:color="auto"/>
              <w:right w:val="single" w:sz="18" w:space="0" w:color="auto"/>
            </w:tcBorders>
            <w:vAlign w:val="bottom"/>
          </w:tcPr>
          <w:p w:rsidR="00316289" w:rsidRPr="003B2D86" w:rsidRDefault="00316289" w:rsidP="006F219D">
            <w:pPr>
              <w:pStyle w:val="Tableautexte"/>
              <w:rPr>
                <w:sz w:val="14"/>
              </w:rPr>
            </w:pPr>
            <w:r w:rsidRPr="003B2D86">
              <w:rPr>
                <w:sz w:val="14"/>
              </w:rPr>
              <w:t xml:space="preserve">Modulango Formule 95% </w:t>
            </w:r>
            <w:r w:rsidR="006F219D">
              <w:rPr>
                <w:sz w:val="14"/>
              </w:rPr>
              <w:t>(</w:t>
            </w:r>
            <w:r w:rsidR="006F219D">
              <w:rPr>
                <w:sz w:val="14"/>
              </w:rPr>
              <w:t>Eco)</w:t>
            </w:r>
            <w:r w:rsidR="006F219D">
              <w:rPr>
                <w:sz w:val="14"/>
              </w:rPr>
              <w:t xml:space="preserve"> </w:t>
            </w:r>
            <w:r w:rsidRPr="003B2D86">
              <w:rPr>
                <w:sz w:val="14"/>
              </w:rPr>
              <w:t>N2</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P07</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F05</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Bien être 1 Partenaires</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F20</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P02</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6F219D">
            <w:pPr>
              <w:pStyle w:val="Tableautexte"/>
              <w:rPr>
                <w:sz w:val="14"/>
              </w:rPr>
            </w:pPr>
            <w:r w:rsidRPr="003B2D86">
              <w:rPr>
                <w:sz w:val="14"/>
              </w:rPr>
              <w:t xml:space="preserve">Modulango Formule 95% </w:t>
            </w:r>
            <w:r w:rsidR="006F219D">
              <w:rPr>
                <w:sz w:val="14"/>
              </w:rPr>
              <w:t xml:space="preserve">(Eco) </w:t>
            </w:r>
            <w:r w:rsidRPr="003B2D86">
              <w:rPr>
                <w:sz w:val="14"/>
              </w:rPr>
              <w:t>N2</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P08</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F06</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 xml:space="preserve">Bien être 2 </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P09</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F06</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Bien être 2</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P01</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P11</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F07</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Bien être</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P02</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P12</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F07</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Bien être</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P05</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P14</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F08</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Bien être Enfant</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P06</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P15</w:t>
            </w:r>
          </w:p>
        </w:tc>
        <w:tc>
          <w:tcPr>
            <w:tcW w:w="2374" w:type="dxa"/>
            <w:vAlign w:val="bottom"/>
          </w:tcPr>
          <w:p w:rsidR="00316289" w:rsidRPr="003B2D86" w:rsidRDefault="00316289" w:rsidP="00911A90">
            <w:pPr>
              <w:pStyle w:val="Tableautexte"/>
              <w:rPr>
                <w:sz w:val="14"/>
              </w:rPr>
            </w:pPr>
            <w:r w:rsidRPr="003B2D86">
              <w:rPr>
                <w:sz w:val="14"/>
              </w:rPr>
              <w:t>Modulango Formule 150% N5</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F09</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Confort</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P09</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P18</w:t>
            </w:r>
          </w:p>
        </w:tc>
        <w:tc>
          <w:tcPr>
            <w:tcW w:w="2374" w:type="dxa"/>
            <w:vAlign w:val="bottom"/>
          </w:tcPr>
          <w:p w:rsidR="00316289" w:rsidRPr="003B2D86" w:rsidRDefault="00316289" w:rsidP="00911A90">
            <w:pPr>
              <w:pStyle w:val="Tableautexte"/>
              <w:rPr>
                <w:sz w:val="14"/>
              </w:rPr>
            </w:pPr>
            <w:r w:rsidRPr="003B2D86">
              <w:rPr>
                <w:sz w:val="14"/>
              </w:rPr>
              <w:t>Modulango Formule 150% N5 - Frontaliers</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F10</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Confort 1</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P10</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F23</w:t>
            </w:r>
          </w:p>
        </w:tc>
        <w:tc>
          <w:tcPr>
            <w:tcW w:w="581" w:type="dxa"/>
            <w:vAlign w:val="bottom"/>
          </w:tcPr>
          <w:p w:rsidR="00316289" w:rsidRPr="003B2D86" w:rsidRDefault="00316289" w:rsidP="00911A90">
            <w:pPr>
              <w:pStyle w:val="Tableautexte"/>
              <w:rPr>
                <w:sz w:val="14"/>
              </w:rPr>
            </w:pPr>
            <w:r w:rsidRPr="003B2D86">
              <w:rPr>
                <w:sz w:val="14"/>
              </w:rPr>
              <w:t>P19</w:t>
            </w:r>
          </w:p>
        </w:tc>
        <w:tc>
          <w:tcPr>
            <w:tcW w:w="2374" w:type="dxa"/>
            <w:vAlign w:val="bottom"/>
          </w:tcPr>
          <w:p w:rsidR="00316289" w:rsidRPr="003B2D86" w:rsidRDefault="00316289" w:rsidP="00911A90">
            <w:pPr>
              <w:pStyle w:val="Tableautexte"/>
              <w:rPr>
                <w:sz w:val="14"/>
              </w:rPr>
            </w:pPr>
            <w:r w:rsidRPr="003B2D86">
              <w:rPr>
                <w:sz w:val="14"/>
              </w:rPr>
              <w:t>Modulango Formule 150% N5 - Frontaliers</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F11</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 xml:space="preserve">Confort 1 </w:t>
            </w:r>
            <w:proofErr w:type="spellStart"/>
            <w:r w:rsidRPr="003B2D86">
              <w:rPr>
                <w:sz w:val="14"/>
              </w:rPr>
              <w:t>Patrenaires</w:t>
            </w:r>
            <w:proofErr w:type="spellEnd"/>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P13</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F24</w:t>
            </w:r>
          </w:p>
        </w:tc>
        <w:tc>
          <w:tcPr>
            <w:tcW w:w="581" w:type="dxa"/>
            <w:vAlign w:val="bottom"/>
          </w:tcPr>
          <w:p w:rsidR="00316289" w:rsidRPr="003B2D86" w:rsidRDefault="00316289" w:rsidP="00911A90">
            <w:pPr>
              <w:pStyle w:val="Tableautexte"/>
              <w:rPr>
                <w:sz w:val="14"/>
              </w:rPr>
            </w:pPr>
          </w:p>
        </w:tc>
        <w:tc>
          <w:tcPr>
            <w:tcW w:w="2374" w:type="dxa"/>
            <w:vAlign w:val="bottom"/>
          </w:tcPr>
          <w:p w:rsidR="00316289" w:rsidRPr="003B2D86" w:rsidRDefault="00316289" w:rsidP="00911A90">
            <w:pPr>
              <w:pStyle w:val="Tableautexte"/>
              <w:rPr>
                <w:sz w:val="14"/>
              </w:rPr>
            </w:pPr>
            <w:r w:rsidRPr="003B2D86">
              <w:rPr>
                <w:sz w:val="14"/>
              </w:rPr>
              <w:t>Modulango Formule 200% N6</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F12</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Esprit de Famille</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P18</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N3 - Frontaliers</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F24</w:t>
            </w:r>
          </w:p>
        </w:tc>
        <w:tc>
          <w:tcPr>
            <w:tcW w:w="581" w:type="dxa"/>
            <w:vAlign w:val="bottom"/>
          </w:tcPr>
          <w:p w:rsidR="00316289" w:rsidRPr="003B2D86" w:rsidRDefault="00316289" w:rsidP="00911A90">
            <w:pPr>
              <w:pStyle w:val="Tableautexte"/>
              <w:rPr>
                <w:sz w:val="14"/>
              </w:rPr>
            </w:pPr>
            <w:r w:rsidRPr="003B2D86">
              <w:rPr>
                <w:sz w:val="14"/>
              </w:rPr>
              <w:t>P04</w:t>
            </w:r>
          </w:p>
        </w:tc>
        <w:tc>
          <w:tcPr>
            <w:tcW w:w="2374" w:type="dxa"/>
            <w:vAlign w:val="bottom"/>
          </w:tcPr>
          <w:p w:rsidR="00316289" w:rsidRPr="003B2D86" w:rsidRDefault="00316289" w:rsidP="00911A90">
            <w:pPr>
              <w:pStyle w:val="Tableautexte"/>
              <w:rPr>
                <w:sz w:val="14"/>
              </w:rPr>
            </w:pPr>
            <w:r w:rsidRPr="003B2D86">
              <w:rPr>
                <w:sz w:val="14"/>
              </w:rPr>
              <w:t>Modulango Formule 200% N6</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F12</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Esprit de Famille</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F21</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P19</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100% N3 - Frontaliers</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F24</w:t>
            </w:r>
          </w:p>
        </w:tc>
        <w:tc>
          <w:tcPr>
            <w:tcW w:w="581" w:type="dxa"/>
            <w:vAlign w:val="bottom"/>
          </w:tcPr>
          <w:p w:rsidR="00316289" w:rsidRPr="003B2D86" w:rsidRDefault="00316289" w:rsidP="00911A90">
            <w:pPr>
              <w:pStyle w:val="Tableautexte"/>
              <w:rPr>
                <w:sz w:val="14"/>
              </w:rPr>
            </w:pPr>
            <w:r w:rsidRPr="003B2D86">
              <w:rPr>
                <w:sz w:val="14"/>
              </w:rPr>
              <w:t>P05</w:t>
            </w:r>
          </w:p>
        </w:tc>
        <w:tc>
          <w:tcPr>
            <w:tcW w:w="2374" w:type="dxa"/>
            <w:vAlign w:val="bottom"/>
          </w:tcPr>
          <w:p w:rsidR="00316289" w:rsidRPr="003B2D86" w:rsidRDefault="00316289" w:rsidP="00911A90">
            <w:pPr>
              <w:pStyle w:val="Tableautexte"/>
              <w:rPr>
                <w:sz w:val="14"/>
              </w:rPr>
            </w:pPr>
            <w:r w:rsidRPr="003B2D86">
              <w:rPr>
                <w:sz w:val="14"/>
              </w:rPr>
              <w:t>Modulango Formule 200% N6</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F13</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Esprit Pro</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F22</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125% N4</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F24</w:t>
            </w:r>
          </w:p>
        </w:tc>
        <w:tc>
          <w:tcPr>
            <w:tcW w:w="581" w:type="dxa"/>
            <w:vAlign w:val="bottom"/>
          </w:tcPr>
          <w:p w:rsidR="00316289" w:rsidRPr="003B2D86" w:rsidRDefault="00316289" w:rsidP="00911A90">
            <w:pPr>
              <w:pStyle w:val="Tableautexte"/>
              <w:rPr>
                <w:sz w:val="14"/>
              </w:rPr>
            </w:pPr>
            <w:r w:rsidRPr="003B2D86">
              <w:rPr>
                <w:sz w:val="14"/>
              </w:rPr>
              <w:t>P12</w:t>
            </w:r>
          </w:p>
        </w:tc>
        <w:tc>
          <w:tcPr>
            <w:tcW w:w="2374" w:type="dxa"/>
            <w:vAlign w:val="bottom"/>
          </w:tcPr>
          <w:p w:rsidR="00316289" w:rsidRPr="003B2D86" w:rsidRDefault="00316289" w:rsidP="00911A90">
            <w:pPr>
              <w:pStyle w:val="Tableautexte"/>
              <w:rPr>
                <w:sz w:val="14"/>
              </w:rPr>
            </w:pPr>
            <w:r w:rsidRPr="003B2D86">
              <w:rPr>
                <w:sz w:val="14"/>
              </w:rPr>
              <w:t>Modulango Formule 200% N6</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F13</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Esprit Pro</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F22</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P01</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125% N4</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F24</w:t>
            </w:r>
          </w:p>
        </w:tc>
        <w:tc>
          <w:tcPr>
            <w:tcW w:w="581" w:type="dxa"/>
            <w:vAlign w:val="bottom"/>
          </w:tcPr>
          <w:p w:rsidR="00316289" w:rsidRPr="003B2D86" w:rsidRDefault="00316289" w:rsidP="00911A90">
            <w:pPr>
              <w:pStyle w:val="Tableautexte"/>
              <w:rPr>
                <w:sz w:val="14"/>
              </w:rPr>
            </w:pPr>
            <w:r w:rsidRPr="003B2D86">
              <w:rPr>
                <w:sz w:val="14"/>
              </w:rPr>
              <w:t>P16</w:t>
            </w:r>
          </w:p>
        </w:tc>
        <w:tc>
          <w:tcPr>
            <w:tcW w:w="2374" w:type="dxa"/>
            <w:vAlign w:val="bottom"/>
          </w:tcPr>
          <w:p w:rsidR="00316289" w:rsidRPr="003B2D86" w:rsidRDefault="00316289" w:rsidP="00911A90">
            <w:pPr>
              <w:pStyle w:val="Tableautexte"/>
              <w:rPr>
                <w:sz w:val="14"/>
              </w:rPr>
            </w:pPr>
            <w:r w:rsidRPr="003B2D86">
              <w:rPr>
                <w:sz w:val="14"/>
              </w:rPr>
              <w:t>Modulango Formule 200% N6 - Frontaliers</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F14</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Esprit Vitalité</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F22</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P03</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125% N4</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F24</w:t>
            </w:r>
          </w:p>
        </w:tc>
        <w:tc>
          <w:tcPr>
            <w:tcW w:w="581" w:type="dxa"/>
            <w:vAlign w:val="bottom"/>
          </w:tcPr>
          <w:p w:rsidR="00316289" w:rsidRPr="003B2D86" w:rsidRDefault="00316289" w:rsidP="00911A90">
            <w:pPr>
              <w:pStyle w:val="Tableautexte"/>
              <w:rPr>
                <w:sz w:val="14"/>
              </w:rPr>
            </w:pPr>
            <w:r w:rsidRPr="003B2D86">
              <w:rPr>
                <w:sz w:val="14"/>
              </w:rPr>
              <w:t>P17</w:t>
            </w:r>
          </w:p>
        </w:tc>
        <w:tc>
          <w:tcPr>
            <w:tcW w:w="2374" w:type="dxa"/>
            <w:vAlign w:val="bottom"/>
          </w:tcPr>
          <w:p w:rsidR="00316289" w:rsidRPr="003B2D86" w:rsidRDefault="00316289" w:rsidP="00911A90">
            <w:pPr>
              <w:pStyle w:val="Tableautexte"/>
              <w:rPr>
                <w:sz w:val="14"/>
              </w:rPr>
            </w:pPr>
            <w:r w:rsidRPr="003B2D86">
              <w:rPr>
                <w:sz w:val="14"/>
              </w:rPr>
              <w:t>Modulango Formule 200% N6 - Frontaliers</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F14</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R01</w:t>
            </w: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Esprit Vitalité</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F22</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P05</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125% N4</w:t>
            </w:r>
          </w:p>
        </w:tc>
        <w:tc>
          <w:tcPr>
            <w:tcW w:w="625" w:type="dxa"/>
            <w:tcBorders>
              <w:left w:val="single" w:sz="18" w:space="0" w:color="auto"/>
            </w:tcBorders>
            <w:vAlign w:val="bottom"/>
          </w:tcPr>
          <w:p w:rsidR="00316289" w:rsidRPr="003B2D86" w:rsidRDefault="00316289" w:rsidP="00911A90">
            <w:pPr>
              <w:pStyle w:val="Tableautexte"/>
              <w:rPr>
                <w:sz w:val="14"/>
              </w:rPr>
            </w:pPr>
            <w:r w:rsidRPr="003B2D86">
              <w:rPr>
                <w:sz w:val="14"/>
              </w:rPr>
              <w:t>F25</w:t>
            </w:r>
          </w:p>
        </w:tc>
        <w:tc>
          <w:tcPr>
            <w:tcW w:w="581" w:type="dxa"/>
            <w:vAlign w:val="bottom"/>
          </w:tcPr>
          <w:p w:rsidR="00316289" w:rsidRPr="003B2D86" w:rsidRDefault="00316289" w:rsidP="00911A90">
            <w:pPr>
              <w:pStyle w:val="Tableautexte"/>
              <w:rPr>
                <w:sz w:val="14"/>
              </w:rPr>
            </w:pPr>
          </w:p>
        </w:tc>
        <w:tc>
          <w:tcPr>
            <w:tcW w:w="2374" w:type="dxa"/>
            <w:vAlign w:val="bottom"/>
          </w:tcPr>
          <w:p w:rsidR="00316289" w:rsidRPr="003B2D86" w:rsidRDefault="00316289" w:rsidP="00911A90">
            <w:pPr>
              <w:pStyle w:val="Tableautexte"/>
              <w:rPr>
                <w:sz w:val="14"/>
              </w:rPr>
            </w:pPr>
            <w:r w:rsidRPr="003B2D86">
              <w:rPr>
                <w:sz w:val="14"/>
              </w:rPr>
              <w:t>Modulango Formule 400% N7</w:t>
            </w:r>
          </w:p>
        </w:tc>
      </w:tr>
      <w:tr w:rsidR="00316289" w:rsidRPr="00316289" w:rsidTr="00316289">
        <w:trPr>
          <w:trHeight w:val="255"/>
          <w:jc w:val="center"/>
        </w:trPr>
        <w:tc>
          <w:tcPr>
            <w:tcW w:w="625"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F15</w:t>
            </w:r>
          </w:p>
        </w:tc>
        <w:tc>
          <w:tcPr>
            <w:tcW w:w="581" w:type="dxa"/>
            <w:tcBorders>
              <w:top w:val="single" w:sz="6" w:space="0" w:color="auto"/>
              <w:bottom w:val="single" w:sz="6"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6"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Bien être 400</w:t>
            </w:r>
          </w:p>
        </w:tc>
        <w:tc>
          <w:tcPr>
            <w:tcW w:w="625" w:type="dxa"/>
            <w:tcBorders>
              <w:top w:val="single" w:sz="6" w:space="0" w:color="auto"/>
              <w:left w:val="single" w:sz="18" w:space="0" w:color="auto"/>
              <w:bottom w:val="single" w:sz="6" w:space="0" w:color="auto"/>
            </w:tcBorders>
            <w:vAlign w:val="bottom"/>
          </w:tcPr>
          <w:p w:rsidR="00316289" w:rsidRPr="003B2D86" w:rsidRDefault="00316289" w:rsidP="00911A90">
            <w:pPr>
              <w:pStyle w:val="Tableautexte"/>
              <w:rPr>
                <w:sz w:val="14"/>
              </w:rPr>
            </w:pPr>
            <w:r w:rsidRPr="003B2D86">
              <w:rPr>
                <w:sz w:val="14"/>
              </w:rPr>
              <w:t>F22</w:t>
            </w:r>
          </w:p>
        </w:tc>
        <w:tc>
          <w:tcPr>
            <w:tcW w:w="581" w:type="dxa"/>
            <w:tcBorders>
              <w:top w:val="single" w:sz="6" w:space="0" w:color="auto"/>
              <w:bottom w:val="single" w:sz="6" w:space="0" w:color="auto"/>
            </w:tcBorders>
            <w:vAlign w:val="bottom"/>
          </w:tcPr>
          <w:p w:rsidR="00316289" w:rsidRPr="003B2D86" w:rsidRDefault="00316289" w:rsidP="00911A90">
            <w:pPr>
              <w:pStyle w:val="Tableautexte"/>
              <w:rPr>
                <w:sz w:val="14"/>
              </w:rPr>
            </w:pPr>
            <w:r w:rsidRPr="003B2D86">
              <w:rPr>
                <w:sz w:val="14"/>
              </w:rPr>
              <w:t>P07</w:t>
            </w:r>
          </w:p>
        </w:tc>
        <w:tc>
          <w:tcPr>
            <w:tcW w:w="2374" w:type="dxa"/>
            <w:tcBorders>
              <w:top w:val="single" w:sz="6" w:space="0" w:color="auto"/>
              <w:bottom w:val="single" w:sz="6"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125% N4</w:t>
            </w:r>
          </w:p>
        </w:tc>
        <w:tc>
          <w:tcPr>
            <w:tcW w:w="625" w:type="dxa"/>
            <w:tcBorders>
              <w:left w:val="single" w:sz="18" w:space="0" w:color="auto"/>
            </w:tcBorders>
          </w:tcPr>
          <w:p w:rsidR="00316289" w:rsidRPr="00316289" w:rsidRDefault="00316289" w:rsidP="00911A90">
            <w:pPr>
              <w:pStyle w:val="Tableautexte"/>
              <w:rPr>
                <w:sz w:val="14"/>
              </w:rPr>
            </w:pPr>
          </w:p>
        </w:tc>
        <w:tc>
          <w:tcPr>
            <w:tcW w:w="581" w:type="dxa"/>
          </w:tcPr>
          <w:p w:rsidR="00316289" w:rsidRPr="00316289" w:rsidRDefault="00316289" w:rsidP="00911A90">
            <w:pPr>
              <w:pStyle w:val="Tableautexte"/>
              <w:rPr>
                <w:sz w:val="14"/>
              </w:rPr>
            </w:pPr>
          </w:p>
        </w:tc>
        <w:tc>
          <w:tcPr>
            <w:tcW w:w="2374" w:type="dxa"/>
          </w:tcPr>
          <w:p w:rsidR="00316289" w:rsidRPr="00316289" w:rsidRDefault="00316289" w:rsidP="00911A90">
            <w:pPr>
              <w:pStyle w:val="Tableautexte"/>
              <w:rPr>
                <w:sz w:val="14"/>
              </w:rPr>
            </w:pPr>
          </w:p>
        </w:tc>
      </w:tr>
      <w:tr w:rsidR="00316289" w:rsidRPr="00316289" w:rsidTr="00316289">
        <w:trPr>
          <w:trHeight w:val="255"/>
          <w:jc w:val="center"/>
        </w:trPr>
        <w:tc>
          <w:tcPr>
            <w:tcW w:w="625" w:type="dxa"/>
            <w:tcBorders>
              <w:top w:val="single" w:sz="6" w:space="0" w:color="auto"/>
              <w:bottom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F16</w:t>
            </w:r>
          </w:p>
        </w:tc>
        <w:tc>
          <w:tcPr>
            <w:tcW w:w="581" w:type="dxa"/>
            <w:tcBorders>
              <w:top w:val="single" w:sz="6" w:space="0" w:color="auto"/>
              <w:bottom w:val="single" w:sz="18" w:space="0" w:color="auto"/>
            </w:tcBorders>
            <w:shd w:val="clear" w:color="auto" w:fill="auto"/>
            <w:noWrap/>
            <w:vAlign w:val="bottom"/>
            <w:hideMark/>
          </w:tcPr>
          <w:p w:rsidR="00316289" w:rsidRPr="003B2D86" w:rsidRDefault="00316289" w:rsidP="003B2D86">
            <w:pPr>
              <w:pStyle w:val="Tableautexte"/>
              <w:rPr>
                <w:sz w:val="14"/>
              </w:rPr>
            </w:pPr>
          </w:p>
        </w:tc>
        <w:tc>
          <w:tcPr>
            <w:tcW w:w="1379" w:type="dxa"/>
            <w:tcBorders>
              <w:top w:val="single" w:sz="6" w:space="0" w:color="auto"/>
              <w:bottom w:val="single" w:sz="18" w:space="0" w:color="auto"/>
              <w:right w:val="single" w:sz="18" w:space="0" w:color="auto"/>
            </w:tcBorders>
            <w:shd w:val="clear" w:color="auto" w:fill="auto"/>
            <w:noWrap/>
            <w:vAlign w:val="bottom"/>
            <w:hideMark/>
          </w:tcPr>
          <w:p w:rsidR="00316289" w:rsidRPr="003B2D86" w:rsidRDefault="00316289" w:rsidP="003B2D86">
            <w:pPr>
              <w:pStyle w:val="Tableautexte"/>
              <w:rPr>
                <w:sz w:val="14"/>
              </w:rPr>
            </w:pPr>
            <w:r w:rsidRPr="003B2D86">
              <w:rPr>
                <w:sz w:val="14"/>
              </w:rPr>
              <w:t>E Santé</w:t>
            </w:r>
          </w:p>
        </w:tc>
        <w:tc>
          <w:tcPr>
            <w:tcW w:w="625" w:type="dxa"/>
            <w:tcBorders>
              <w:top w:val="single" w:sz="6" w:space="0" w:color="auto"/>
              <w:left w:val="single" w:sz="18" w:space="0" w:color="auto"/>
              <w:bottom w:val="single" w:sz="18" w:space="0" w:color="auto"/>
            </w:tcBorders>
            <w:vAlign w:val="bottom"/>
          </w:tcPr>
          <w:p w:rsidR="00316289" w:rsidRPr="003B2D86" w:rsidRDefault="00316289" w:rsidP="00911A90">
            <w:pPr>
              <w:pStyle w:val="Tableautexte"/>
              <w:rPr>
                <w:sz w:val="14"/>
              </w:rPr>
            </w:pPr>
            <w:r w:rsidRPr="003B2D86">
              <w:rPr>
                <w:sz w:val="14"/>
              </w:rPr>
              <w:t>F22</w:t>
            </w:r>
          </w:p>
        </w:tc>
        <w:tc>
          <w:tcPr>
            <w:tcW w:w="581" w:type="dxa"/>
            <w:tcBorders>
              <w:top w:val="single" w:sz="6" w:space="0" w:color="auto"/>
              <w:bottom w:val="single" w:sz="18" w:space="0" w:color="auto"/>
            </w:tcBorders>
            <w:vAlign w:val="bottom"/>
          </w:tcPr>
          <w:p w:rsidR="00316289" w:rsidRPr="003B2D86" w:rsidRDefault="00316289" w:rsidP="00911A90">
            <w:pPr>
              <w:pStyle w:val="Tableautexte"/>
              <w:rPr>
                <w:sz w:val="14"/>
              </w:rPr>
            </w:pPr>
            <w:r w:rsidRPr="003B2D86">
              <w:rPr>
                <w:sz w:val="14"/>
              </w:rPr>
              <w:t>P09</w:t>
            </w:r>
          </w:p>
        </w:tc>
        <w:tc>
          <w:tcPr>
            <w:tcW w:w="2374" w:type="dxa"/>
            <w:tcBorders>
              <w:top w:val="single" w:sz="6" w:space="0" w:color="auto"/>
              <w:bottom w:val="single" w:sz="18" w:space="0" w:color="auto"/>
              <w:right w:val="single" w:sz="18" w:space="0" w:color="auto"/>
            </w:tcBorders>
            <w:vAlign w:val="bottom"/>
          </w:tcPr>
          <w:p w:rsidR="00316289" w:rsidRPr="003B2D86" w:rsidRDefault="00316289" w:rsidP="00911A90">
            <w:pPr>
              <w:pStyle w:val="Tableautexte"/>
              <w:rPr>
                <w:sz w:val="14"/>
              </w:rPr>
            </w:pPr>
            <w:r w:rsidRPr="003B2D86">
              <w:rPr>
                <w:sz w:val="14"/>
              </w:rPr>
              <w:t>Modulango Formule 125% N4</w:t>
            </w:r>
          </w:p>
        </w:tc>
        <w:tc>
          <w:tcPr>
            <w:tcW w:w="625" w:type="dxa"/>
            <w:tcBorders>
              <w:left w:val="single" w:sz="18" w:space="0" w:color="auto"/>
            </w:tcBorders>
          </w:tcPr>
          <w:p w:rsidR="00316289" w:rsidRPr="00316289" w:rsidRDefault="00316289" w:rsidP="00911A90">
            <w:pPr>
              <w:pStyle w:val="Tableautexte"/>
              <w:rPr>
                <w:sz w:val="14"/>
              </w:rPr>
            </w:pPr>
          </w:p>
        </w:tc>
        <w:tc>
          <w:tcPr>
            <w:tcW w:w="581" w:type="dxa"/>
          </w:tcPr>
          <w:p w:rsidR="00316289" w:rsidRPr="00316289" w:rsidRDefault="00316289" w:rsidP="00911A90">
            <w:pPr>
              <w:pStyle w:val="Tableautexte"/>
              <w:rPr>
                <w:sz w:val="14"/>
              </w:rPr>
            </w:pPr>
          </w:p>
        </w:tc>
        <w:tc>
          <w:tcPr>
            <w:tcW w:w="2374" w:type="dxa"/>
          </w:tcPr>
          <w:p w:rsidR="00316289" w:rsidRPr="00316289" w:rsidRDefault="00316289" w:rsidP="00911A90">
            <w:pPr>
              <w:pStyle w:val="Tableautexte"/>
              <w:rPr>
                <w:sz w:val="14"/>
              </w:rPr>
            </w:pPr>
          </w:p>
        </w:tc>
      </w:tr>
    </w:tbl>
    <w:p w:rsidR="003B2D86" w:rsidRDefault="003B2D86" w:rsidP="003B2D86">
      <w:pPr>
        <w:pStyle w:val="Puce1"/>
        <w:numPr>
          <w:ilvl w:val="0"/>
          <w:numId w:val="0"/>
        </w:numPr>
      </w:pPr>
    </w:p>
    <w:p w:rsidR="00EB55AB" w:rsidRDefault="00EB55AB" w:rsidP="00EB55AB">
      <w:pPr>
        <w:pStyle w:val="Puce1"/>
      </w:pPr>
      <w:r>
        <w:t>Si l’on souhaite rendre disponible le couple formule/Renfort, la zone est renseignée à 1.</w:t>
      </w:r>
    </w:p>
    <w:p w:rsidR="00EB55AB" w:rsidRDefault="00EB55AB" w:rsidP="00EB55AB">
      <w:pPr>
        <w:pStyle w:val="Puce1"/>
      </w:pPr>
      <w:r>
        <w:t>Si l’OC n’est pas disponible pour le couple formule/Renfort, la zone est renseignée à 0.</w:t>
      </w:r>
    </w:p>
    <w:p w:rsidR="00344E19" w:rsidRPr="00FC2527" w:rsidRDefault="00344E19" w:rsidP="00FC2527">
      <w:pPr>
        <w:pStyle w:val="Corpsdetexte0"/>
        <w:keepNext/>
        <w:rPr>
          <w:b/>
        </w:rPr>
      </w:pPr>
      <w:r w:rsidRPr="00FC2527">
        <w:rPr>
          <w:b/>
        </w:rPr>
        <w:t>Historique :</w:t>
      </w:r>
    </w:p>
    <w:p w:rsidR="00344E19" w:rsidRDefault="00344E19" w:rsidP="00EB55AB">
      <w:pPr>
        <w:pStyle w:val="Puce1"/>
      </w:pPr>
      <w:r>
        <w:t>Cette table remplace la PENGFS3 (</w:t>
      </w:r>
      <w:r w:rsidR="00EB55AB">
        <w:t>suite à la création</w:t>
      </w:r>
      <w:r>
        <w:t xml:space="preserve"> des renforts)</w:t>
      </w:r>
    </w:p>
    <w:p w:rsidR="00344E19" w:rsidRDefault="00344E19" w:rsidP="00EB55AB">
      <w:pPr>
        <w:pStyle w:val="Puce1"/>
      </w:pPr>
      <w:r>
        <w:t>La PENGFS3 avait remplacé la PENGFS9 (</w:t>
      </w:r>
      <w:r w:rsidR="00EB55AB">
        <w:t>Suite à l’e</w:t>
      </w:r>
      <w:r>
        <w:t>xtension du nombre de formule</w:t>
      </w:r>
      <w:r w:rsidR="00EB55AB">
        <w:t xml:space="preserve"> possible en santé à 99</w:t>
      </w:r>
      <w:r>
        <w:t>)</w:t>
      </w:r>
    </w:p>
    <w:p w:rsidR="006F219D" w:rsidRDefault="006F219D" w:rsidP="006F219D">
      <w:pPr>
        <w:pStyle w:val="Puce1"/>
        <w:numPr>
          <w:ilvl w:val="0"/>
          <w:numId w:val="0"/>
        </w:numPr>
        <w:ind w:left="360" w:hanging="360"/>
      </w:pPr>
    </w:p>
    <w:p w:rsidR="006F219D" w:rsidRPr="006F219D" w:rsidRDefault="006F219D" w:rsidP="006F219D">
      <w:pPr>
        <w:pStyle w:val="Corpsdetexte0"/>
        <w:keepNext/>
        <w:rPr>
          <w:b/>
        </w:rPr>
      </w:pPr>
      <w:r w:rsidRPr="006F219D">
        <w:rPr>
          <w:b/>
        </w:rPr>
        <w:t>Pour info</w:t>
      </w:r>
      <w:r>
        <w:rPr>
          <w:b/>
        </w:rPr>
        <w:t xml:space="preserve"> </w:t>
      </w:r>
      <w:r w:rsidRPr="006F219D">
        <w:rPr>
          <w:b/>
        </w:rPr>
        <w:t>:</w:t>
      </w:r>
    </w:p>
    <w:p w:rsidR="006F219D" w:rsidRPr="0027064B" w:rsidRDefault="006F219D" w:rsidP="006F219D">
      <w:pPr>
        <w:pStyle w:val="Puce1"/>
        <w:numPr>
          <w:ilvl w:val="0"/>
          <w:numId w:val="0"/>
        </w:numPr>
        <w:ind w:left="360" w:hanging="360"/>
      </w:pPr>
      <w:bookmarkStart w:id="40" w:name="_Toc431571750"/>
      <w:r>
        <w:t xml:space="preserve">Libellé des </w:t>
      </w:r>
      <w:r w:rsidRPr="0027064B">
        <w:t>pseudo-renforts</w:t>
      </w:r>
      <w:bookmarkEnd w:id="40"/>
      <w:r>
        <w:t xml:space="preserve"> (Modulango)</w:t>
      </w:r>
    </w:p>
    <w:tbl>
      <w:tblPr>
        <w:tblW w:w="7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2"/>
        <w:gridCol w:w="3109"/>
        <w:gridCol w:w="3109"/>
      </w:tblGrid>
      <w:tr w:rsidR="006F219D" w:rsidRPr="00346C6F" w:rsidTr="006F219D">
        <w:trPr>
          <w:trHeight w:val="780"/>
        </w:trPr>
        <w:tc>
          <w:tcPr>
            <w:tcW w:w="852" w:type="dxa"/>
            <w:shd w:val="clear" w:color="auto" w:fill="E6E6E6"/>
            <w:vAlign w:val="center"/>
          </w:tcPr>
          <w:p w:rsidR="006F219D" w:rsidRPr="00D52C22" w:rsidRDefault="006F219D" w:rsidP="00532085">
            <w:pPr>
              <w:jc w:val="center"/>
              <w:rPr>
                <w:rFonts w:ascii="Arial" w:hAnsi="Arial" w:cs="Arial"/>
                <w:b/>
                <w:bCs/>
                <w:sz w:val="16"/>
                <w:szCs w:val="16"/>
              </w:rPr>
            </w:pPr>
            <w:r w:rsidRPr="00D52C22">
              <w:rPr>
                <w:rFonts w:ascii="Arial" w:hAnsi="Arial" w:cs="Arial"/>
                <w:b/>
                <w:bCs/>
                <w:sz w:val="16"/>
                <w:szCs w:val="16"/>
              </w:rPr>
              <w:t>Code pseudo Module</w:t>
            </w:r>
          </w:p>
        </w:tc>
        <w:tc>
          <w:tcPr>
            <w:tcW w:w="3109" w:type="dxa"/>
            <w:shd w:val="clear" w:color="auto" w:fill="E6E6E6"/>
            <w:vAlign w:val="center"/>
          </w:tcPr>
          <w:p w:rsidR="006F219D" w:rsidRPr="00D52C22" w:rsidRDefault="006F219D" w:rsidP="00532085">
            <w:pPr>
              <w:jc w:val="center"/>
              <w:rPr>
                <w:rFonts w:ascii="Arial" w:hAnsi="Arial" w:cs="Arial"/>
                <w:b/>
                <w:bCs/>
                <w:sz w:val="16"/>
                <w:szCs w:val="16"/>
              </w:rPr>
            </w:pPr>
            <w:r w:rsidRPr="00D52C22">
              <w:rPr>
                <w:rFonts w:ascii="Arial" w:hAnsi="Arial" w:cs="Arial"/>
                <w:b/>
                <w:bCs/>
                <w:sz w:val="16"/>
                <w:szCs w:val="16"/>
              </w:rPr>
              <w:t>Nom Commercial (Vision client) Module</w:t>
            </w:r>
          </w:p>
        </w:tc>
        <w:tc>
          <w:tcPr>
            <w:tcW w:w="3109" w:type="dxa"/>
            <w:shd w:val="clear" w:color="auto" w:fill="E6E6E6"/>
          </w:tcPr>
          <w:p w:rsidR="006F219D" w:rsidRPr="00D52C22" w:rsidRDefault="006F219D" w:rsidP="00532085">
            <w:pPr>
              <w:jc w:val="center"/>
              <w:rPr>
                <w:rFonts w:ascii="Arial" w:hAnsi="Arial" w:cs="Arial"/>
                <w:b/>
                <w:bCs/>
                <w:sz w:val="16"/>
                <w:szCs w:val="16"/>
              </w:rPr>
            </w:pPr>
            <w:r w:rsidRPr="00D52C22">
              <w:rPr>
                <w:rFonts w:ascii="Arial" w:hAnsi="Arial" w:cs="Arial"/>
                <w:b/>
                <w:bCs/>
                <w:sz w:val="16"/>
                <w:szCs w:val="16"/>
              </w:rPr>
              <w:t>Nom Commercial (Vision client) Option</w:t>
            </w: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P01</w:t>
            </w:r>
          </w:p>
        </w:tc>
        <w:tc>
          <w:tcPr>
            <w:tcW w:w="3109" w:type="dxa"/>
            <w:shd w:val="clear" w:color="auto" w:fill="auto"/>
            <w:noWrap/>
            <w:vAlign w:val="bottom"/>
          </w:tcPr>
          <w:p w:rsidR="006F219D" w:rsidRPr="00D52C22" w:rsidRDefault="006F219D" w:rsidP="00532085">
            <w:pPr>
              <w:rPr>
                <w:rFonts w:ascii="Arial" w:hAnsi="Arial" w:cs="Arial"/>
                <w:iCs/>
                <w:sz w:val="16"/>
                <w:szCs w:val="16"/>
              </w:rPr>
            </w:pPr>
            <w:proofErr w:type="spellStart"/>
            <w:r w:rsidRPr="00D52C22">
              <w:rPr>
                <w:rFonts w:ascii="Arial" w:hAnsi="Arial" w:cs="Arial"/>
                <w:iCs/>
                <w:sz w:val="16"/>
                <w:szCs w:val="16"/>
              </w:rPr>
              <w:t>Hospi</w:t>
            </w:r>
            <w:proofErr w:type="spellEnd"/>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P02</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OptiqueDentaire1</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P03</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OptiqueDentaire2</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P04</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OptiqueDentaire3</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P05</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Confort</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P06</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Hospi+OptiqueDentaire1</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P07</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Hospi+OptiqueDentaire2</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P08</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Hospi+OptiqueDentaire3</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P09</w:t>
            </w:r>
          </w:p>
        </w:tc>
        <w:tc>
          <w:tcPr>
            <w:tcW w:w="3109" w:type="dxa"/>
            <w:shd w:val="clear" w:color="auto" w:fill="auto"/>
            <w:noWrap/>
            <w:vAlign w:val="bottom"/>
          </w:tcPr>
          <w:p w:rsidR="006F219D" w:rsidRPr="00D52C22" w:rsidRDefault="006F219D" w:rsidP="00532085">
            <w:pPr>
              <w:rPr>
                <w:rFonts w:ascii="Arial" w:hAnsi="Arial" w:cs="Arial"/>
                <w:iCs/>
                <w:sz w:val="16"/>
                <w:szCs w:val="16"/>
              </w:rPr>
            </w:pPr>
            <w:proofErr w:type="spellStart"/>
            <w:r w:rsidRPr="00D52C22">
              <w:rPr>
                <w:rFonts w:ascii="Arial" w:hAnsi="Arial" w:cs="Arial"/>
                <w:iCs/>
                <w:sz w:val="16"/>
                <w:szCs w:val="16"/>
              </w:rPr>
              <w:t>Hospi+Confort</w:t>
            </w:r>
            <w:proofErr w:type="spellEnd"/>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P10</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OptiqueDentaire1+Confort</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P11</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OptiqueDentaire2+Confort</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P12</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OptiqueDentaire3+Confort</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P13</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Hospi+OptiqueDentaire1+Confort</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P14</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Hospi+OptiqueDentaire2+Confort</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P15</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Hospi+OptiqueDentaire3+Confort</w:t>
            </w:r>
          </w:p>
        </w:tc>
        <w:tc>
          <w:tcPr>
            <w:tcW w:w="3109" w:type="dxa"/>
          </w:tcPr>
          <w:p w:rsidR="006F219D" w:rsidRPr="00D52C22" w:rsidRDefault="006F219D" w:rsidP="00532085">
            <w:pPr>
              <w:rPr>
                <w:rFonts w:ascii="Arial" w:hAnsi="Arial" w:cs="Arial"/>
                <w:iCs/>
                <w:sz w:val="16"/>
                <w:szCs w:val="16"/>
              </w:rPr>
            </w:pPr>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P16</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Confort</w:t>
            </w:r>
          </w:p>
        </w:tc>
        <w:tc>
          <w:tcPr>
            <w:tcW w:w="3109" w:type="dxa"/>
          </w:tcPr>
          <w:p w:rsidR="006F219D" w:rsidRPr="00D52C22" w:rsidRDefault="006F219D" w:rsidP="00532085">
            <w:pPr>
              <w:rPr>
                <w:rFonts w:ascii="Arial" w:hAnsi="Arial" w:cs="Arial"/>
                <w:iCs/>
                <w:sz w:val="16"/>
                <w:szCs w:val="16"/>
              </w:rPr>
            </w:pPr>
            <w:proofErr w:type="spellStart"/>
            <w:r w:rsidRPr="00D52C22">
              <w:rPr>
                <w:rFonts w:ascii="Arial" w:hAnsi="Arial" w:cs="Arial"/>
                <w:iCs/>
                <w:sz w:val="16"/>
                <w:szCs w:val="16"/>
              </w:rPr>
              <w:t>HospiSuisse</w:t>
            </w:r>
            <w:proofErr w:type="spellEnd"/>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P17</w:t>
            </w:r>
          </w:p>
        </w:tc>
        <w:tc>
          <w:tcPr>
            <w:tcW w:w="3109" w:type="dxa"/>
            <w:shd w:val="clear" w:color="auto" w:fill="auto"/>
            <w:noWrap/>
            <w:vAlign w:val="bottom"/>
          </w:tcPr>
          <w:p w:rsidR="006F219D" w:rsidRPr="00D52C22" w:rsidRDefault="006F219D" w:rsidP="00532085">
            <w:pPr>
              <w:rPr>
                <w:rFonts w:ascii="Arial" w:hAnsi="Arial" w:cs="Arial"/>
                <w:iCs/>
                <w:sz w:val="16"/>
                <w:szCs w:val="16"/>
              </w:rPr>
            </w:pPr>
            <w:r w:rsidRPr="00D52C22">
              <w:rPr>
                <w:rFonts w:ascii="Arial" w:hAnsi="Arial" w:cs="Arial"/>
                <w:iCs/>
                <w:sz w:val="16"/>
                <w:szCs w:val="16"/>
              </w:rPr>
              <w:t>Confort</w:t>
            </w:r>
          </w:p>
        </w:tc>
        <w:tc>
          <w:tcPr>
            <w:tcW w:w="3109" w:type="dxa"/>
          </w:tcPr>
          <w:p w:rsidR="006F219D" w:rsidRPr="00D52C22" w:rsidRDefault="006F219D" w:rsidP="00532085">
            <w:pPr>
              <w:rPr>
                <w:rFonts w:ascii="Arial" w:hAnsi="Arial" w:cs="Arial"/>
                <w:iCs/>
                <w:sz w:val="16"/>
                <w:szCs w:val="16"/>
              </w:rPr>
            </w:pPr>
            <w:proofErr w:type="spellStart"/>
            <w:r w:rsidRPr="00D52C22">
              <w:rPr>
                <w:rFonts w:ascii="Arial" w:hAnsi="Arial" w:cs="Arial"/>
                <w:iCs/>
                <w:sz w:val="16"/>
                <w:szCs w:val="16"/>
              </w:rPr>
              <w:t>HospiSuisse+SoinSuisse</w:t>
            </w:r>
            <w:proofErr w:type="spellEnd"/>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P18</w:t>
            </w:r>
          </w:p>
        </w:tc>
        <w:tc>
          <w:tcPr>
            <w:tcW w:w="3109" w:type="dxa"/>
            <w:shd w:val="clear" w:color="auto" w:fill="auto"/>
            <w:noWrap/>
            <w:vAlign w:val="bottom"/>
          </w:tcPr>
          <w:p w:rsidR="006F219D" w:rsidRPr="00D52C22" w:rsidRDefault="006F219D" w:rsidP="00532085">
            <w:pPr>
              <w:rPr>
                <w:rFonts w:ascii="Arial" w:hAnsi="Arial" w:cs="Arial"/>
                <w:iCs/>
                <w:sz w:val="16"/>
                <w:szCs w:val="16"/>
              </w:rPr>
            </w:pPr>
            <w:proofErr w:type="spellStart"/>
            <w:r w:rsidRPr="00D52C22">
              <w:rPr>
                <w:rFonts w:ascii="Arial" w:hAnsi="Arial" w:cs="Arial"/>
                <w:iCs/>
                <w:sz w:val="16"/>
                <w:szCs w:val="16"/>
              </w:rPr>
              <w:t>Confort+Hospi</w:t>
            </w:r>
            <w:proofErr w:type="spellEnd"/>
          </w:p>
        </w:tc>
        <w:tc>
          <w:tcPr>
            <w:tcW w:w="3109" w:type="dxa"/>
          </w:tcPr>
          <w:p w:rsidR="006F219D" w:rsidRPr="00D52C22" w:rsidRDefault="006F219D" w:rsidP="00532085">
            <w:pPr>
              <w:rPr>
                <w:rFonts w:ascii="Arial" w:hAnsi="Arial" w:cs="Arial"/>
                <w:iCs/>
                <w:sz w:val="16"/>
                <w:szCs w:val="16"/>
              </w:rPr>
            </w:pPr>
            <w:proofErr w:type="spellStart"/>
            <w:r w:rsidRPr="00D52C22">
              <w:rPr>
                <w:rFonts w:ascii="Arial" w:hAnsi="Arial" w:cs="Arial"/>
                <w:iCs/>
                <w:sz w:val="16"/>
                <w:szCs w:val="16"/>
              </w:rPr>
              <w:t>HospiSuisse</w:t>
            </w:r>
            <w:proofErr w:type="spellEnd"/>
          </w:p>
        </w:tc>
      </w:tr>
      <w:tr w:rsidR="006F219D" w:rsidRPr="00346C6F" w:rsidTr="006F219D">
        <w:trPr>
          <w:trHeight w:val="255"/>
        </w:trPr>
        <w:tc>
          <w:tcPr>
            <w:tcW w:w="852" w:type="dxa"/>
            <w:shd w:val="clear" w:color="auto" w:fill="auto"/>
            <w:noWrap/>
            <w:vAlign w:val="bottom"/>
          </w:tcPr>
          <w:p w:rsidR="006F219D" w:rsidRPr="00D52C22" w:rsidRDefault="006F219D" w:rsidP="00532085">
            <w:pPr>
              <w:jc w:val="center"/>
              <w:rPr>
                <w:rFonts w:ascii="Arial" w:hAnsi="Arial" w:cs="Arial"/>
                <w:sz w:val="16"/>
                <w:szCs w:val="16"/>
              </w:rPr>
            </w:pPr>
            <w:r w:rsidRPr="00D52C22">
              <w:rPr>
                <w:rFonts w:ascii="Arial" w:hAnsi="Arial" w:cs="Arial"/>
                <w:sz w:val="16"/>
                <w:szCs w:val="16"/>
              </w:rPr>
              <w:t>P19</w:t>
            </w:r>
          </w:p>
        </w:tc>
        <w:tc>
          <w:tcPr>
            <w:tcW w:w="3109" w:type="dxa"/>
            <w:shd w:val="clear" w:color="auto" w:fill="auto"/>
            <w:noWrap/>
            <w:vAlign w:val="bottom"/>
          </w:tcPr>
          <w:p w:rsidR="006F219D" w:rsidRPr="00D52C22" w:rsidRDefault="006F219D" w:rsidP="00532085">
            <w:pPr>
              <w:rPr>
                <w:rFonts w:ascii="Arial" w:hAnsi="Arial" w:cs="Arial"/>
                <w:iCs/>
                <w:sz w:val="16"/>
                <w:szCs w:val="16"/>
              </w:rPr>
            </w:pPr>
            <w:proofErr w:type="spellStart"/>
            <w:r w:rsidRPr="00D52C22">
              <w:rPr>
                <w:rFonts w:ascii="Arial" w:hAnsi="Arial" w:cs="Arial"/>
                <w:iCs/>
                <w:sz w:val="16"/>
                <w:szCs w:val="16"/>
              </w:rPr>
              <w:t>Confort+Hospi</w:t>
            </w:r>
            <w:proofErr w:type="spellEnd"/>
          </w:p>
        </w:tc>
        <w:tc>
          <w:tcPr>
            <w:tcW w:w="3109" w:type="dxa"/>
          </w:tcPr>
          <w:p w:rsidR="006F219D" w:rsidRPr="00D52C22" w:rsidRDefault="006F219D" w:rsidP="00532085">
            <w:pPr>
              <w:rPr>
                <w:rFonts w:ascii="Arial" w:hAnsi="Arial" w:cs="Arial"/>
                <w:iCs/>
                <w:sz w:val="16"/>
                <w:szCs w:val="16"/>
              </w:rPr>
            </w:pPr>
            <w:proofErr w:type="spellStart"/>
            <w:r w:rsidRPr="00D52C22">
              <w:rPr>
                <w:rFonts w:ascii="Arial" w:hAnsi="Arial" w:cs="Arial"/>
                <w:iCs/>
                <w:sz w:val="16"/>
                <w:szCs w:val="16"/>
              </w:rPr>
              <w:t>HospiSuisse+SoinSuisse</w:t>
            </w:r>
            <w:proofErr w:type="spellEnd"/>
          </w:p>
        </w:tc>
      </w:tr>
    </w:tbl>
    <w:p w:rsidR="006F219D" w:rsidRPr="00A9056E" w:rsidRDefault="006F219D" w:rsidP="006F219D">
      <w:pPr>
        <w:pStyle w:val="Puce1"/>
        <w:numPr>
          <w:ilvl w:val="0"/>
          <w:numId w:val="0"/>
        </w:numPr>
        <w:ind w:left="360" w:hanging="360"/>
      </w:pPr>
    </w:p>
    <w:p w:rsidR="00D20CB4" w:rsidRPr="00EB55AB" w:rsidRDefault="002F6C70" w:rsidP="00EB55AB">
      <w:pPr>
        <w:pStyle w:val="Titre3"/>
      </w:pPr>
      <w:bookmarkStart w:id="41" w:name="_Toc66181660"/>
      <w:r>
        <w:br w:type="page"/>
      </w:r>
      <w:bookmarkStart w:id="42" w:name="_Toc501115846"/>
      <w:r w:rsidR="00D20CB4" w:rsidRPr="00EB55AB">
        <w:lastRenderedPageBreak/>
        <w:t xml:space="preserve">Tranches d’âges </w:t>
      </w:r>
      <w:r w:rsidR="00B6019B">
        <w:t xml:space="preserve">et sexes </w:t>
      </w:r>
      <w:r w:rsidR="00D20CB4" w:rsidRPr="00EB55AB">
        <w:t>ciblées dans le cadre de l’opération (PENGFS4)</w:t>
      </w:r>
      <w:bookmarkEnd w:id="41"/>
      <w:bookmarkEnd w:id="42"/>
    </w:p>
    <w:p w:rsidR="00D20CB4" w:rsidRDefault="00D20CB4">
      <w:pPr>
        <w:pStyle w:val="Corpsdetexte0"/>
      </w:pPr>
      <w:r w:rsidRPr="00FC2527">
        <w:rPr>
          <w:b/>
        </w:rPr>
        <w:t>Clé de la table :</w:t>
      </w:r>
      <w:r>
        <w:t xml:space="preserve"> </w:t>
      </w:r>
      <w:r w:rsidR="001E0271">
        <w:t>Pôle</w:t>
      </w:r>
      <w:r>
        <w:t xml:space="preserve"> (</w:t>
      </w:r>
      <w:r w:rsidR="001E0271">
        <w:t>0,</w:t>
      </w:r>
      <w:r w:rsidR="00D65485">
        <w:t xml:space="preserve"> </w:t>
      </w:r>
      <w:r>
        <w:t>1,</w:t>
      </w:r>
      <w:r w:rsidR="00D65485">
        <w:t xml:space="preserve"> </w:t>
      </w:r>
      <w:r>
        <w:t>2 ou 3) x Région x Code opération</w:t>
      </w:r>
    </w:p>
    <w:p w:rsidR="00D20CB4" w:rsidRDefault="00D20CB4">
      <w:pPr>
        <w:pStyle w:val="Corpsdetexte0"/>
        <w:ind w:left="709" w:hanging="709"/>
      </w:pPr>
      <w:r w:rsidRPr="00FC2527">
        <w:rPr>
          <w:b/>
        </w:rPr>
        <w:t>Objet :</w:t>
      </w:r>
      <w:r>
        <w:t xml:space="preserve"> </w:t>
      </w:r>
      <w:r w:rsidR="00B6019B">
        <w:t xml:space="preserve">Table permettant de cibler les assurés et leur </w:t>
      </w:r>
      <w:r w:rsidR="000D10BC">
        <w:t>sexe</w:t>
      </w:r>
    </w:p>
    <w:p w:rsidR="00D20CB4" w:rsidRDefault="00567216" w:rsidP="0075450F">
      <w:pPr>
        <w:pStyle w:val="Corpsdetexte0"/>
        <w:jc w:val="center"/>
      </w:pPr>
      <w:r>
        <w:rPr>
          <w:noProof/>
        </w:rPr>
        <w:drawing>
          <wp:inline distT="0" distB="0" distL="0" distR="0" wp14:anchorId="46A276F5">
            <wp:extent cx="5753735" cy="2648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2648585"/>
                    </a:xfrm>
                    <a:prstGeom prst="rect">
                      <a:avLst/>
                    </a:prstGeom>
                    <a:noFill/>
                    <a:ln>
                      <a:noFill/>
                    </a:ln>
                  </pic:spPr>
                </pic:pic>
              </a:graphicData>
            </a:graphic>
          </wp:inline>
        </w:drawing>
      </w:r>
    </w:p>
    <w:p w:rsidR="00B07A88" w:rsidRDefault="00B07A88" w:rsidP="00B07A88">
      <w:pPr>
        <w:pStyle w:val="Corpsdetexte0"/>
      </w:pPr>
      <w:bookmarkStart w:id="43" w:name="_Toc66181661"/>
      <w:r w:rsidRPr="00FC2527">
        <w:rPr>
          <w:b/>
        </w:rPr>
        <w:t>Fonctionnement </w:t>
      </w:r>
      <w:r>
        <w:t>:</w:t>
      </w:r>
    </w:p>
    <w:p w:rsidR="00B6019B" w:rsidRDefault="00B6019B" w:rsidP="00B6019B">
      <w:pPr>
        <w:pStyle w:val="Puce1"/>
      </w:pPr>
      <w:r w:rsidRPr="00B6019B">
        <w:t>Pour chaque OC on a un</w:t>
      </w:r>
      <w:r w:rsidR="003A5BB8">
        <w:t xml:space="preserve"> à 3</w:t>
      </w:r>
      <w:r w:rsidRPr="00B6019B">
        <w:t xml:space="preserve"> poste</w:t>
      </w:r>
      <w:r w:rsidR="003A5BB8">
        <w:t>s</w:t>
      </w:r>
      <w:r w:rsidRPr="00B6019B">
        <w:t xml:space="preserve"> </w:t>
      </w:r>
      <w:r w:rsidR="003A5BB8">
        <w:t xml:space="preserve">dans cette table (Un par </w:t>
      </w:r>
      <w:r w:rsidR="00D01AD8">
        <w:t>pôle pour laquelle l’OC est disponible</w:t>
      </w:r>
      <w:r w:rsidR="003A5BB8">
        <w:t>)</w:t>
      </w:r>
    </w:p>
    <w:p w:rsidR="00856B30" w:rsidRDefault="00856B30" w:rsidP="00B6019B">
      <w:pPr>
        <w:pStyle w:val="Puce1"/>
      </w:pPr>
      <w:r>
        <w:t>Si un assuré a plus de 70 ans, il est considéré comme ayant 70 ans.</w:t>
      </w:r>
    </w:p>
    <w:p w:rsidR="00B6019B" w:rsidRDefault="000D10BC" w:rsidP="000D10BC">
      <w:pPr>
        <w:pStyle w:val="Puce1"/>
      </w:pPr>
      <w:r>
        <w:t xml:space="preserve">Le poste de  table présente l’ensemble des âges et sexes possibles pour les assurés. </w:t>
      </w:r>
      <w:r w:rsidR="00B6019B">
        <w:t>Pour chaque combinaison possible, on renseignera à 1 si l’on souhaite rendre disponible l’OC, 0 si l’on souhaite la rendre indisponible</w:t>
      </w:r>
    </w:p>
    <w:p w:rsidR="00B6019B" w:rsidRDefault="00B6019B" w:rsidP="00B6019B">
      <w:pPr>
        <w:pStyle w:val="Puce1"/>
      </w:pPr>
      <w:r>
        <w:t>L’ensemble des assurés au contrat doit entrer dans le ciblage pour que l’opération soit disponible</w:t>
      </w:r>
    </w:p>
    <w:p w:rsidR="00B6019B" w:rsidRDefault="009B597D" w:rsidP="00FC2527">
      <w:pPr>
        <w:pStyle w:val="Corpsdetexte0"/>
      </w:pPr>
      <w:r>
        <w:t>Donc s</w:t>
      </w:r>
      <w:r w:rsidR="00B6019B">
        <w:t>i l’on ne souhaite pas cibler par sexe ou âge, on renseigne l’ensemble des champs du poste de table à 1</w:t>
      </w:r>
    </w:p>
    <w:p w:rsidR="00B07A88" w:rsidRDefault="00B07A88" w:rsidP="00B07A88">
      <w:pPr>
        <w:pStyle w:val="Corpsdetexte0"/>
      </w:pPr>
    </w:p>
    <w:p w:rsidR="00D20CB4" w:rsidRDefault="00344E19" w:rsidP="00A9056E">
      <w:pPr>
        <w:pStyle w:val="Titre3"/>
      </w:pPr>
      <w:r>
        <w:br w:type="page"/>
      </w:r>
      <w:bookmarkStart w:id="44" w:name="_Toc501115847"/>
      <w:r w:rsidR="00D20CB4">
        <w:lastRenderedPageBreak/>
        <w:t>Caractéristiques contrats exigées (PENGFS7)</w:t>
      </w:r>
      <w:bookmarkEnd w:id="43"/>
      <w:bookmarkEnd w:id="44"/>
    </w:p>
    <w:p w:rsidR="00D20CB4" w:rsidRDefault="00D20CB4">
      <w:pPr>
        <w:pStyle w:val="Corpsdetexte0"/>
      </w:pPr>
      <w:r w:rsidRPr="00FC2527">
        <w:rPr>
          <w:b/>
        </w:rPr>
        <w:t>Clé de la table :</w:t>
      </w:r>
      <w:r>
        <w:t xml:space="preserve"> </w:t>
      </w:r>
      <w:r w:rsidR="001E0271">
        <w:t>Pôle</w:t>
      </w:r>
      <w:r>
        <w:t xml:space="preserve"> (</w:t>
      </w:r>
      <w:r w:rsidR="000E7808">
        <w:t>0,</w:t>
      </w:r>
      <w:r w:rsidR="002F6C70">
        <w:t xml:space="preserve"> </w:t>
      </w:r>
      <w:r>
        <w:t>1,</w:t>
      </w:r>
      <w:r w:rsidR="002F6C70">
        <w:t xml:space="preserve"> </w:t>
      </w:r>
      <w:r>
        <w:t>2 ou 3) x Région x Code opération</w:t>
      </w:r>
    </w:p>
    <w:p w:rsidR="00D20CB4" w:rsidRDefault="00D20CB4">
      <w:pPr>
        <w:pStyle w:val="Corpsdetexte0"/>
        <w:ind w:left="709" w:hanging="709"/>
      </w:pPr>
      <w:r w:rsidRPr="00FC2527">
        <w:rPr>
          <w:b/>
        </w:rPr>
        <w:t>Objet :</w:t>
      </w:r>
      <w:r>
        <w:t xml:space="preserve"> Table contenant les critères assurés recodés contrat, que l’ensemble des assurés doit satisfaire pour que le contrat puisse bénéficier de la promotion.</w:t>
      </w:r>
    </w:p>
    <w:p w:rsidR="00D20CB4" w:rsidRDefault="00567216" w:rsidP="0075450F">
      <w:pPr>
        <w:pStyle w:val="Corpsdetexte0"/>
        <w:jc w:val="center"/>
      </w:pPr>
      <w:r>
        <w:rPr>
          <w:noProof/>
        </w:rPr>
        <w:drawing>
          <wp:inline distT="0" distB="0" distL="0" distR="0" wp14:anchorId="46A276F6">
            <wp:extent cx="5753735" cy="3036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036570"/>
                    </a:xfrm>
                    <a:prstGeom prst="rect">
                      <a:avLst/>
                    </a:prstGeom>
                    <a:noFill/>
                    <a:ln>
                      <a:noFill/>
                    </a:ln>
                  </pic:spPr>
                </pic:pic>
              </a:graphicData>
            </a:graphic>
          </wp:inline>
        </w:drawing>
      </w:r>
    </w:p>
    <w:p w:rsidR="0056565A" w:rsidRDefault="0056565A" w:rsidP="0056565A">
      <w:pPr>
        <w:pStyle w:val="Corpsdetexte0"/>
      </w:pPr>
      <w:r w:rsidRPr="00FC2527">
        <w:rPr>
          <w:b/>
        </w:rPr>
        <w:t>Fonctionnement :</w:t>
      </w:r>
    </w:p>
    <w:p w:rsidR="0056565A" w:rsidRDefault="0056565A" w:rsidP="0056565A">
      <w:pPr>
        <w:pStyle w:val="Puce1"/>
      </w:pPr>
      <w:r w:rsidRPr="00B6019B">
        <w:t>Pour chaque OC on a un</w:t>
      </w:r>
      <w:r>
        <w:t xml:space="preserve"> à 3</w:t>
      </w:r>
      <w:r w:rsidRPr="00B6019B">
        <w:t xml:space="preserve"> poste</w:t>
      </w:r>
      <w:r>
        <w:t>s</w:t>
      </w:r>
      <w:r w:rsidRPr="00B6019B">
        <w:t xml:space="preserve"> </w:t>
      </w:r>
      <w:r>
        <w:t>dans cette table (Un par pôle pour laquelle l’OC est disponible)</w:t>
      </w:r>
    </w:p>
    <w:p w:rsidR="002F6C70" w:rsidRDefault="002F6C70" w:rsidP="002F6C70">
      <w:pPr>
        <w:pStyle w:val="Puce1"/>
        <w:numPr>
          <w:ilvl w:val="0"/>
          <w:numId w:val="0"/>
        </w:numPr>
        <w:ind w:left="360" w:hanging="360"/>
      </w:pPr>
    </w:p>
    <w:p w:rsidR="00D92718" w:rsidRDefault="00D92718" w:rsidP="002F6C70">
      <w:pPr>
        <w:pStyle w:val="Puce1"/>
        <w:numPr>
          <w:ilvl w:val="0"/>
          <w:numId w:val="0"/>
        </w:numPr>
      </w:pPr>
      <w:r>
        <w:t>Les critères régimes :</w:t>
      </w:r>
    </w:p>
    <w:p w:rsidR="0056565A" w:rsidRDefault="0056565A" w:rsidP="002F6C70">
      <w:pPr>
        <w:pStyle w:val="Puce1"/>
        <w:numPr>
          <w:ilvl w:val="0"/>
          <w:numId w:val="12"/>
        </w:numPr>
      </w:pPr>
      <w:r>
        <w:t>Le ciblage par régime permet de cibler sur la présence d’au moins une personne présente au contrat sur des régimes donnés (Attention, les assurés de régime 15 sont assimilés à des régimes 01, ainsi le ‘Au moins 1 PERS 01 OU 14’ correspond en fait à au moins un assuré de régime 01,14,15, de même pour le ‘AU MOINS 1 PERS de régime 01 ou 02’ qui correspond à des assurés de régimes 01,02,15)</w:t>
      </w:r>
    </w:p>
    <w:p w:rsidR="00D92718" w:rsidRDefault="00D92718" w:rsidP="002F6C70">
      <w:pPr>
        <w:pStyle w:val="Puce1"/>
        <w:numPr>
          <w:ilvl w:val="0"/>
          <w:numId w:val="12"/>
        </w:numPr>
      </w:pPr>
      <w:r>
        <w:t xml:space="preserve">Les critères ciblés sont renseignés à 1. Exemple : Si l’on met 1 dans ‘AU MOINS 1 PERS 01 ou 14’, il suffit qu’il y ait un assuré de régime 01,14 ou 15 pour que le contrat entre dans la cible de l’OC. </w:t>
      </w:r>
    </w:p>
    <w:p w:rsidR="00D92718" w:rsidRDefault="00D92718" w:rsidP="002F6C70">
      <w:pPr>
        <w:pStyle w:val="Puce1"/>
        <w:numPr>
          <w:ilvl w:val="0"/>
          <w:numId w:val="12"/>
        </w:numPr>
      </w:pPr>
      <w:r>
        <w:t>Les critères exclus sont renseignés à 0.</w:t>
      </w:r>
      <w:r w:rsidRPr="00D1114B">
        <w:t xml:space="preserve"> </w:t>
      </w:r>
      <w:r>
        <w:t xml:space="preserve">Exemple : Si l’on met 0 dans ‘AU MOINS 1 PERS 01 ou 14’, il suffit qu’il y ait un assuré de régime 01,14 ou 15 pour que le contrat n’entre pas dans la cible de l’OC. </w:t>
      </w:r>
    </w:p>
    <w:p w:rsidR="00D92718" w:rsidRDefault="00D92718" w:rsidP="002F6C70">
      <w:pPr>
        <w:pStyle w:val="Puce1"/>
        <w:numPr>
          <w:ilvl w:val="0"/>
          <w:numId w:val="12"/>
        </w:numPr>
      </w:pPr>
      <w:r>
        <w:t>Les critères non testés sont renseignés à 9</w:t>
      </w:r>
    </w:p>
    <w:p w:rsidR="00340D02" w:rsidRDefault="00340D02" w:rsidP="00340D02">
      <w:pPr>
        <w:pStyle w:val="Puce1"/>
        <w:numPr>
          <w:ilvl w:val="0"/>
          <w:numId w:val="12"/>
        </w:numPr>
      </w:pPr>
      <w:r>
        <w:t xml:space="preserve">Si plusieurs critères régimes sont positionnés à ‘1’, l’OC sera proposée pour les contrats comprenant les tous les critères. </w:t>
      </w:r>
    </w:p>
    <w:p w:rsidR="00340D02" w:rsidRDefault="00340D02" w:rsidP="00340D02">
      <w:pPr>
        <w:pStyle w:val="Puce1"/>
        <w:numPr>
          <w:ilvl w:val="0"/>
          <w:numId w:val="0"/>
        </w:numPr>
        <w:ind w:left="720"/>
      </w:pPr>
      <w:r>
        <w:t>Pour proposer une OC a l’un OU l’autre des critères, il faut créer 2 OC différentes.</w:t>
      </w:r>
    </w:p>
    <w:p w:rsidR="00340D02" w:rsidRDefault="00340D02" w:rsidP="00340D02">
      <w:pPr>
        <w:pStyle w:val="Puce1"/>
        <w:numPr>
          <w:ilvl w:val="0"/>
          <w:numId w:val="0"/>
        </w:numPr>
        <w:ind w:left="720"/>
      </w:pPr>
      <w:r>
        <w:lastRenderedPageBreak/>
        <w:t xml:space="preserve">Exemple : une OC pour les TNS, et une autre OC pour les Exploitants Agricoles </w:t>
      </w:r>
    </w:p>
    <w:p w:rsidR="00340D02" w:rsidRDefault="00340D02" w:rsidP="00340D02">
      <w:pPr>
        <w:pStyle w:val="Puce1"/>
        <w:numPr>
          <w:ilvl w:val="0"/>
          <w:numId w:val="0"/>
        </w:numPr>
        <w:ind w:left="720"/>
      </w:pPr>
      <w:r>
        <w:t>RAM (</w:t>
      </w:r>
      <w:proofErr w:type="spellStart"/>
      <w:r>
        <w:t>Gamex</w:t>
      </w:r>
      <w:proofErr w:type="spellEnd"/>
      <w:r>
        <w:t>) = régime 02, Exploitants Agricoles = régime 05, TNS = régime 03, …</w:t>
      </w:r>
    </w:p>
    <w:p w:rsidR="00D92718" w:rsidRDefault="00D92718" w:rsidP="002F6C70">
      <w:pPr>
        <w:pStyle w:val="Puce1"/>
        <w:keepNext/>
        <w:numPr>
          <w:ilvl w:val="0"/>
          <w:numId w:val="0"/>
        </w:numPr>
      </w:pPr>
      <w:r>
        <w:t>Les critères types d’adultes :</w:t>
      </w:r>
    </w:p>
    <w:p w:rsidR="000D10BC" w:rsidRDefault="000D10BC" w:rsidP="002F6C70">
      <w:pPr>
        <w:pStyle w:val="Puce1"/>
        <w:numPr>
          <w:ilvl w:val="0"/>
          <w:numId w:val="13"/>
        </w:numPr>
      </w:pPr>
      <w:r w:rsidRPr="002F6C70">
        <w:rPr>
          <w:b/>
        </w:rPr>
        <w:t>Contrairement à ce qui est indiqué sur la table</w:t>
      </w:r>
      <w:r>
        <w:t xml:space="preserve"> un adulte est un assuré </w:t>
      </w:r>
      <w:r w:rsidRPr="002F6C70">
        <w:rPr>
          <w:b/>
        </w:rPr>
        <w:t xml:space="preserve">de plus de 18 ans </w:t>
      </w:r>
      <w:r>
        <w:t>et non pas 16 ans.</w:t>
      </w:r>
    </w:p>
    <w:p w:rsidR="000D10BC" w:rsidRDefault="000D10BC" w:rsidP="002F6C70">
      <w:pPr>
        <w:pStyle w:val="Puce1"/>
        <w:numPr>
          <w:ilvl w:val="0"/>
          <w:numId w:val="13"/>
        </w:numPr>
      </w:pPr>
      <w:r>
        <w:t>Un ‘HOMME SEUL’ correspond à : Un seul assuré Masculin et Un seul Adulte au contrat.</w:t>
      </w:r>
    </w:p>
    <w:p w:rsidR="000D10BC" w:rsidRDefault="000D10BC" w:rsidP="002F6C70">
      <w:pPr>
        <w:pStyle w:val="Puce1"/>
        <w:numPr>
          <w:ilvl w:val="0"/>
          <w:numId w:val="13"/>
        </w:numPr>
      </w:pPr>
      <w:r>
        <w:t>Une ‘FEMME SEULE’ correspond à : Un seul assuré Féminin et Un seul Adulte au contrat.</w:t>
      </w:r>
    </w:p>
    <w:p w:rsidR="007B420C" w:rsidRDefault="007B420C" w:rsidP="002F6C70">
      <w:pPr>
        <w:pStyle w:val="Puce1"/>
        <w:numPr>
          <w:ilvl w:val="0"/>
          <w:numId w:val="13"/>
        </w:numPr>
      </w:pPr>
      <w:r>
        <w:t>Un ‘COUPLE’ correspond à : 2 Adultes.</w:t>
      </w:r>
    </w:p>
    <w:p w:rsidR="00D92718" w:rsidRDefault="00D92718" w:rsidP="00D92718">
      <w:pPr>
        <w:pStyle w:val="Puce1"/>
        <w:numPr>
          <w:ilvl w:val="0"/>
          <w:numId w:val="0"/>
        </w:numPr>
      </w:pPr>
      <w:r>
        <w:t xml:space="preserve">Ces critères doivent être renseignés à </w:t>
      </w:r>
      <w:r w:rsidR="00942231">
        <w:t>0 ou 9 (On ne peut donc faire que des exclusions).</w:t>
      </w:r>
    </w:p>
    <w:p w:rsidR="002F6C70" w:rsidRDefault="002F6C70" w:rsidP="00942231">
      <w:pPr>
        <w:pStyle w:val="Puce1"/>
        <w:numPr>
          <w:ilvl w:val="0"/>
          <w:numId w:val="0"/>
        </w:numPr>
      </w:pPr>
    </w:p>
    <w:p w:rsidR="00942231" w:rsidRDefault="00942231" w:rsidP="00942231">
      <w:pPr>
        <w:pStyle w:val="Puce1"/>
        <w:numPr>
          <w:ilvl w:val="0"/>
          <w:numId w:val="0"/>
        </w:numPr>
      </w:pPr>
      <w:r>
        <w:t>Les critères nombres d’assurés :</w:t>
      </w:r>
    </w:p>
    <w:p w:rsidR="00942231" w:rsidRPr="00942231" w:rsidRDefault="00942231" w:rsidP="002F6C70">
      <w:pPr>
        <w:pStyle w:val="Puce1"/>
        <w:numPr>
          <w:ilvl w:val="0"/>
          <w:numId w:val="14"/>
        </w:numPr>
      </w:pPr>
      <w:r w:rsidRPr="00942231">
        <w:t>Ils correspondent à des nombres d’assurés sur le contrat</w:t>
      </w:r>
    </w:p>
    <w:p w:rsidR="00942231" w:rsidRPr="00FC2527" w:rsidRDefault="00942231" w:rsidP="002F6C70">
      <w:pPr>
        <w:pStyle w:val="Corpsdetexte0"/>
      </w:pPr>
      <w:r w:rsidRPr="00FC2527">
        <w:t>Ces critères doivent être renseignés à 0 ou 9 (On ne peut donc faire que des exclusions).</w:t>
      </w:r>
    </w:p>
    <w:p w:rsidR="0056565A" w:rsidRPr="00FC2527" w:rsidRDefault="009B597D" w:rsidP="002F6C70">
      <w:pPr>
        <w:pStyle w:val="Corpsdetexte0"/>
      </w:pPr>
      <w:r w:rsidRPr="00FC2527">
        <w:t>Donc s</w:t>
      </w:r>
      <w:r w:rsidR="0056565A" w:rsidRPr="00FC2527">
        <w:t>i l’on ne souhaite pas faire de ciblage par rapport aux critères assurés, tous les champs sont renseig</w:t>
      </w:r>
      <w:r w:rsidR="00D1114B" w:rsidRPr="00FC2527">
        <w:t>nés à 9</w:t>
      </w:r>
    </w:p>
    <w:p w:rsidR="00D20CB4" w:rsidRDefault="002F6C70">
      <w:pPr>
        <w:pStyle w:val="Titre3"/>
      </w:pPr>
      <w:r>
        <w:br w:type="page"/>
      </w:r>
      <w:bookmarkStart w:id="45" w:name="_Toc501115848"/>
      <w:r w:rsidR="00D20CB4">
        <w:lastRenderedPageBreak/>
        <w:t>Caractéristiques des assurés bénéficiaires du rabais (PENGFS8)</w:t>
      </w:r>
      <w:bookmarkEnd w:id="45"/>
    </w:p>
    <w:p w:rsidR="00D20CB4" w:rsidRDefault="00D20CB4">
      <w:pPr>
        <w:pStyle w:val="Corpsdetexte0"/>
      </w:pPr>
      <w:r w:rsidRPr="00FC2527">
        <w:rPr>
          <w:b/>
        </w:rPr>
        <w:t>Clé de la table :</w:t>
      </w:r>
      <w:r>
        <w:t xml:space="preserve"> </w:t>
      </w:r>
      <w:r w:rsidR="001E0271">
        <w:t>Pôle</w:t>
      </w:r>
      <w:r>
        <w:t xml:space="preserve"> (</w:t>
      </w:r>
      <w:r w:rsidR="000E7808">
        <w:t>0,</w:t>
      </w:r>
      <w:r w:rsidR="002F6C70">
        <w:t xml:space="preserve"> </w:t>
      </w:r>
      <w:r>
        <w:t>1</w:t>
      </w:r>
      <w:r w:rsidR="002F6C70">
        <w:t xml:space="preserve"> </w:t>
      </w:r>
      <w:r>
        <w:t>,2 ou 3) x Région x Code opération x Régime</w:t>
      </w:r>
    </w:p>
    <w:p w:rsidR="00D20CB4" w:rsidRDefault="00D20CB4">
      <w:pPr>
        <w:pStyle w:val="Corpsdetexte0"/>
        <w:ind w:left="709" w:hanging="709"/>
      </w:pPr>
      <w:r w:rsidRPr="00FC2527">
        <w:rPr>
          <w:b/>
        </w:rPr>
        <w:t>Objet </w:t>
      </w:r>
      <w:r>
        <w:t xml:space="preserve">: Table contenant les critères que les assurés du régime mentionné dans la clé régime doivent satisfaire pour bénéficier du rabais. </w:t>
      </w:r>
    </w:p>
    <w:p w:rsidR="00344E19" w:rsidRDefault="00567216" w:rsidP="0075450F">
      <w:pPr>
        <w:pStyle w:val="Corpsdetexte0"/>
        <w:ind w:left="709" w:hanging="709"/>
        <w:jc w:val="center"/>
      </w:pPr>
      <w:r>
        <w:rPr>
          <w:noProof/>
        </w:rPr>
        <w:drawing>
          <wp:inline distT="0" distB="0" distL="0" distR="0" wp14:anchorId="46A276F7">
            <wp:extent cx="5762625" cy="3062605"/>
            <wp:effectExtent l="0" t="0" r="952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62605"/>
                    </a:xfrm>
                    <a:prstGeom prst="rect">
                      <a:avLst/>
                    </a:prstGeom>
                    <a:noFill/>
                    <a:ln>
                      <a:noFill/>
                    </a:ln>
                  </pic:spPr>
                </pic:pic>
              </a:graphicData>
            </a:graphic>
          </wp:inline>
        </w:drawing>
      </w:r>
    </w:p>
    <w:p w:rsidR="004B2926" w:rsidRDefault="004B2926" w:rsidP="004B2926">
      <w:pPr>
        <w:pStyle w:val="Corpsdetexte0"/>
      </w:pPr>
      <w:r w:rsidRPr="00FC2527">
        <w:rPr>
          <w:b/>
        </w:rPr>
        <w:t>Fonctionnement </w:t>
      </w:r>
      <w:r>
        <w:t>:</w:t>
      </w:r>
    </w:p>
    <w:p w:rsidR="000F7AD8" w:rsidRDefault="00736E9B" w:rsidP="004B2926">
      <w:pPr>
        <w:pStyle w:val="Puce1"/>
      </w:pPr>
      <w:r>
        <w:t>Cette table est dédiée aux fenêtres de souscription appliquant un rabais à certains assurés seulement (</w:t>
      </w:r>
      <w:r w:rsidR="007D607A">
        <w:t>OC de type E</w:t>
      </w:r>
      <w:proofErr w:type="gramStart"/>
      <w:r w:rsidR="007D607A">
        <w:t>,F,G</w:t>
      </w:r>
      <w:proofErr w:type="gramEnd"/>
      <w:r w:rsidR="007D607A">
        <w:t xml:space="preserve"> </w:t>
      </w:r>
      <w:r w:rsidR="001F7AFD">
        <w:t>, N ou O</w:t>
      </w:r>
      <w:r>
        <w:t>),</w:t>
      </w:r>
      <w:r w:rsidR="000F7AD8">
        <w:t xml:space="preserve"> elle n’est pas à renseigner pour les autres OC</w:t>
      </w:r>
    </w:p>
    <w:p w:rsidR="004B2926" w:rsidRDefault="004B2926" w:rsidP="004B2926">
      <w:pPr>
        <w:pStyle w:val="Puce1"/>
      </w:pPr>
      <w:r w:rsidRPr="00B6019B">
        <w:t xml:space="preserve">Pour chaque OC on a </w:t>
      </w:r>
      <w:r>
        <w:t>5 à 15</w:t>
      </w:r>
      <w:r w:rsidRPr="00B6019B">
        <w:t xml:space="preserve"> poste</w:t>
      </w:r>
      <w:r>
        <w:t>s</w:t>
      </w:r>
      <w:r w:rsidRPr="00B6019B">
        <w:t xml:space="preserve"> </w:t>
      </w:r>
      <w:r>
        <w:t>dans cette table (</w:t>
      </w:r>
      <w:r w:rsidR="00856B30">
        <w:t xml:space="preserve">Un par régime multiplié par le nombre de </w:t>
      </w:r>
      <w:r>
        <w:t>pôle</w:t>
      </w:r>
      <w:r w:rsidR="00856B30">
        <w:t>s</w:t>
      </w:r>
      <w:r>
        <w:t xml:space="preserve"> pour laquelle l’OC est disponible)</w:t>
      </w:r>
    </w:p>
    <w:p w:rsidR="00856B30" w:rsidRPr="00043CCD" w:rsidRDefault="00856B30" w:rsidP="0075450F">
      <w:pPr>
        <w:pStyle w:val="CorpsdeTexte"/>
        <w:jc w:val="center"/>
        <w:rPr>
          <w:b/>
          <w:bCs/>
        </w:rPr>
      </w:pPr>
      <w:r w:rsidRPr="00043CCD">
        <w:rPr>
          <w:b/>
          <w:bCs/>
        </w:rPr>
        <w:t>C</w:t>
      </w:r>
      <w:r>
        <w:rPr>
          <w:b/>
          <w:bCs/>
        </w:rPr>
        <w:t>odes Régimes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261"/>
      </w:tblGrid>
      <w:tr w:rsidR="00856B30" w:rsidTr="00FA605A">
        <w:trPr>
          <w:jc w:val="center"/>
        </w:trPr>
        <w:tc>
          <w:tcPr>
            <w:tcW w:w="1242" w:type="dxa"/>
            <w:shd w:val="clear" w:color="auto" w:fill="CCCCCC"/>
          </w:tcPr>
          <w:p w:rsidR="00856B30" w:rsidRDefault="00856B30" w:rsidP="00034F40">
            <w:pPr>
              <w:pStyle w:val="Tableautexte"/>
            </w:pPr>
            <w:r>
              <w:t>Code</w:t>
            </w:r>
          </w:p>
        </w:tc>
        <w:tc>
          <w:tcPr>
            <w:tcW w:w="3261" w:type="dxa"/>
            <w:shd w:val="clear" w:color="auto" w:fill="CCCCCC"/>
          </w:tcPr>
          <w:p w:rsidR="00856B30" w:rsidRDefault="00856B30" w:rsidP="00034F40">
            <w:pPr>
              <w:pStyle w:val="Tableautexte"/>
            </w:pPr>
            <w:r>
              <w:t>Libellé</w:t>
            </w:r>
          </w:p>
        </w:tc>
      </w:tr>
      <w:tr w:rsidR="00856B30" w:rsidTr="00FA605A">
        <w:trPr>
          <w:jc w:val="center"/>
        </w:trPr>
        <w:tc>
          <w:tcPr>
            <w:tcW w:w="1242" w:type="dxa"/>
            <w:shd w:val="clear" w:color="auto" w:fill="auto"/>
          </w:tcPr>
          <w:p w:rsidR="00856B30" w:rsidRDefault="00856B30" w:rsidP="00034F40">
            <w:pPr>
              <w:pStyle w:val="Tableautexte"/>
            </w:pPr>
            <w:r>
              <w:t>01</w:t>
            </w:r>
          </w:p>
        </w:tc>
        <w:tc>
          <w:tcPr>
            <w:tcW w:w="3261" w:type="dxa"/>
            <w:shd w:val="clear" w:color="auto" w:fill="auto"/>
          </w:tcPr>
          <w:p w:rsidR="00856B30" w:rsidRDefault="00412C9D" w:rsidP="00034F40">
            <w:pPr>
              <w:pStyle w:val="Tableautexte"/>
            </w:pPr>
            <w:r>
              <w:t>Régime salarié SS</w:t>
            </w:r>
          </w:p>
        </w:tc>
      </w:tr>
      <w:tr w:rsidR="00856B30" w:rsidTr="00FA605A">
        <w:trPr>
          <w:jc w:val="center"/>
        </w:trPr>
        <w:tc>
          <w:tcPr>
            <w:tcW w:w="1242" w:type="dxa"/>
            <w:shd w:val="clear" w:color="auto" w:fill="auto"/>
          </w:tcPr>
          <w:p w:rsidR="00856B30" w:rsidRDefault="00856B30" w:rsidP="00034F40">
            <w:pPr>
              <w:pStyle w:val="Tableautexte"/>
            </w:pPr>
            <w:r>
              <w:t>02</w:t>
            </w:r>
          </w:p>
        </w:tc>
        <w:tc>
          <w:tcPr>
            <w:tcW w:w="3261" w:type="dxa"/>
            <w:shd w:val="clear" w:color="auto" w:fill="auto"/>
          </w:tcPr>
          <w:p w:rsidR="00856B30" w:rsidRDefault="00412C9D" w:rsidP="00034F40">
            <w:pPr>
              <w:pStyle w:val="Tableautexte"/>
            </w:pPr>
            <w:r>
              <w:t>Régime salarié Alsace Moselle</w:t>
            </w:r>
          </w:p>
        </w:tc>
      </w:tr>
      <w:tr w:rsidR="00856B30" w:rsidTr="00FA605A">
        <w:trPr>
          <w:jc w:val="center"/>
        </w:trPr>
        <w:tc>
          <w:tcPr>
            <w:tcW w:w="1242" w:type="dxa"/>
            <w:shd w:val="clear" w:color="auto" w:fill="auto"/>
          </w:tcPr>
          <w:p w:rsidR="00856B30" w:rsidRDefault="00856B30" w:rsidP="00034F40">
            <w:pPr>
              <w:pStyle w:val="Tableautexte"/>
            </w:pPr>
            <w:r>
              <w:t>03</w:t>
            </w:r>
          </w:p>
        </w:tc>
        <w:tc>
          <w:tcPr>
            <w:tcW w:w="3261" w:type="dxa"/>
            <w:shd w:val="clear" w:color="auto" w:fill="auto"/>
          </w:tcPr>
          <w:p w:rsidR="00856B30" w:rsidRDefault="00412C9D" w:rsidP="00034F40">
            <w:pPr>
              <w:pStyle w:val="Tableautexte"/>
            </w:pPr>
            <w:r>
              <w:t>Régime TNS (Travailleur Non Salarié)</w:t>
            </w:r>
          </w:p>
        </w:tc>
      </w:tr>
      <w:tr w:rsidR="00856B30" w:rsidTr="00FA605A">
        <w:trPr>
          <w:jc w:val="center"/>
        </w:trPr>
        <w:tc>
          <w:tcPr>
            <w:tcW w:w="1242" w:type="dxa"/>
            <w:shd w:val="clear" w:color="auto" w:fill="auto"/>
          </w:tcPr>
          <w:p w:rsidR="00856B30" w:rsidRDefault="00856B30" w:rsidP="00034F40">
            <w:pPr>
              <w:pStyle w:val="Tableautexte"/>
            </w:pPr>
            <w:r>
              <w:t>05</w:t>
            </w:r>
          </w:p>
        </w:tc>
        <w:tc>
          <w:tcPr>
            <w:tcW w:w="3261" w:type="dxa"/>
            <w:shd w:val="clear" w:color="auto" w:fill="auto"/>
          </w:tcPr>
          <w:p w:rsidR="00856B30" w:rsidRDefault="00412C9D" w:rsidP="00034F40">
            <w:pPr>
              <w:pStyle w:val="Tableautexte"/>
            </w:pPr>
            <w:r>
              <w:t>Régime Exploitant Agricole</w:t>
            </w:r>
          </w:p>
        </w:tc>
      </w:tr>
      <w:tr w:rsidR="00856B30" w:rsidTr="00FA605A">
        <w:trPr>
          <w:jc w:val="center"/>
        </w:trPr>
        <w:tc>
          <w:tcPr>
            <w:tcW w:w="1242" w:type="dxa"/>
            <w:shd w:val="clear" w:color="auto" w:fill="auto"/>
          </w:tcPr>
          <w:p w:rsidR="00856B30" w:rsidRDefault="00856B30" w:rsidP="00034F40">
            <w:pPr>
              <w:pStyle w:val="Tableautexte"/>
            </w:pPr>
            <w:r>
              <w:t>14</w:t>
            </w:r>
          </w:p>
        </w:tc>
        <w:tc>
          <w:tcPr>
            <w:tcW w:w="3261" w:type="dxa"/>
            <w:shd w:val="clear" w:color="auto" w:fill="auto"/>
          </w:tcPr>
          <w:p w:rsidR="00856B30" w:rsidRDefault="00412C9D" w:rsidP="00034F40">
            <w:pPr>
              <w:pStyle w:val="Tableautexte"/>
            </w:pPr>
            <w:r>
              <w:t>Régime salarié Agricole</w:t>
            </w:r>
          </w:p>
        </w:tc>
      </w:tr>
    </w:tbl>
    <w:p w:rsidR="00856B30" w:rsidRDefault="00856B30" w:rsidP="00856B30">
      <w:pPr>
        <w:pStyle w:val="Puce1"/>
      </w:pPr>
      <w:r>
        <w:t>Les assurés de régime 15 sont assimilés à des assurés de régime 01</w:t>
      </w:r>
    </w:p>
    <w:p w:rsidR="00856B30" w:rsidRDefault="00856B30" w:rsidP="00856B30">
      <w:pPr>
        <w:pStyle w:val="Puce1"/>
      </w:pPr>
      <w:r>
        <w:t xml:space="preserve">De la même manière que </w:t>
      </w:r>
      <w:proofErr w:type="spellStart"/>
      <w:r>
        <w:t>pou</w:t>
      </w:r>
      <w:proofErr w:type="spellEnd"/>
      <w:r>
        <w:t xml:space="preserve"> la PENGFS4, pour chaque combinaison possible </w:t>
      </w:r>
      <w:r w:rsidR="004D2D1B">
        <w:t>âge</w:t>
      </w:r>
      <w:r>
        <w:t>/sexe, on renseignera à 1 si l’on souhaite rendre disponible l’OC, 0 si l’on souhaite la rendre indisponible</w:t>
      </w:r>
    </w:p>
    <w:p w:rsidR="00856B30" w:rsidRDefault="00856B30" w:rsidP="00856B30">
      <w:pPr>
        <w:pStyle w:val="Puce1"/>
      </w:pPr>
      <w:r>
        <w:t>Les zones QS et PDS ne sont pas utilisées (A renseigner à 9)</w:t>
      </w:r>
    </w:p>
    <w:p w:rsidR="002E70D5" w:rsidRDefault="002E70D5">
      <w:pPr>
        <w:rPr>
          <w:i/>
          <w:color w:val="0070C0"/>
          <w:sz w:val="24"/>
          <w:u w:val="single"/>
        </w:rPr>
      </w:pPr>
      <w:r>
        <w:rPr>
          <w:color w:val="0070C0"/>
        </w:rPr>
        <w:br w:type="page"/>
      </w:r>
    </w:p>
    <w:p w:rsidR="002C2189" w:rsidRPr="002E70D5" w:rsidRDefault="002C2189" w:rsidP="002C2189">
      <w:pPr>
        <w:pStyle w:val="Titre3"/>
        <w:ind w:left="1225" w:hanging="505"/>
        <w:rPr>
          <w:color w:val="0070C0"/>
        </w:rPr>
      </w:pPr>
      <w:bookmarkStart w:id="46" w:name="_Toc501115849"/>
      <w:r w:rsidRPr="002E70D5">
        <w:rPr>
          <w:color w:val="0070C0"/>
        </w:rPr>
        <w:lastRenderedPageBreak/>
        <w:t>Caractéristiques multi-vente (PENGMV1)</w:t>
      </w:r>
      <w:bookmarkEnd w:id="46"/>
    </w:p>
    <w:p w:rsidR="002C2189" w:rsidRPr="002E70D5" w:rsidRDefault="002C2189" w:rsidP="002C2189">
      <w:pPr>
        <w:pStyle w:val="Corpsdetexte0"/>
        <w:rPr>
          <w:color w:val="0070C0"/>
        </w:rPr>
      </w:pPr>
      <w:r w:rsidRPr="002E70D5">
        <w:rPr>
          <w:b/>
          <w:color w:val="0070C0"/>
        </w:rPr>
        <w:t>Clé de la table</w:t>
      </w:r>
      <w:r w:rsidR="00945104" w:rsidRPr="002E70D5">
        <w:rPr>
          <w:color w:val="0070C0"/>
        </w:rPr>
        <w:t> : Pô</w:t>
      </w:r>
      <w:r w:rsidRPr="002E70D5">
        <w:rPr>
          <w:color w:val="0070C0"/>
        </w:rPr>
        <w:t xml:space="preserve">le (1,2 ou 3) x Région x Code opération </w:t>
      </w:r>
    </w:p>
    <w:p w:rsidR="002C2189" w:rsidRPr="002E70D5" w:rsidRDefault="002C2189" w:rsidP="002C2189">
      <w:pPr>
        <w:pStyle w:val="Corpsdetexte0"/>
        <w:ind w:left="709" w:hanging="709"/>
        <w:rPr>
          <w:color w:val="0070C0"/>
        </w:rPr>
      </w:pPr>
      <w:r w:rsidRPr="002E70D5">
        <w:rPr>
          <w:b/>
          <w:color w:val="0070C0"/>
        </w:rPr>
        <w:t>Objet</w:t>
      </w:r>
      <w:r w:rsidRPr="002E70D5">
        <w:rPr>
          <w:color w:val="0070C0"/>
        </w:rPr>
        <w:t xml:space="preserve"> : </w:t>
      </w:r>
      <w:r w:rsidR="00B4011A" w:rsidRPr="002E70D5">
        <w:rPr>
          <w:color w:val="0070C0"/>
        </w:rPr>
        <w:t>Table permettant de cibler</w:t>
      </w:r>
      <w:r w:rsidR="00945104" w:rsidRPr="002E70D5">
        <w:rPr>
          <w:color w:val="0070C0"/>
        </w:rPr>
        <w:t xml:space="preserve"> l’OC multi-vente oui ou non.</w:t>
      </w:r>
    </w:p>
    <w:p w:rsidR="002C2189" w:rsidRPr="002E70D5" w:rsidRDefault="00567216" w:rsidP="00B4011A">
      <w:pPr>
        <w:pStyle w:val="Corpsdetexte0"/>
        <w:ind w:left="720" w:firstLine="1"/>
        <w:rPr>
          <w:color w:val="0070C0"/>
        </w:rPr>
      </w:pPr>
      <w:r w:rsidRPr="002E70D5">
        <w:rPr>
          <w:noProof/>
          <w:color w:val="0070C0"/>
        </w:rPr>
        <w:drawing>
          <wp:inline distT="0" distB="0" distL="0" distR="0" wp14:anchorId="66C8A38B" wp14:editId="3A36E9E8">
            <wp:extent cx="4908550" cy="888365"/>
            <wp:effectExtent l="0" t="0" r="6350" b="698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550" cy="888365"/>
                    </a:xfrm>
                    <a:prstGeom prst="rect">
                      <a:avLst/>
                    </a:prstGeom>
                    <a:noFill/>
                    <a:ln>
                      <a:noFill/>
                    </a:ln>
                  </pic:spPr>
                </pic:pic>
              </a:graphicData>
            </a:graphic>
          </wp:inline>
        </w:drawing>
      </w:r>
    </w:p>
    <w:p w:rsidR="002C2189" w:rsidRPr="002E70D5" w:rsidRDefault="002C2189" w:rsidP="00FD2A87">
      <w:pPr>
        <w:pStyle w:val="Corpsdetexte0"/>
        <w:ind w:left="709" w:hanging="709"/>
        <w:rPr>
          <w:b/>
          <w:color w:val="0070C0"/>
        </w:rPr>
      </w:pPr>
      <w:r w:rsidRPr="002E70D5">
        <w:rPr>
          <w:b/>
          <w:color w:val="0070C0"/>
        </w:rPr>
        <w:t>Fonctionnement :</w:t>
      </w:r>
    </w:p>
    <w:p w:rsidR="004C130B" w:rsidRPr="002E70D5" w:rsidRDefault="004C130B" w:rsidP="004C130B">
      <w:pPr>
        <w:pStyle w:val="Puce1"/>
        <w:rPr>
          <w:color w:val="0070C0"/>
        </w:rPr>
      </w:pPr>
      <w:r w:rsidRPr="002E70D5">
        <w:rPr>
          <w:color w:val="0070C0"/>
        </w:rPr>
        <w:t>La présence d’un poste sur cette table n’est pas obligatoire. En cas d’absence, la gestion des OC sera la même qu’actuellement (pas de multi-vente).</w:t>
      </w:r>
    </w:p>
    <w:p w:rsidR="00B4011A" w:rsidRPr="002E70D5" w:rsidRDefault="00B4011A" w:rsidP="00B4011A">
      <w:pPr>
        <w:pStyle w:val="Puce1"/>
        <w:rPr>
          <w:color w:val="0070C0"/>
        </w:rPr>
      </w:pPr>
      <w:r w:rsidRPr="002E70D5">
        <w:rPr>
          <w:color w:val="0070C0"/>
        </w:rPr>
        <w:t>Pour chaque OC</w:t>
      </w:r>
      <w:r w:rsidR="004C130B">
        <w:rPr>
          <w:color w:val="0070C0"/>
        </w:rPr>
        <w:t xml:space="preserve"> décrite,</w:t>
      </w:r>
      <w:r w:rsidRPr="002E70D5">
        <w:rPr>
          <w:color w:val="0070C0"/>
        </w:rPr>
        <w:t xml:space="preserve"> </w:t>
      </w:r>
      <w:r w:rsidR="004C130B">
        <w:rPr>
          <w:color w:val="0070C0"/>
        </w:rPr>
        <w:t xml:space="preserve">le poste </w:t>
      </w:r>
      <w:r w:rsidRPr="002E70D5">
        <w:rPr>
          <w:color w:val="0070C0"/>
        </w:rPr>
        <w:t>contient le nombre de contrats comptés minimums par client.</w:t>
      </w:r>
    </w:p>
    <w:p w:rsidR="00945104" w:rsidRPr="002E70D5" w:rsidRDefault="00945104" w:rsidP="00B4011A">
      <w:pPr>
        <w:pStyle w:val="Puce1"/>
        <w:rPr>
          <w:color w:val="0070C0"/>
        </w:rPr>
      </w:pPr>
      <w:r w:rsidRPr="002E70D5">
        <w:rPr>
          <w:color w:val="0070C0"/>
        </w:rPr>
        <w:t>En cas de présence, le ciblage d’OC multi-vente sera traité selon les critères saisis dans la table PENGMV2.</w:t>
      </w:r>
    </w:p>
    <w:p w:rsidR="00B4011A" w:rsidRPr="002E70D5" w:rsidRDefault="00B4011A" w:rsidP="00B4011A">
      <w:pPr>
        <w:pStyle w:val="Titre3"/>
        <w:ind w:left="1225" w:hanging="505"/>
        <w:rPr>
          <w:color w:val="0070C0"/>
        </w:rPr>
      </w:pPr>
      <w:r w:rsidRPr="002E70D5">
        <w:rPr>
          <w:color w:val="0070C0"/>
        </w:rPr>
        <w:br w:type="page"/>
      </w:r>
      <w:bookmarkStart w:id="47" w:name="_Toc501115850"/>
      <w:r w:rsidRPr="002E70D5">
        <w:rPr>
          <w:color w:val="0070C0"/>
        </w:rPr>
        <w:lastRenderedPageBreak/>
        <w:t>Caractéristiques UV multi-vente (PENGMV2)</w:t>
      </w:r>
      <w:bookmarkEnd w:id="47"/>
    </w:p>
    <w:p w:rsidR="00B4011A" w:rsidRPr="002E70D5" w:rsidRDefault="00B4011A" w:rsidP="00B4011A">
      <w:pPr>
        <w:pStyle w:val="Corpsdetexte0"/>
        <w:rPr>
          <w:color w:val="0070C0"/>
        </w:rPr>
      </w:pPr>
      <w:r w:rsidRPr="002E70D5">
        <w:rPr>
          <w:b/>
          <w:color w:val="0070C0"/>
        </w:rPr>
        <w:t>Clé de la table</w:t>
      </w:r>
      <w:r w:rsidRPr="002E70D5">
        <w:rPr>
          <w:color w:val="0070C0"/>
        </w:rPr>
        <w:t> : P</w:t>
      </w:r>
      <w:r w:rsidR="00945104" w:rsidRPr="002E70D5">
        <w:rPr>
          <w:color w:val="0070C0"/>
        </w:rPr>
        <w:t>ô</w:t>
      </w:r>
      <w:r w:rsidRPr="002E70D5">
        <w:rPr>
          <w:color w:val="0070C0"/>
        </w:rPr>
        <w:t xml:space="preserve">le (1,2 ou 3) x Région x Code opération x Code UV </w:t>
      </w:r>
    </w:p>
    <w:p w:rsidR="00B4011A" w:rsidRPr="002E70D5" w:rsidRDefault="00B4011A" w:rsidP="00B4011A">
      <w:pPr>
        <w:pStyle w:val="Corpsdetexte0"/>
        <w:ind w:left="709" w:hanging="709"/>
        <w:rPr>
          <w:color w:val="0070C0"/>
        </w:rPr>
      </w:pPr>
      <w:r w:rsidRPr="002E70D5">
        <w:rPr>
          <w:b/>
          <w:color w:val="0070C0"/>
        </w:rPr>
        <w:t>Objet</w:t>
      </w:r>
      <w:r w:rsidRPr="002E70D5">
        <w:rPr>
          <w:color w:val="0070C0"/>
        </w:rPr>
        <w:t> : Table cont</w:t>
      </w:r>
      <w:r w:rsidR="005527C0">
        <w:rPr>
          <w:color w:val="0070C0"/>
        </w:rPr>
        <w:t>enant</w:t>
      </w:r>
      <w:r w:rsidRPr="002E70D5">
        <w:rPr>
          <w:color w:val="0070C0"/>
        </w:rPr>
        <w:t xml:space="preserve"> les critères concernant l</w:t>
      </w:r>
      <w:r w:rsidR="004C130B">
        <w:rPr>
          <w:color w:val="0070C0"/>
        </w:rPr>
        <w:t xml:space="preserve">es </w:t>
      </w:r>
      <w:r w:rsidRPr="002E70D5">
        <w:rPr>
          <w:color w:val="0070C0"/>
        </w:rPr>
        <w:t>information</w:t>
      </w:r>
      <w:r w:rsidR="004C130B">
        <w:rPr>
          <w:color w:val="0070C0"/>
        </w:rPr>
        <w:t>s</w:t>
      </w:r>
      <w:r w:rsidRPr="002E70D5">
        <w:rPr>
          <w:color w:val="0070C0"/>
        </w:rPr>
        <w:t xml:space="preserve"> du contrat </w:t>
      </w:r>
      <w:r w:rsidR="004C130B">
        <w:rPr>
          <w:color w:val="0070C0"/>
        </w:rPr>
        <w:t xml:space="preserve">à prendre en compte </w:t>
      </w:r>
      <w:r w:rsidRPr="002E70D5">
        <w:rPr>
          <w:color w:val="0070C0"/>
        </w:rPr>
        <w:t xml:space="preserve">pour </w:t>
      </w:r>
      <w:r w:rsidR="004C130B">
        <w:rPr>
          <w:color w:val="0070C0"/>
        </w:rPr>
        <w:t>le</w:t>
      </w:r>
      <w:r w:rsidRPr="002E70D5">
        <w:rPr>
          <w:color w:val="0070C0"/>
        </w:rPr>
        <w:t xml:space="preserve"> ciblage d’OC multi-vente.</w:t>
      </w:r>
    </w:p>
    <w:p w:rsidR="00B4011A" w:rsidRPr="002E70D5" w:rsidRDefault="00567216" w:rsidP="00B4011A">
      <w:pPr>
        <w:pStyle w:val="Corpsdetexte0"/>
        <w:ind w:left="709" w:firstLine="11"/>
        <w:rPr>
          <w:color w:val="0070C0"/>
        </w:rPr>
      </w:pPr>
      <w:r w:rsidRPr="002E70D5">
        <w:rPr>
          <w:noProof/>
          <w:color w:val="0070C0"/>
        </w:rPr>
        <w:drawing>
          <wp:inline distT="0" distB="0" distL="0" distR="0" wp14:anchorId="2F4546B7" wp14:editId="0FB69826">
            <wp:extent cx="5831205" cy="16821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1205" cy="1682115"/>
                    </a:xfrm>
                    <a:prstGeom prst="rect">
                      <a:avLst/>
                    </a:prstGeom>
                    <a:noFill/>
                    <a:ln>
                      <a:noFill/>
                    </a:ln>
                  </pic:spPr>
                </pic:pic>
              </a:graphicData>
            </a:graphic>
          </wp:inline>
        </w:drawing>
      </w:r>
    </w:p>
    <w:p w:rsidR="00B4011A" w:rsidRPr="002E70D5" w:rsidRDefault="00B4011A" w:rsidP="00B4011A">
      <w:pPr>
        <w:pStyle w:val="Corpsdetexte0"/>
        <w:ind w:left="709" w:hanging="709"/>
        <w:rPr>
          <w:color w:val="0070C0"/>
        </w:rPr>
      </w:pPr>
      <w:r w:rsidRPr="002E70D5">
        <w:rPr>
          <w:b/>
          <w:color w:val="0070C0"/>
        </w:rPr>
        <w:t>Fonctionnement :</w:t>
      </w:r>
    </w:p>
    <w:p w:rsidR="00B4011A" w:rsidRPr="002E70D5" w:rsidRDefault="00B4011A" w:rsidP="00401C42">
      <w:pPr>
        <w:pStyle w:val="Corpsdetexte0"/>
        <w:ind w:firstLine="11"/>
        <w:rPr>
          <w:color w:val="0070C0"/>
        </w:rPr>
      </w:pPr>
      <w:r w:rsidRPr="002E70D5">
        <w:rPr>
          <w:color w:val="0070C0"/>
        </w:rPr>
        <w:t xml:space="preserve">Pour chaque </w:t>
      </w:r>
      <w:r w:rsidR="00115938" w:rsidRPr="002E70D5">
        <w:rPr>
          <w:color w:val="0070C0"/>
        </w:rPr>
        <w:t xml:space="preserve">UV </w:t>
      </w:r>
      <w:r w:rsidR="005527C0">
        <w:rPr>
          <w:color w:val="0070C0"/>
        </w:rPr>
        <w:t>ciblée, le</w:t>
      </w:r>
      <w:r w:rsidR="00945104" w:rsidRPr="002E70D5">
        <w:rPr>
          <w:color w:val="0070C0"/>
        </w:rPr>
        <w:t xml:space="preserve">s </w:t>
      </w:r>
      <w:r w:rsidR="005527C0">
        <w:rPr>
          <w:color w:val="0070C0"/>
        </w:rPr>
        <w:t xml:space="preserve">paramètres définissent l’appartenance du contrat au </w:t>
      </w:r>
      <w:r w:rsidR="00401C42" w:rsidRPr="002E70D5">
        <w:rPr>
          <w:color w:val="0070C0"/>
        </w:rPr>
        <w:t>cib</w:t>
      </w:r>
      <w:r w:rsidR="004C130B">
        <w:rPr>
          <w:color w:val="0070C0"/>
        </w:rPr>
        <w:t>la</w:t>
      </w:r>
      <w:r w:rsidR="00401C42" w:rsidRPr="002E70D5">
        <w:rPr>
          <w:color w:val="0070C0"/>
        </w:rPr>
        <w:t>ge de</w:t>
      </w:r>
      <w:r w:rsidR="00945104" w:rsidRPr="002E70D5">
        <w:rPr>
          <w:color w:val="0070C0"/>
        </w:rPr>
        <w:t xml:space="preserve"> l’OC multi-vente :</w:t>
      </w:r>
    </w:p>
    <w:p w:rsidR="00115938" w:rsidRPr="002E70D5" w:rsidRDefault="00115938" w:rsidP="00F06C0B">
      <w:pPr>
        <w:pStyle w:val="Puce1"/>
        <w:rPr>
          <w:color w:val="0070C0"/>
        </w:rPr>
      </w:pPr>
      <w:r w:rsidRPr="002E70D5">
        <w:rPr>
          <w:color w:val="0070C0"/>
        </w:rPr>
        <w:t xml:space="preserve">Le critère « cotisation TTC </w:t>
      </w:r>
      <w:proofErr w:type="spellStart"/>
      <w:r w:rsidRPr="002E70D5">
        <w:rPr>
          <w:color w:val="0070C0"/>
        </w:rPr>
        <w:t>mininum</w:t>
      </w:r>
      <w:proofErr w:type="spellEnd"/>
      <w:r w:rsidRPr="002E70D5">
        <w:rPr>
          <w:color w:val="0070C0"/>
        </w:rPr>
        <w:t> » :</w:t>
      </w:r>
    </w:p>
    <w:p w:rsidR="00F06C0B" w:rsidRPr="002E70D5" w:rsidRDefault="00F06C0B" w:rsidP="00F06C0B">
      <w:pPr>
        <w:pStyle w:val="Puce1"/>
        <w:numPr>
          <w:ilvl w:val="0"/>
          <w:numId w:val="0"/>
        </w:numPr>
        <w:spacing w:after="120"/>
        <w:ind w:left="360"/>
        <w:rPr>
          <w:color w:val="0070C0"/>
        </w:rPr>
      </w:pPr>
      <w:r w:rsidRPr="002E70D5">
        <w:rPr>
          <w:color w:val="0070C0"/>
        </w:rPr>
        <w:t>Il s’agit du montant annuel TTC du contrat indiqué par le FCA.</w:t>
      </w:r>
    </w:p>
    <w:p w:rsidR="00B4011A" w:rsidRPr="002E70D5" w:rsidRDefault="00F06C0B" w:rsidP="00F06C0B">
      <w:pPr>
        <w:pStyle w:val="Puce1"/>
        <w:rPr>
          <w:color w:val="0070C0"/>
        </w:rPr>
      </w:pPr>
      <w:r w:rsidRPr="002E70D5">
        <w:rPr>
          <w:color w:val="0070C0"/>
        </w:rPr>
        <w:t>L</w:t>
      </w:r>
      <w:r w:rsidR="00115938" w:rsidRPr="002E70D5">
        <w:rPr>
          <w:color w:val="0070C0"/>
        </w:rPr>
        <w:t>e critère « </w:t>
      </w:r>
      <w:r w:rsidRPr="002E70D5">
        <w:rPr>
          <w:color w:val="0070C0"/>
        </w:rPr>
        <w:t>Délai maximum</w:t>
      </w:r>
      <w:r w:rsidR="00115938" w:rsidRPr="002E70D5">
        <w:rPr>
          <w:color w:val="0070C0"/>
        </w:rPr>
        <w:t>»:</w:t>
      </w:r>
    </w:p>
    <w:p w:rsidR="00401C42" w:rsidRPr="002E70D5" w:rsidRDefault="00CC31FD" w:rsidP="00CC31FD">
      <w:pPr>
        <w:pStyle w:val="Puce1"/>
        <w:numPr>
          <w:ilvl w:val="0"/>
          <w:numId w:val="0"/>
        </w:numPr>
        <w:spacing w:after="120"/>
        <w:ind w:left="360"/>
        <w:rPr>
          <w:color w:val="0070C0"/>
        </w:rPr>
      </w:pPr>
      <w:r>
        <w:rPr>
          <w:color w:val="0070C0"/>
        </w:rPr>
        <w:t>C</w:t>
      </w:r>
      <w:r w:rsidR="00401C42" w:rsidRPr="002E70D5">
        <w:rPr>
          <w:color w:val="0070C0"/>
        </w:rPr>
        <w:t xml:space="preserve">e délai maximum est à comparer au délai </w:t>
      </w:r>
      <w:r>
        <w:rPr>
          <w:color w:val="0070C0"/>
        </w:rPr>
        <w:t xml:space="preserve">calculé </w:t>
      </w:r>
      <w:r w:rsidR="00401C42" w:rsidRPr="002E70D5">
        <w:rPr>
          <w:color w:val="0070C0"/>
        </w:rPr>
        <w:t>entre l’AN (affaire nouvelle) du contrat Santé (date d’émission = date du jour), et la date (EMISS ou EFFET) de l’AN du contrat de l’UV trouvé sur le FCA.</w:t>
      </w:r>
    </w:p>
    <w:p w:rsidR="00401C42" w:rsidRPr="002E70D5" w:rsidRDefault="00401C42" w:rsidP="00CC31FD">
      <w:pPr>
        <w:pStyle w:val="Puce1"/>
        <w:numPr>
          <w:ilvl w:val="0"/>
          <w:numId w:val="0"/>
        </w:numPr>
        <w:spacing w:after="120"/>
        <w:ind w:left="360"/>
        <w:rPr>
          <w:color w:val="0070C0"/>
        </w:rPr>
      </w:pPr>
      <w:r w:rsidRPr="002E70D5">
        <w:rPr>
          <w:color w:val="0070C0"/>
        </w:rPr>
        <w:t>Pour être compté, le contrat existant au FCA doit avoir un délai</w:t>
      </w:r>
      <w:r w:rsidR="00CC31FD">
        <w:rPr>
          <w:color w:val="0070C0"/>
        </w:rPr>
        <w:t xml:space="preserve"> calculé</w:t>
      </w:r>
      <w:r w:rsidRPr="002E70D5">
        <w:rPr>
          <w:color w:val="0070C0"/>
        </w:rPr>
        <w:t xml:space="preserve"> &lt; ou = au délai indiqué par paramétrage :</w:t>
      </w:r>
      <w:r w:rsidR="00CC31FD">
        <w:rPr>
          <w:color w:val="0070C0"/>
        </w:rPr>
        <w:t xml:space="preserve"> </w:t>
      </w:r>
      <w:r w:rsidRPr="002E70D5">
        <w:rPr>
          <w:color w:val="0070C0"/>
        </w:rPr>
        <w:t>Date émission Santé – Date (émission/Effet) du contrat de l’UV doit être &lt; ou = Délai maximum</w:t>
      </w:r>
    </w:p>
    <w:p w:rsidR="00401C42" w:rsidRPr="002E70D5" w:rsidRDefault="00401C42" w:rsidP="00401C42">
      <w:pPr>
        <w:pStyle w:val="Puce1"/>
        <w:numPr>
          <w:ilvl w:val="0"/>
          <w:numId w:val="34"/>
        </w:numPr>
        <w:rPr>
          <w:color w:val="0070C0"/>
        </w:rPr>
      </w:pPr>
      <w:r w:rsidRPr="002E70D5">
        <w:rPr>
          <w:color w:val="0070C0"/>
        </w:rPr>
        <w:t>Si ce délai maximum n’est pas dépassé (inférieur ou égal), le contrat trouvé sera sélectionné pour le comptage d’OC multi-vente.</w:t>
      </w:r>
    </w:p>
    <w:p w:rsidR="00401C42" w:rsidRPr="002E70D5" w:rsidRDefault="00401C42" w:rsidP="00401C42">
      <w:pPr>
        <w:pStyle w:val="Puce1"/>
        <w:numPr>
          <w:ilvl w:val="0"/>
          <w:numId w:val="34"/>
        </w:numPr>
        <w:rPr>
          <w:color w:val="0070C0"/>
        </w:rPr>
      </w:pPr>
      <w:r w:rsidRPr="002E70D5">
        <w:rPr>
          <w:color w:val="0070C0"/>
        </w:rPr>
        <w:t>Si ce délai maximum est dépassé, le contrat ne sera pas sélectionné pour le comptage d’OC multi-vente (le contrat est trop ancien).</w:t>
      </w:r>
    </w:p>
    <w:p w:rsidR="00401C42" w:rsidRPr="002E70D5" w:rsidRDefault="00401C42" w:rsidP="00401C42">
      <w:pPr>
        <w:pStyle w:val="Puce1"/>
        <w:numPr>
          <w:ilvl w:val="0"/>
          <w:numId w:val="34"/>
        </w:numPr>
        <w:rPr>
          <w:color w:val="0070C0"/>
        </w:rPr>
      </w:pPr>
      <w:r w:rsidRPr="002E70D5">
        <w:rPr>
          <w:color w:val="0070C0"/>
        </w:rPr>
        <w:t xml:space="preserve">Si le délai est négatif (cas d’une date d’effet future sur le contrat de l’UV trouvé sur le FCA), le contrat trouvé sera pris en compte pour le comptage. </w:t>
      </w:r>
    </w:p>
    <w:p w:rsidR="00F06C0B" w:rsidRPr="002E70D5" w:rsidRDefault="00401C42" w:rsidP="00CC31FD">
      <w:pPr>
        <w:pStyle w:val="Puce1"/>
        <w:numPr>
          <w:ilvl w:val="0"/>
          <w:numId w:val="0"/>
        </w:numPr>
        <w:spacing w:after="120"/>
        <w:ind w:left="360"/>
        <w:rPr>
          <w:color w:val="0070C0"/>
        </w:rPr>
      </w:pPr>
      <w:r w:rsidRPr="002E70D5">
        <w:rPr>
          <w:color w:val="0070C0"/>
        </w:rPr>
        <w:t>L’absence de saisie est à interpréter comme valeur zéro</w:t>
      </w:r>
      <w:r w:rsidR="00CC31FD">
        <w:rPr>
          <w:color w:val="0070C0"/>
        </w:rPr>
        <w:t>.</w:t>
      </w:r>
    </w:p>
    <w:p w:rsidR="00F06C0B" w:rsidRPr="002E70D5" w:rsidRDefault="00F06C0B" w:rsidP="00F06C0B">
      <w:pPr>
        <w:pStyle w:val="Puce1"/>
        <w:rPr>
          <w:color w:val="0070C0"/>
        </w:rPr>
      </w:pPr>
      <w:r w:rsidRPr="002E70D5">
        <w:rPr>
          <w:color w:val="0070C0"/>
        </w:rPr>
        <w:t>Le critère « Type de date»:</w:t>
      </w:r>
    </w:p>
    <w:p w:rsidR="00F06C0B" w:rsidRPr="002E70D5" w:rsidRDefault="00F06C0B" w:rsidP="00F06C0B">
      <w:pPr>
        <w:pStyle w:val="Puce1"/>
        <w:numPr>
          <w:ilvl w:val="0"/>
          <w:numId w:val="0"/>
        </w:numPr>
        <w:ind w:left="360"/>
        <w:rPr>
          <w:color w:val="0070C0"/>
        </w:rPr>
      </w:pPr>
      <w:r w:rsidRPr="002E70D5">
        <w:rPr>
          <w:color w:val="0070C0"/>
        </w:rPr>
        <w:t>Il s’agit du type de date du contrat à rechercher (5 caractères) : ‘EMISS’ ou ‘EFFET’</w:t>
      </w:r>
    </w:p>
    <w:p w:rsidR="00F06C0B" w:rsidRPr="002E70D5" w:rsidRDefault="00F06C0B" w:rsidP="00F06C0B">
      <w:pPr>
        <w:pStyle w:val="Puce1"/>
        <w:numPr>
          <w:ilvl w:val="0"/>
          <w:numId w:val="26"/>
        </w:numPr>
        <w:rPr>
          <w:color w:val="0070C0"/>
        </w:rPr>
      </w:pPr>
      <w:r w:rsidRPr="002E70D5">
        <w:rPr>
          <w:b/>
          <w:color w:val="0070C0"/>
        </w:rPr>
        <w:t>EMISS</w:t>
      </w:r>
      <w:r w:rsidRPr="002E70D5">
        <w:rPr>
          <w:color w:val="0070C0"/>
        </w:rPr>
        <w:t xml:space="preserve"> : Pour certaines UV gérées sous Axapac, il convient de rechercher la date d’émission sur ACN ou ACE.</w:t>
      </w:r>
    </w:p>
    <w:p w:rsidR="008842FD" w:rsidRPr="002E70D5" w:rsidRDefault="00F06C0B" w:rsidP="00F06C0B">
      <w:pPr>
        <w:pStyle w:val="Puce1"/>
        <w:numPr>
          <w:ilvl w:val="0"/>
          <w:numId w:val="26"/>
        </w:numPr>
        <w:rPr>
          <w:color w:val="0070C0"/>
        </w:rPr>
      </w:pPr>
      <w:r w:rsidRPr="002E70D5">
        <w:rPr>
          <w:b/>
          <w:color w:val="0070C0"/>
        </w:rPr>
        <w:lastRenderedPageBreak/>
        <w:t>EFFET</w:t>
      </w:r>
      <w:r w:rsidRPr="002E70D5">
        <w:rPr>
          <w:color w:val="0070C0"/>
        </w:rPr>
        <w:t xml:space="preserve"> : </w:t>
      </w:r>
      <w:r w:rsidR="008842FD" w:rsidRPr="002E70D5">
        <w:rPr>
          <w:color w:val="0070C0"/>
        </w:rPr>
        <w:t xml:space="preserve">Pour les UV non gérées sous Axapac (Nova, …), il convient de rechercher la date d’effet du contrat dans FCA, car la date d’émission </w:t>
      </w:r>
      <w:proofErr w:type="gramStart"/>
      <w:r w:rsidR="008842FD" w:rsidRPr="002E70D5">
        <w:rPr>
          <w:color w:val="0070C0"/>
        </w:rPr>
        <w:t>n’ étant</w:t>
      </w:r>
      <w:proofErr w:type="gramEnd"/>
      <w:r w:rsidR="008842FD" w:rsidRPr="002E70D5">
        <w:rPr>
          <w:color w:val="0070C0"/>
        </w:rPr>
        <w:t xml:space="preserve"> pas valorisée sur le FCA.</w:t>
      </w:r>
    </w:p>
    <w:p w:rsidR="00F06C0B" w:rsidRPr="002E70D5" w:rsidRDefault="00F06C0B" w:rsidP="008842FD">
      <w:pPr>
        <w:pStyle w:val="Corpsdetexte0"/>
        <w:spacing w:before="0" w:after="0"/>
        <w:ind w:left="1080"/>
        <w:rPr>
          <w:color w:val="0070C0"/>
        </w:rPr>
      </w:pPr>
      <w:r w:rsidRPr="002E70D5">
        <w:rPr>
          <w:color w:val="0070C0"/>
        </w:rPr>
        <w:t xml:space="preserve">Si ce paramètre de l’UV est EFFET, en cas de date d’effet non valorisée sur le FCA (zéro ou </w:t>
      </w:r>
      <w:proofErr w:type="spellStart"/>
      <w:r w:rsidRPr="002E70D5">
        <w:rPr>
          <w:color w:val="0070C0"/>
        </w:rPr>
        <w:t>space</w:t>
      </w:r>
      <w:proofErr w:type="spellEnd"/>
      <w:r w:rsidRPr="002E70D5">
        <w:rPr>
          <w:color w:val="0070C0"/>
        </w:rPr>
        <w:t>), le contrat trouvé ne sera pas pris en compte pour le comptage.</w:t>
      </w:r>
    </w:p>
    <w:p w:rsidR="00F06C0B" w:rsidRPr="002E70D5" w:rsidRDefault="00F06C0B" w:rsidP="00F06C0B">
      <w:pPr>
        <w:pStyle w:val="Puce1"/>
        <w:numPr>
          <w:ilvl w:val="0"/>
          <w:numId w:val="0"/>
        </w:numPr>
        <w:ind w:left="360"/>
        <w:rPr>
          <w:color w:val="0070C0"/>
        </w:rPr>
      </w:pPr>
    </w:p>
    <w:p w:rsidR="00F06C0B" w:rsidRPr="002E70D5" w:rsidRDefault="00F06C0B" w:rsidP="00F06C0B">
      <w:pPr>
        <w:pStyle w:val="Puce1"/>
        <w:rPr>
          <w:color w:val="0070C0"/>
        </w:rPr>
      </w:pPr>
      <w:r w:rsidRPr="002E70D5">
        <w:rPr>
          <w:color w:val="0070C0"/>
        </w:rPr>
        <w:t>Le critère « Nombre maximum du contrat compté par UV»:</w:t>
      </w:r>
    </w:p>
    <w:p w:rsidR="00F06C0B" w:rsidRPr="002E70D5" w:rsidRDefault="00401C42" w:rsidP="00401C42">
      <w:pPr>
        <w:pStyle w:val="Puce1"/>
        <w:numPr>
          <w:ilvl w:val="0"/>
          <w:numId w:val="26"/>
        </w:numPr>
        <w:rPr>
          <w:color w:val="0070C0"/>
        </w:rPr>
      </w:pPr>
      <w:r w:rsidRPr="002E70D5">
        <w:rPr>
          <w:color w:val="0070C0"/>
        </w:rPr>
        <w:t>Le nombre maximum (</w:t>
      </w:r>
      <w:proofErr w:type="spellStart"/>
      <w:r w:rsidRPr="002E70D5">
        <w:rPr>
          <w:color w:val="0070C0"/>
        </w:rPr>
        <w:t>nbmax</w:t>
      </w:r>
      <w:proofErr w:type="spellEnd"/>
      <w:r w:rsidRPr="002E70D5">
        <w:rPr>
          <w:color w:val="0070C0"/>
        </w:rPr>
        <w:t>)  de contrats comptés pour l’UV (2 caractères numériques obligatoires).</w:t>
      </w:r>
    </w:p>
    <w:p w:rsidR="00401C42" w:rsidRPr="002E70D5" w:rsidRDefault="00401C42" w:rsidP="00401C42">
      <w:pPr>
        <w:pStyle w:val="Puce1"/>
        <w:numPr>
          <w:ilvl w:val="0"/>
          <w:numId w:val="26"/>
        </w:numPr>
        <w:rPr>
          <w:color w:val="0070C0"/>
        </w:rPr>
      </w:pPr>
      <w:r w:rsidRPr="002E70D5">
        <w:rPr>
          <w:color w:val="0070C0"/>
        </w:rPr>
        <w:t>En cas de plusieurs contrats (x) de même UV, le nombre à incrémenter sera soit :</w:t>
      </w:r>
    </w:p>
    <w:p w:rsidR="00401C42" w:rsidRPr="002E70D5" w:rsidRDefault="00401C42" w:rsidP="00401C42">
      <w:pPr>
        <w:pStyle w:val="Puce1"/>
        <w:numPr>
          <w:ilvl w:val="0"/>
          <w:numId w:val="31"/>
        </w:numPr>
        <w:ind w:left="1980" w:hanging="2"/>
        <w:rPr>
          <w:color w:val="0070C0"/>
        </w:rPr>
      </w:pPr>
      <w:r w:rsidRPr="002E70D5">
        <w:rPr>
          <w:color w:val="0070C0"/>
        </w:rPr>
        <w:t xml:space="preserve">  x (nombre de contrats de l’UV trouvé pour le client)</w:t>
      </w:r>
      <w:r w:rsidR="00FD2A87" w:rsidRPr="002E70D5">
        <w:rPr>
          <w:color w:val="0070C0"/>
        </w:rPr>
        <w:t> ;</w:t>
      </w:r>
      <w:r w:rsidRPr="002E70D5">
        <w:rPr>
          <w:color w:val="0070C0"/>
        </w:rPr>
        <w:t xml:space="preserve"> </w:t>
      </w:r>
    </w:p>
    <w:p w:rsidR="00401C42" w:rsidRPr="002E70D5" w:rsidRDefault="00401C42" w:rsidP="00401C42">
      <w:pPr>
        <w:pStyle w:val="Puce1"/>
        <w:numPr>
          <w:ilvl w:val="0"/>
          <w:numId w:val="31"/>
        </w:numPr>
        <w:ind w:left="1980" w:hanging="2"/>
        <w:rPr>
          <w:color w:val="0070C0"/>
        </w:rPr>
      </w:pPr>
      <w:r w:rsidRPr="002E70D5">
        <w:rPr>
          <w:color w:val="0070C0"/>
        </w:rPr>
        <w:t xml:space="preserve">  </w:t>
      </w:r>
      <w:proofErr w:type="spellStart"/>
      <w:r w:rsidRPr="002E70D5">
        <w:rPr>
          <w:color w:val="0070C0"/>
        </w:rPr>
        <w:t>nbmax</w:t>
      </w:r>
      <w:proofErr w:type="spellEnd"/>
      <w:r w:rsidRPr="002E70D5">
        <w:rPr>
          <w:color w:val="0070C0"/>
        </w:rPr>
        <w:t xml:space="preserve">, si x est &gt; </w:t>
      </w:r>
      <w:proofErr w:type="spellStart"/>
      <w:r w:rsidRPr="002E70D5">
        <w:rPr>
          <w:color w:val="0070C0"/>
        </w:rPr>
        <w:t>nbmax</w:t>
      </w:r>
      <w:proofErr w:type="spellEnd"/>
      <w:r w:rsidRPr="002E70D5">
        <w:rPr>
          <w:color w:val="0070C0"/>
        </w:rPr>
        <w:t>.</w:t>
      </w:r>
    </w:p>
    <w:p w:rsidR="00C13A0B" w:rsidRDefault="00C13A0B" w:rsidP="008D7C8B">
      <w:pPr>
        <w:pStyle w:val="Titre1"/>
      </w:pPr>
      <w:bookmarkStart w:id="48" w:name="_Toc501115851"/>
      <w:r>
        <w:lastRenderedPageBreak/>
        <w:t>Les opérations Top Mail</w:t>
      </w:r>
      <w:bookmarkEnd w:id="48"/>
      <w:r>
        <w:t xml:space="preserve"> </w:t>
      </w:r>
    </w:p>
    <w:p w:rsidR="00C13A0B" w:rsidRDefault="00C13A0B" w:rsidP="00FC2527">
      <w:pPr>
        <w:pStyle w:val="Corpsdetexte0"/>
      </w:pPr>
      <w:r w:rsidRPr="00A87EEF">
        <w:t>L</w:t>
      </w:r>
      <w:r>
        <w:t>a mise en place d’une o</w:t>
      </w:r>
      <w:r w:rsidRPr="00A87EEF">
        <w:t xml:space="preserve">pération Top Mail </w:t>
      </w:r>
      <w:r w:rsidR="007E2742">
        <w:t>est</w:t>
      </w:r>
      <w:r w:rsidRPr="00A87EEF">
        <w:t xml:space="preserve"> identique aux OC </w:t>
      </w:r>
      <w:r w:rsidR="007E2742">
        <w:t>classiques dont le process de mise en place est décrits ci-dessus.</w:t>
      </w:r>
    </w:p>
    <w:p w:rsidR="00C13A0B" w:rsidRDefault="00C13A0B" w:rsidP="00FC2527">
      <w:pPr>
        <w:pStyle w:val="Corpsdetexte0"/>
      </w:pPr>
      <w:r>
        <w:t>La demande doit comporter :</w:t>
      </w:r>
    </w:p>
    <w:p w:rsidR="00C13A0B" w:rsidRDefault="00C13A0B" w:rsidP="00FC2527">
      <w:pPr>
        <w:pStyle w:val="Corpsdetexte0"/>
        <w:numPr>
          <w:ilvl w:val="0"/>
          <w:numId w:val="8"/>
        </w:numPr>
      </w:pPr>
      <w:r>
        <w:t xml:space="preserve">Les formules  / les pôles / les régions / le type de l’opération (toujours </w:t>
      </w:r>
      <w:r w:rsidR="007E2742">
        <w:t>de type ‘’</w:t>
      </w:r>
      <w:r>
        <w:t>mois gratuit</w:t>
      </w:r>
      <w:r w:rsidR="007E2742">
        <w:t>s’’</w:t>
      </w:r>
      <w:r>
        <w:t xml:space="preserve"> pour TOP MAIL) / la date de début / la date de fin   </w:t>
      </w:r>
    </w:p>
    <w:p w:rsidR="00C13A0B" w:rsidRDefault="00C13A0B" w:rsidP="00FC2527">
      <w:pPr>
        <w:pStyle w:val="Corpsdetexte0"/>
      </w:pPr>
      <w:r>
        <w:t>Le code de l’opération est à déterminer selon les règles indiquées au chapitre 4.</w:t>
      </w:r>
    </w:p>
    <w:p w:rsidR="007E2742" w:rsidRDefault="00C13A0B" w:rsidP="00FC2527">
      <w:pPr>
        <w:pStyle w:val="Corpsdetexte0"/>
      </w:pPr>
      <w:r>
        <w:t>La différence avec les OC courantes consistent</w:t>
      </w:r>
      <w:r w:rsidR="007E2742">
        <w:t> en :</w:t>
      </w:r>
    </w:p>
    <w:p w:rsidR="007E2742" w:rsidRDefault="007E2742" w:rsidP="00FC2527">
      <w:pPr>
        <w:pStyle w:val="Corpsdetexte0"/>
        <w:numPr>
          <w:ilvl w:val="0"/>
          <w:numId w:val="8"/>
        </w:numPr>
      </w:pPr>
      <w:r>
        <w:t xml:space="preserve">Un ciblage clients </w:t>
      </w:r>
      <w:r w:rsidRPr="007E2742">
        <w:sym w:font="Wingdings" w:char="F0E0"/>
      </w:r>
      <w:r>
        <w:t xml:space="preserve"> équipe Marketing</w:t>
      </w:r>
    </w:p>
    <w:p w:rsidR="00E1498E" w:rsidRPr="00E1498E" w:rsidRDefault="00E1498E" w:rsidP="00FC2527">
      <w:pPr>
        <w:pStyle w:val="Corpsdetexte0"/>
        <w:numPr>
          <w:ilvl w:val="0"/>
          <w:numId w:val="8"/>
        </w:numPr>
      </w:pPr>
      <w:r>
        <w:t>Un</w:t>
      </w:r>
      <w:r w:rsidR="007E2742" w:rsidRPr="00E1498E">
        <w:t xml:space="preserve"> </w:t>
      </w:r>
      <w:r w:rsidR="00C13A0B" w:rsidRPr="00E1498E">
        <w:t xml:space="preserve">marquage </w:t>
      </w:r>
      <w:r w:rsidR="007E2742" w:rsidRPr="00E1498E">
        <w:t>clients</w:t>
      </w:r>
      <w:r w:rsidR="007E2742" w:rsidRPr="00E1498E">
        <w:sym w:font="Wingdings" w:char="F0E0"/>
      </w:r>
      <w:r w:rsidR="007E2742" w:rsidRPr="00E1498E">
        <w:t xml:space="preserve"> équipe Clients. </w:t>
      </w:r>
      <w:r w:rsidR="00C13A0B" w:rsidRPr="00E1498E">
        <w:t xml:space="preserve">Ce marquage est visible en CL080. Il y a un code </w:t>
      </w:r>
    </w:p>
    <w:p w:rsidR="00E1498E" w:rsidRDefault="00E1498E" w:rsidP="00FC2527">
      <w:pPr>
        <w:pStyle w:val="Corpsdetexte0"/>
      </w:pPr>
      <w:r>
        <w:t xml:space="preserve">L’envoi d’un mailing à chaque client topé de la clause OC Top Mail 1 à 2 jours avant le début de l’opération. </w:t>
      </w:r>
      <w:r w:rsidRPr="00E1498E">
        <w:sym w:font="Wingdings" w:char="F0E0"/>
      </w:r>
      <w:r>
        <w:t xml:space="preserve"> </w:t>
      </w:r>
      <w:proofErr w:type="gramStart"/>
      <w:r>
        <w:t>équipe</w:t>
      </w:r>
      <w:proofErr w:type="gramEnd"/>
      <w:r>
        <w:t xml:space="preserve"> Clients</w:t>
      </w:r>
    </w:p>
    <w:p w:rsidR="00C13A0B" w:rsidRDefault="00C13A0B" w:rsidP="00FC2527">
      <w:pPr>
        <w:pStyle w:val="Corpsdetexte0"/>
      </w:pPr>
      <w:r>
        <w:t xml:space="preserve">L’opération Top Mail sera proposé au client </w:t>
      </w:r>
      <w:r w:rsidR="00E1498E">
        <w:t>topés</w:t>
      </w:r>
      <w:r>
        <w:t xml:space="preserve"> lors de  la souscription d’une AN en PE560 (comme les OC classiques) </w:t>
      </w:r>
      <w:r w:rsidR="007E2742">
        <w:t>si le client choisi de souscrire l’une des formules Santé concernées par l’opération.</w:t>
      </w:r>
      <w:r>
        <w:t xml:space="preserve"> </w:t>
      </w:r>
    </w:p>
    <w:p w:rsidR="00E1498E" w:rsidRPr="00FC2527" w:rsidRDefault="00C13A0B" w:rsidP="00FC2527">
      <w:pPr>
        <w:pStyle w:val="Corpsdetexte0"/>
      </w:pPr>
      <w:r w:rsidRPr="00E1498E">
        <w:t xml:space="preserve">Pour mémoire, les codes </w:t>
      </w:r>
      <w:r w:rsidR="007E2742" w:rsidRPr="00E1498E">
        <w:t xml:space="preserve">Top Mail </w:t>
      </w:r>
      <w:r w:rsidRPr="00E1498E">
        <w:t>200</w:t>
      </w:r>
      <w:r w:rsidR="00E1498E" w:rsidRPr="00E1498E">
        <w:t>8</w:t>
      </w:r>
      <w:r w:rsidRPr="00E1498E">
        <w:t xml:space="preserve"> : </w:t>
      </w:r>
      <w:r w:rsidRPr="00FC2527">
        <w:t>0</w:t>
      </w:r>
      <w:r w:rsidR="00E1498E" w:rsidRPr="00FC2527">
        <w:t>8</w:t>
      </w:r>
      <w:r w:rsidRPr="00FC2527">
        <w:t>SHS250, 0</w:t>
      </w:r>
      <w:r w:rsidR="00E1498E" w:rsidRPr="00FC2527">
        <w:t>8</w:t>
      </w:r>
      <w:r w:rsidRPr="00FC2527">
        <w:t>SIS250, 0</w:t>
      </w:r>
      <w:r w:rsidR="00E1498E" w:rsidRPr="00FC2527">
        <w:t>8</w:t>
      </w:r>
      <w:r w:rsidRPr="00FC2527">
        <w:t>SJS250, 0</w:t>
      </w:r>
      <w:r w:rsidR="00E1498E" w:rsidRPr="00FC2527">
        <w:t>8</w:t>
      </w:r>
      <w:r w:rsidRPr="00FC2527">
        <w:t>SSS2</w:t>
      </w:r>
      <w:r w:rsidR="00E1498E" w:rsidRPr="00FC2527">
        <w:t>5</w:t>
      </w:r>
      <w:r w:rsidRPr="00FC2527">
        <w:t>0, 0</w:t>
      </w:r>
      <w:r w:rsidR="00E1498E" w:rsidRPr="00FC2527">
        <w:t>8</w:t>
      </w:r>
      <w:r w:rsidRPr="00FC2527">
        <w:t>SZS250</w:t>
      </w:r>
    </w:p>
    <w:p w:rsidR="00C13A0B" w:rsidRDefault="00E1498E" w:rsidP="00F42E91">
      <w:pPr>
        <w:pStyle w:val="Corpsdetexte0"/>
      </w:pPr>
      <w:r w:rsidRPr="00E1498E">
        <w:t xml:space="preserve">Dans ce cadre il est à </w:t>
      </w:r>
      <w:proofErr w:type="spellStart"/>
      <w:r w:rsidRPr="00E1498E">
        <w:t>noté</w:t>
      </w:r>
      <w:proofErr w:type="spellEnd"/>
      <w:r w:rsidRPr="00E1498E">
        <w:t xml:space="preserve"> que pour effectuer des tests d’intégration il est nécessaire de se coordonner avec l’équipe Client car il faut que les clients ciblés par la GCM soit marqués du code OC Top Mail. </w:t>
      </w:r>
    </w:p>
    <w:p w:rsidR="00D0132F" w:rsidRDefault="00D0132F" w:rsidP="00D0132F">
      <w:pPr>
        <w:pStyle w:val="Titre1"/>
      </w:pPr>
      <w:bookmarkStart w:id="49" w:name="_Toc501115852"/>
      <w:r>
        <w:lastRenderedPageBreak/>
        <w:t>Annexes</w:t>
      </w:r>
      <w:bookmarkEnd w:id="49"/>
    </w:p>
    <w:p w:rsidR="00E1498E" w:rsidRDefault="00D0132F" w:rsidP="00D0132F">
      <w:pPr>
        <w:pStyle w:val="Titre2"/>
      </w:pPr>
      <w:bookmarkStart w:id="50" w:name="_Toc501115853"/>
      <w:r>
        <w:t>Anciens Codes Régions</w:t>
      </w:r>
      <w:bookmarkEnd w:id="50"/>
    </w:p>
    <w:p w:rsidR="00D65485" w:rsidRDefault="00D65485" w:rsidP="00D65485">
      <w:pPr>
        <w:pStyle w:val="Corpsdetexte0"/>
      </w:pPr>
      <w:r>
        <w:t>Les codes régions suivants étaient utilisés comme 4</w:t>
      </w:r>
      <w:r w:rsidRPr="00D0132F">
        <w:rPr>
          <w:vertAlign w:val="superscript"/>
        </w:rPr>
        <w:t>ème</w:t>
      </w:r>
      <w:r>
        <w:t xml:space="preserve"> caractères avant la réorganisation du 01/06/2003.</w:t>
      </w:r>
    </w:p>
    <w:p w:rsidR="00D65485" w:rsidRPr="00FF0491" w:rsidRDefault="00D65485" w:rsidP="00D65485">
      <w:pPr>
        <w:pStyle w:val="Puce2"/>
        <w:jc w:val="center"/>
        <w:rPr>
          <w:rStyle w:val="Annoncedeparagraphe"/>
          <w:rFonts w:ascii="Times New Roman" w:hAnsi="Times New Roman"/>
          <w:bCs/>
        </w:rPr>
      </w:pPr>
      <w:r w:rsidRPr="00FF0491">
        <w:rPr>
          <w:rStyle w:val="Annoncedeparagraphe"/>
          <w:rFonts w:ascii="Times New Roman" w:hAnsi="Times New Roman"/>
          <w:bCs/>
        </w:rPr>
        <w:t>Code régions avant le 25/05/1998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993"/>
        <w:gridCol w:w="2976"/>
      </w:tblGrid>
      <w:tr w:rsidR="00D65485" w:rsidTr="00FA605A">
        <w:trPr>
          <w:jc w:val="center"/>
        </w:trPr>
        <w:tc>
          <w:tcPr>
            <w:tcW w:w="1242" w:type="dxa"/>
            <w:shd w:val="clear" w:color="auto" w:fill="CCCCCC"/>
          </w:tcPr>
          <w:p w:rsidR="00D65485" w:rsidRDefault="00D65485" w:rsidP="00994322">
            <w:pPr>
              <w:pStyle w:val="Tableautexte"/>
            </w:pPr>
            <w:r>
              <w:t>Code OC</w:t>
            </w:r>
          </w:p>
        </w:tc>
        <w:tc>
          <w:tcPr>
            <w:tcW w:w="993" w:type="dxa"/>
            <w:shd w:val="clear" w:color="auto" w:fill="CCCCCC"/>
          </w:tcPr>
          <w:p w:rsidR="00D65485" w:rsidRDefault="00D65485" w:rsidP="00994322">
            <w:pPr>
              <w:pStyle w:val="Tableautexte"/>
            </w:pPr>
            <w:r>
              <w:t>Région</w:t>
            </w:r>
          </w:p>
        </w:tc>
        <w:tc>
          <w:tcPr>
            <w:tcW w:w="2976" w:type="dxa"/>
            <w:shd w:val="clear" w:color="auto" w:fill="CCCCCC"/>
          </w:tcPr>
          <w:p w:rsidR="00D65485" w:rsidRDefault="00D65485" w:rsidP="00994322">
            <w:pPr>
              <w:pStyle w:val="Tableautexte"/>
            </w:pPr>
            <w:r>
              <w:t>Libellé</w:t>
            </w:r>
          </w:p>
        </w:tc>
      </w:tr>
      <w:tr w:rsidR="00D65485" w:rsidTr="00FA605A">
        <w:trPr>
          <w:jc w:val="center"/>
        </w:trPr>
        <w:tc>
          <w:tcPr>
            <w:tcW w:w="1242" w:type="dxa"/>
            <w:shd w:val="clear" w:color="auto" w:fill="auto"/>
          </w:tcPr>
          <w:p w:rsidR="00D65485" w:rsidRDefault="00D65485" w:rsidP="00FA605A">
            <w:pPr>
              <w:pStyle w:val="Tableautexte"/>
              <w:jc w:val="center"/>
            </w:pPr>
            <w:r>
              <w:t>A</w:t>
            </w:r>
          </w:p>
        </w:tc>
        <w:tc>
          <w:tcPr>
            <w:tcW w:w="993" w:type="dxa"/>
            <w:shd w:val="clear" w:color="auto" w:fill="auto"/>
          </w:tcPr>
          <w:p w:rsidR="00D65485" w:rsidRDefault="00D65485" w:rsidP="00FA605A">
            <w:pPr>
              <w:pStyle w:val="Tableautexte"/>
              <w:jc w:val="center"/>
            </w:pPr>
            <w:r>
              <w:t>01</w:t>
            </w:r>
          </w:p>
        </w:tc>
        <w:tc>
          <w:tcPr>
            <w:tcW w:w="2976" w:type="dxa"/>
            <w:shd w:val="clear" w:color="auto" w:fill="auto"/>
          </w:tcPr>
          <w:p w:rsidR="00D65485" w:rsidRDefault="00D65485" w:rsidP="00FA605A">
            <w:pPr>
              <w:pStyle w:val="Tableautexte"/>
              <w:jc w:val="center"/>
            </w:pPr>
            <w:r>
              <w:t>Aquitaine</w:t>
            </w:r>
          </w:p>
        </w:tc>
      </w:tr>
      <w:tr w:rsidR="00D65485" w:rsidTr="00FA605A">
        <w:trPr>
          <w:jc w:val="center"/>
        </w:trPr>
        <w:tc>
          <w:tcPr>
            <w:tcW w:w="1242" w:type="dxa"/>
            <w:shd w:val="clear" w:color="auto" w:fill="auto"/>
          </w:tcPr>
          <w:p w:rsidR="00D65485" w:rsidRDefault="00D65485" w:rsidP="00FA605A">
            <w:pPr>
              <w:pStyle w:val="Tableautexte"/>
              <w:jc w:val="center"/>
            </w:pPr>
            <w:r>
              <w:t>B</w:t>
            </w:r>
          </w:p>
        </w:tc>
        <w:tc>
          <w:tcPr>
            <w:tcW w:w="993" w:type="dxa"/>
            <w:shd w:val="clear" w:color="auto" w:fill="auto"/>
          </w:tcPr>
          <w:p w:rsidR="00D65485" w:rsidRDefault="00D65485" w:rsidP="00FA605A">
            <w:pPr>
              <w:pStyle w:val="Tableautexte"/>
              <w:jc w:val="center"/>
            </w:pPr>
            <w:r>
              <w:t>02</w:t>
            </w:r>
          </w:p>
        </w:tc>
        <w:tc>
          <w:tcPr>
            <w:tcW w:w="2976" w:type="dxa"/>
            <w:shd w:val="clear" w:color="auto" w:fill="auto"/>
          </w:tcPr>
          <w:p w:rsidR="00D65485" w:rsidRDefault="00D65485" w:rsidP="00FA605A">
            <w:pPr>
              <w:pStyle w:val="Tableautexte"/>
              <w:jc w:val="center"/>
            </w:pPr>
            <w:r>
              <w:t>Centre-Bourgogne</w:t>
            </w:r>
          </w:p>
        </w:tc>
      </w:tr>
      <w:tr w:rsidR="00D65485" w:rsidTr="00FA605A">
        <w:trPr>
          <w:jc w:val="center"/>
        </w:trPr>
        <w:tc>
          <w:tcPr>
            <w:tcW w:w="1242" w:type="dxa"/>
            <w:shd w:val="clear" w:color="auto" w:fill="auto"/>
          </w:tcPr>
          <w:p w:rsidR="00D65485" w:rsidRDefault="00D65485" w:rsidP="00FA605A">
            <w:pPr>
              <w:pStyle w:val="Tableautexte"/>
              <w:jc w:val="center"/>
            </w:pPr>
            <w:r>
              <w:t>C</w:t>
            </w:r>
          </w:p>
        </w:tc>
        <w:tc>
          <w:tcPr>
            <w:tcW w:w="993" w:type="dxa"/>
            <w:shd w:val="clear" w:color="auto" w:fill="auto"/>
          </w:tcPr>
          <w:p w:rsidR="00D65485" w:rsidRDefault="00D65485" w:rsidP="00FA605A">
            <w:pPr>
              <w:pStyle w:val="Tableautexte"/>
              <w:jc w:val="center"/>
            </w:pPr>
            <w:r>
              <w:t>03</w:t>
            </w:r>
          </w:p>
        </w:tc>
        <w:tc>
          <w:tcPr>
            <w:tcW w:w="2976" w:type="dxa"/>
            <w:shd w:val="clear" w:color="auto" w:fill="auto"/>
          </w:tcPr>
          <w:p w:rsidR="00D65485" w:rsidRDefault="00D65485" w:rsidP="00FA605A">
            <w:pPr>
              <w:pStyle w:val="Tableautexte"/>
              <w:jc w:val="center"/>
            </w:pPr>
            <w:r>
              <w:t>Est</w:t>
            </w:r>
          </w:p>
        </w:tc>
      </w:tr>
      <w:tr w:rsidR="00D65485" w:rsidTr="00FA605A">
        <w:trPr>
          <w:jc w:val="center"/>
        </w:trPr>
        <w:tc>
          <w:tcPr>
            <w:tcW w:w="1242" w:type="dxa"/>
            <w:shd w:val="clear" w:color="auto" w:fill="auto"/>
          </w:tcPr>
          <w:p w:rsidR="00D65485" w:rsidRDefault="00D65485" w:rsidP="00FA605A">
            <w:pPr>
              <w:pStyle w:val="Tableautexte"/>
              <w:jc w:val="center"/>
            </w:pPr>
            <w:r>
              <w:t>D</w:t>
            </w:r>
          </w:p>
        </w:tc>
        <w:tc>
          <w:tcPr>
            <w:tcW w:w="993" w:type="dxa"/>
            <w:shd w:val="clear" w:color="auto" w:fill="auto"/>
          </w:tcPr>
          <w:p w:rsidR="00D65485" w:rsidRDefault="00D65485" w:rsidP="00FA605A">
            <w:pPr>
              <w:pStyle w:val="Tableautexte"/>
              <w:jc w:val="center"/>
            </w:pPr>
            <w:r>
              <w:t>04</w:t>
            </w:r>
          </w:p>
        </w:tc>
        <w:tc>
          <w:tcPr>
            <w:tcW w:w="2976" w:type="dxa"/>
            <w:shd w:val="clear" w:color="auto" w:fill="auto"/>
          </w:tcPr>
          <w:p w:rsidR="00D65485" w:rsidRDefault="00D65485" w:rsidP="00FA605A">
            <w:pPr>
              <w:pStyle w:val="Tableautexte"/>
              <w:jc w:val="center"/>
            </w:pPr>
            <w:r>
              <w:t>Ile-de-France</w:t>
            </w:r>
          </w:p>
        </w:tc>
      </w:tr>
      <w:tr w:rsidR="00D65485" w:rsidTr="00FA605A">
        <w:trPr>
          <w:jc w:val="center"/>
        </w:trPr>
        <w:tc>
          <w:tcPr>
            <w:tcW w:w="1242" w:type="dxa"/>
            <w:shd w:val="clear" w:color="auto" w:fill="auto"/>
          </w:tcPr>
          <w:p w:rsidR="00D65485" w:rsidRDefault="00D65485" w:rsidP="00FA605A">
            <w:pPr>
              <w:pStyle w:val="Tableautexte"/>
              <w:jc w:val="center"/>
            </w:pPr>
            <w:r>
              <w:t>E</w:t>
            </w:r>
          </w:p>
        </w:tc>
        <w:tc>
          <w:tcPr>
            <w:tcW w:w="993" w:type="dxa"/>
            <w:shd w:val="clear" w:color="auto" w:fill="auto"/>
          </w:tcPr>
          <w:p w:rsidR="00D65485" w:rsidRDefault="00D65485" w:rsidP="00FA605A">
            <w:pPr>
              <w:pStyle w:val="Tableautexte"/>
              <w:jc w:val="center"/>
            </w:pPr>
            <w:r>
              <w:t>05</w:t>
            </w:r>
          </w:p>
        </w:tc>
        <w:tc>
          <w:tcPr>
            <w:tcW w:w="2976" w:type="dxa"/>
            <w:shd w:val="clear" w:color="auto" w:fill="auto"/>
          </w:tcPr>
          <w:p w:rsidR="00D65485" w:rsidRDefault="00D65485" w:rsidP="00FA605A">
            <w:pPr>
              <w:pStyle w:val="Tableautexte"/>
              <w:jc w:val="center"/>
            </w:pPr>
            <w:r>
              <w:t>Languedoc Pyrénées</w:t>
            </w:r>
          </w:p>
        </w:tc>
      </w:tr>
      <w:tr w:rsidR="00D65485" w:rsidTr="00FA605A">
        <w:trPr>
          <w:jc w:val="center"/>
        </w:trPr>
        <w:tc>
          <w:tcPr>
            <w:tcW w:w="1242" w:type="dxa"/>
            <w:shd w:val="clear" w:color="auto" w:fill="auto"/>
          </w:tcPr>
          <w:p w:rsidR="00D65485" w:rsidRDefault="00D65485" w:rsidP="00FA605A">
            <w:pPr>
              <w:pStyle w:val="Tableautexte"/>
              <w:jc w:val="center"/>
            </w:pPr>
            <w:r>
              <w:t>H</w:t>
            </w:r>
          </w:p>
        </w:tc>
        <w:tc>
          <w:tcPr>
            <w:tcW w:w="993" w:type="dxa"/>
            <w:shd w:val="clear" w:color="auto" w:fill="auto"/>
          </w:tcPr>
          <w:p w:rsidR="00D65485" w:rsidRDefault="00D65485" w:rsidP="00FA605A">
            <w:pPr>
              <w:pStyle w:val="Tableautexte"/>
              <w:jc w:val="center"/>
            </w:pPr>
            <w:r>
              <w:t>05</w:t>
            </w:r>
          </w:p>
        </w:tc>
        <w:tc>
          <w:tcPr>
            <w:tcW w:w="2976" w:type="dxa"/>
            <w:shd w:val="clear" w:color="auto" w:fill="auto"/>
          </w:tcPr>
          <w:p w:rsidR="00D65485" w:rsidRDefault="00D65485" w:rsidP="00FA605A">
            <w:pPr>
              <w:pStyle w:val="Tableautexte"/>
              <w:jc w:val="center"/>
            </w:pPr>
            <w:r>
              <w:t>Ouest</w:t>
            </w:r>
          </w:p>
        </w:tc>
      </w:tr>
      <w:tr w:rsidR="00D65485" w:rsidTr="00FA605A">
        <w:trPr>
          <w:jc w:val="center"/>
        </w:trPr>
        <w:tc>
          <w:tcPr>
            <w:tcW w:w="1242" w:type="dxa"/>
            <w:shd w:val="clear" w:color="auto" w:fill="auto"/>
          </w:tcPr>
          <w:p w:rsidR="00D65485" w:rsidRDefault="00D65485" w:rsidP="00FA605A">
            <w:pPr>
              <w:pStyle w:val="Tableautexte"/>
              <w:jc w:val="center"/>
            </w:pPr>
            <w:r>
              <w:t>I</w:t>
            </w:r>
          </w:p>
        </w:tc>
        <w:tc>
          <w:tcPr>
            <w:tcW w:w="993" w:type="dxa"/>
            <w:shd w:val="clear" w:color="auto" w:fill="auto"/>
          </w:tcPr>
          <w:p w:rsidR="00D65485" w:rsidRDefault="00D65485" w:rsidP="00FA605A">
            <w:pPr>
              <w:pStyle w:val="Tableautexte"/>
              <w:jc w:val="center"/>
            </w:pPr>
            <w:r>
              <w:t>09</w:t>
            </w:r>
          </w:p>
        </w:tc>
        <w:tc>
          <w:tcPr>
            <w:tcW w:w="2976" w:type="dxa"/>
            <w:shd w:val="clear" w:color="auto" w:fill="auto"/>
          </w:tcPr>
          <w:p w:rsidR="00D65485" w:rsidRDefault="00D65485" w:rsidP="00FA605A">
            <w:pPr>
              <w:pStyle w:val="Tableautexte"/>
              <w:jc w:val="center"/>
            </w:pPr>
            <w:r>
              <w:t>Rhône Alpes Auvergne</w:t>
            </w:r>
          </w:p>
        </w:tc>
      </w:tr>
      <w:tr w:rsidR="00D65485" w:rsidTr="00FA605A">
        <w:trPr>
          <w:jc w:val="center"/>
        </w:trPr>
        <w:tc>
          <w:tcPr>
            <w:tcW w:w="1242" w:type="dxa"/>
            <w:shd w:val="clear" w:color="auto" w:fill="auto"/>
          </w:tcPr>
          <w:p w:rsidR="00D65485" w:rsidRDefault="00D65485" w:rsidP="00FA605A">
            <w:pPr>
              <w:pStyle w:val="Tableautexte"/>
              <w:jc w:val="center"/>
            </w:pPr>
            <w:r>
              <w:t>J</w:t>
            </w:r>
          </w:p>
        </w:tc>
        <w:tc>
          <w:tcPr>
            <w:tcW w:w="993" w:type="dxa"/>
            <w:shd w:val="clear" w:color="auto" w:fill="auto"/>
          </w:tcPr>
          <w:p w:rsidR="00D65485" w:rsidRDefault="00D65485" w:rsidP="00FA605A">
            <w:pPr>
              <w:pStyle w:val="Tableautexte"/>
              <w:jc w:val="center"/>
            </w:pPr>
            <w:r>
              <w:t>10</w:t>
            </w:r>
          </w:p>
        </w:tc>
        <w:tc>
          <w:tcPr>
            <w:tcW w:w="2976" w:type="dxa"/>
            <w:shd w:val="clear" w:color="auto" w:fill="auto"/>
          </w:tcPr>
          <w:p w:rsidR="00D65485" w:rsidRDefault="00D65485" w:rsidP="00FA605A">
            <w:pPr>
              <w:pStyle w:val="Tableautexte"/>
              <w:jc w:val="center"/>
            </w:pPr>
            <w:proofErr w:type="spellStart"/>
            <w:r>
              <w:t>Sud Ouest</w:t>
            </w:r>
            <w:proofErr w:type="spellEnd"/>
          </w:p>
        </w:tc>
      </w:tr>
      <w:tr w:rsidR="00D65485" w:rsidTr="00FA605A">
        <w:trPr>
          <w:jc w:val="center"/>
        </w:trPr>
        <w:tc>
          <w:tcPr>
            <w:tcW w:w="1242" w:type="dxa"/>
            <w:shd w:val="clear" w:color="auto" w:fill="auto"/>
          </w:tcPr>
          <w:p w:rsidR="00D65485" w:rsidRDefault="00D65485" w:rsidP="00FA605A">
            <w:pPr>
              <w:pStyle w:val="Tableautexte"/>
              <w:jc w:val="center"/>
            </w:pPr>
            <w:r>
              <w:t>L</w:t>
            </w:r>
          </w:p>
        </w:tc>
        <w:tc>
          <w:tcPr>
            <w:tcW w:w="993" w:type="dxa"/>
            <w:shd w:val="clear" w:color="auto" w:fill="auto"/>
          </w:tcPr>
          <w:p w:rsidR="00D65485" w:rsidRDefault="00D65485" w:rsidP="00FA605A">
            <w:pPr>
              <w:pStyle w:val="Tableautexte"/>
              <w:jc w:val="center"/>
            </w:pPr>
            <w:r>
              <w:t>12</w:t>
            </w:r>
          </w:p>
        </w:tc>
        <w:tc>
          <w:tcPr>
            <w:tcW w:w="2976" w:type="dxa"/>
            <w:shd w:val="clear" w:color="auto" w:fill="auto"/>
          </w:tcPr>
          <w:p w:rsidR="00D65485" w:rsidRDefault="00D65485" w:rsidP="00FA605A">
            <w:pPr>
              <w:pStyle w:val="Tableautexte"/>
              <w:jc w:val="center"/>
            </w:pPr>
            <w:r>
              <w:t>Bad</w:t>
            </w:r>
          </w:p>
        </w:tc>
      </w:tr>
      <w:tr w:rsidR="00D65485" w:rsidTr="00FA605A">
        <w:trPr>
          <w:jc w:val="center"/>
        </w:trPr>
        <w:tc>
          <w:tcPr>
            <w:tcW w:w="1242" w:type="dxa"/>
            <w:shd w:val="clear" w:color="auto" w:fill="auto"/>
          </w:tcPr>
          <w:p w:rsidR="00D65485" w:rsidRDefault="00D65485" w:rsidP="00FA605A">
            <w:pPr>
              <w:pStyle w:val="Tableautexte"/>
              <w:jc w:val="center"/>
            </w:pPr>
            <w:r>
              <w:t>G</w:t>
            </w:r>
          </w:p>
        </w:tc>
        <w:tc>
          <w:tcPr>
            <w:tcW w:w="993" w:type="dxa"/>
            <w:shd w:val="clear" w:color="auto" w:fill="auto"/>
          </w:tcPr>
          <w:p w:rsidR="00D65485" w:rsidRDefault="00D65485" w:rsidP="00FA605A">
            <w:pPr>
              <w:pStyle w:val="Tableautexte"/>
              <w:jc w:val="center"/>
            </w:pPr>
            <w:r>
              <w:t>51</w:t>
            </w:r>
          </w:p>
        </w:tc>
        <w:tc>
          <w:tcPr>
            <w:tcW w:w="2976" w:type="dxa"/>
            <w:shd w:val="clear" w:color="auto" w:fill="auto"/>
          </w:tcPr>
          <w:p w:rsidR="00D65485" w:rsidRDefault="00D65485" w:rsidP="00FA605A">
            <w:pPr>
              <w:pStyle w:val="Tableautexte"/>
              <w:jc w:val="center"/>
            </w:pPr>
            <w:proofErr w:type="spellStart"/>
            <w:r>
              <w:t>Nord Ouest</w:t>
            </w:r>
            <w:proofErr w:type="spellEnd"/>
          </w:p>
        </w:tc>
      </w:tr>
    </w:tbl>
    <w:p w:rsidR="00D65485" w:rsidRPr="00FF0491" w:rsidRDefault="00D65485" w:rsidP="00D65485">
      <w:pPr>
        <w:pStyle w:val="Puce2"/>
        <w:jc w:val="center"/>
        <w:rPr>
          <w:b/>
          <w:bCs/>
        </w:rPr>
      </w:pPr>
      <w:r w:rsidRPr="00FF0491">
        <w:rPr>
          <w:b/>
          <w:bCs/>
        </w:rPr>
        <w:t>Code Région entre le 25/05/1998 et le 01/ 06/2003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993"/>
        <w:gridCol w:w="2976"/>
      </w:tblGrid>
      <w:tr w:rsidR="00D65485" w:rsidTr="00FA605A">
        <w:trPr>
          <w:jc w:val="center"/>
        </w:trPr>
        <w:tc>
          <w:tcPr>
            <w:tcW w:w="1242" w:type="dxa"/>
            <w:shd w:val="clear" w:color="auto" w:fill="CCCCCC"/>
          </w:tcPr>
          <w:p w:rsidR="00D65485" w:rsidRDefault="00D65485" w:rsidP="00FA605A">
            <w:pPr>
              <w:pStyle w:val="Tableautexte"/>
              <w:jc w:val="center"/>
            </w:pPr>
            <w:r>
              <w:t>Code OC</w:t>
            </w:r>
          </w:p>
        </w:tc>
        <w:tc>
          <w:tcPr>
            <w:tcW w:w="993" w:type="dxa"/>
            <w:shd w:val="clear" w:color="auto" w:fill="CCCCCC"/>
          </w:tcPr>
          <w:p w:rsidR="00D65485" w:rsidRDefault="00D65485" w:rsidP="00FA605A">
            <w:pPr>
              <w:pStyle w:val="Tableautexte"/>
              <w:jc w:val="center"/>
            </w:pPr>
            <w:r>
              <w:t>Région</w:t>
            </w:r>
          </w:p>
        </w:tc>
        <w:tc>
          <w:tcPr>
            <w:tcW w:w="2976" w:type="dxa"/>
            <w:shd w:val="clear" w:color="auto" w:fill="CCCCCC"/>
          </w:tcPr>
          <w:p w:rsidR="00D65485" w:rsidRDefault="00D65485" w:rsidP="00FA605A">
            <w:pPr>
              <w:pStyle w:val="Tableautexte"/>
              <w:jc w:val="center"/>
            </w:pPr>
            <w:r>
              <w:t>Libellé</w:t>
            </w:r>
          </w:p>
        </w:tc>
      </w:tr>
      <w:tr w:rsidR="00D65485" w:rsidTr="00FA605A">
        <w:trPr>
          <w:jc w:val="center"/>
        </w:trPr>
        <w:tc>
          <w:tcPr>
            <w:tcW w:w="1242" w:type="dxa"/>
            <w:shd w:val="clear" w:color="auto" w:fill="auto"/>
          </w:tcPr>
          <w:p w:rsidR="00D65485" w:rsidRDefault="00D65485" w:rsidP="00FA605A">
            <w:pPr>
              <w:pStyle w:val="Tableautexte"/>
              <w:jc w:val="center"/>
            </w:pPr>
            <w:r>
              <w:t>A</w:t>
            </w:r>
          </w:p>
        </w:tc>
        <w:tc>
          <w:tcPr>
            <w:tcW w:w="993" w:type="dxa"/>
            <w:shd w:val="clear" w:color="auto" w:fill="auto"/>
          </w:tcPr>
          <w:p w:rsidR="00D65485" w:rsidRDefault="00D65485" w:rsidP="00FA605A">
            <w:pPr>
              <w:pStyle w:val="Tableautexte"/>
              <w:jc w:val="center"/>
            </w:pPr>
            <w:r>
              <w:t>30</w:t>
            </w:r>
          </w:p>
        </w:tc>
        <w:tc>
          <w:tcPr>
            <w:tcW w:w="2976" w:type="dxa"/>
            <w:shd w:val="clear" w:color="auto" w:fill="auto"/>
          </w:tcPr>
          <w:p w:rsidR="00D65485" w:rsidRDefault="00D65485" w:rsidP="00FA605A">
            <w:pPr>
              <w:pStyle w:val="Tableautexte"/>
              <w:jc w:val="center"/>
            </w:pPr>
          </w:p>
        </w:tc>
      </w:tr>
      <w:tr w:rsidR="00D65485" w:rsidTr="00FA605A">
        <w:trPr>
          <w:jc w:val="center"/>
        </w:trPr>
        <w:tc>
          <w:tcPr>
            <w:tcW w:w="1242" w:type="dxa"/>
            <w:shd w:val="clear" w:color="auto" w:fill="auto"/>
          </w:tcPr>
          <w:p w:rsidR="00D65485" w:rsidRDefault="00D65485" w:rsidP="00FA605A">
            <w:pPr>
              <w:pStyle w:val="Tableautexte"/>
              <w:jc w:val="center"/>
            </w:pPr>
            <w:r>
              <w:t>B</w:t>
            </w:r>
          </w:p>
        </w:tc>
        <w:tc>
          <w:tcPr>
            <w:tcW w:w="993" w:type="dxa"/>
            <w:shd w:val="clear" w:color="auto" w:fill="auto"/>
          </w:tcPr>
          <w:p w:rsidR="00D65485" w:rsidRDefault="00D65485" w:rsidP="00FA605A">
            <w:pPr>
              <w:pStyle w:val="Tableautexte"/>
              <w:jc w:val="center"/>
            </w:pPr>
            <w:r>
              <w:t>31</w:t>
            </w:r>
          </w:p>
        </w:tc>
        <w:tc>
          <w:tcPr>
            <w:tcW w:w="2976" w:type="dxa"/>
            <w:shd w:val="clear" w:color="auto" w:fill="auto"/>
          </w:tcPr>
          <w:p w:rsidR="00D65485" w:rsidRDefault="00D65485" w:rsidP="00FA605A">
            <w:pPr>
              <w:pStyle w:val="Tableautexte"/>
              <w:jc w:val="center"/>
            </w:pPr>
          </w:p>
        </w:tc>
      </w:tr>
      <w:tr w:rsidR="00D65485" w:rsidTr="00FA605A">
        <w:trPr>
          <w:jc w:val="center"/>
        </w:trPr>
        <w:tc>
          <w:tcPr>
            <w:tcW w:w="1242" w:type="dxa"/>
            <w:shd w:val="clear" w:color="auto" w:fill="auto"/>
          </w:tcPr>
          <w:p w:rsidR="00D65485" w:rsidRDefault="00D65485" w:rsidP="00FA605A">
            <w:pPr>
              <w:pStyle w:val="Tableautexte"/>
              <w:jc w:val="center"/>
            </w:pPr>
            <w:r>
              <w:t>C</w:t>
            </w:r>
          </w:p>
        </w:tc>
        <w:tc>
          <w:tcPr>
            <w:tcW w:w="993" w:type="dxa"/>
            <w:shd w:val="clear" w:color="auto" w:fill="auto"/>
          </w:tcPr>
          <w:p w:rsidR="00D65485" w:rsidRDefault="00D65485" w:rsidP="00FA605A">
            <w:pPr>
              <w:pStyle w:val="Tableautexte"/>
              <w:jc w:val="center"/>
            </w:pPr>
            <w:r>
              <w:t>32</w:t>
            </w:r>
          </w:p>
        </w:tc>
        <w:tc>
          <w:tcPr>
            <w:tcW w:w="2976" w:type="dxa"/>
            <w:shd w:val="clear" w:color="auto" w:fill="auto"/>
          </w:tcPr>
          <w:p w:rsidR="00D65485" w:rsidRDefault="00D65485" w:rsidP="00FA605A">
            <w:pPr>
              <w:pStyle w:val="Tableautexte"/>
              <w:jc w:val="center"/>
            </w:pPr>
          </w:p>
        </w:tc>
      </w:tr>
      <w:tr w:rsidR="00D65485" w:rsidTr="00FA605A">
        <w:trPr>
          <w:jc w:val="center"/>
        </w:trPr>
        <w:tc>
          <w:tcPr>
            <w:tcW w:w="1242" w:type="dxa"/>
            <w:shd w:val="clear" w:color="auto" w:fill="auto"/>
          </w:tcPr>
          <w:p w:rsidR="00D65485" w:rsidRDefault="00D65485" w:rsidP="00FA605A">
            <w:pPr>
              <w:pStyle w:val="Tableautexte"/>
              <w:jc w:val="center"/>
            </w:pPr>
            <w:r>
              <w:t>D</w:t>
            </w:r>
          </w:p>
        </w:tc>
        <w:tc>
          <w:tcPr>
            <w:tcW w:w="993" w:type="dxa"/>
            <w:shd w:val="clear" w:color="auto" w:fill="auto"/>
          </w:tcPr>
          <w:p w:rsidR="00D65485" w:rsidRDefault="00D65485" w:rsidP="00FA605A">
            <w:pPr>
              <w:pStyle w:val="Tableautexte"/>
              <w:jc w:val="center"/>
            </w:pPr>
            <w:r>
              <w:t>33</w:t>
            </w:r>
          </w:p>
        </w:tc>
        <w:tc>
          <w:tcPr>
            <w:tcW w:w="2976" w:type="dxa"/>
            <w:shd w:val="clear" w:color="auto" w:fill="auto"/>
          </w:tcPr>
          <w:p w:rsidR="00D65485" w:rsidRDefault="00D65485" w:rsidP="00FA605A">
            <w:pPr>
              <w:pStyle w:val="Tableautexte"/>
              <w:jc w:val="center"/>
            </w:pPr>
          </w:p>
        </w:tc>
      </w:tr>
      <w:tr w:rsidR="00D65485" w:rsidTr="00FA605A">
        <w:trPr>
          <w:jc w:val="center"/>
        </w:trPr>
        <w:tc>
          <w:tcPr>
            <w:tcW w:w="1242" w:type="dxa"/>
            <w:shd w:val="clear" w:color="auto" w:fill="auto"/>
          </w:tcPr>
          <w:p w:rsidR="00D65485" w:rsidRDefault="00D65485" w:rsidP="00FA605A">
            <w:pPr>
              <w:pStyle w:val="Tableautexte"/>
              <w:jc w:val="center"/>
            </w:pPr>
            <w:r>
              <w:t>E</w:t>
            </w:r>
          </w:p>
        </w:tc>
        <w:tc>
          <w:tcPr>
            <w:tcW w:w="993" w:type="dxa"/>
            <w:shd w:val="clear" w:color="auto" w:fill="auto"/>
          </w:tcPr>
          <w:p w:rsidR="00D65485" w:rsidRDefault="00D65485" w:rsidP="00FA605A">
            <w:pPr>
              <w:pStyle w:val="Tableautexte"/>
              <w:jc w:val="center"/>
            </w:pPr>
            <w:r>
              <w:t>34</w:t>
            </w:r>
          </w:p>
        </w:tc>
        <w:tc>
          <w:tcPr>
            <w:tcW w:w="2976" w:type="dxa"/>
            <w:shd w:val="clear" w:color="auto" w:fill="auto"/>
          </w:tcPr>
          <w:p w:rsidR="00D65485" w:rsidRDefault="00D65485" w:rsidP="00FA605A">
            <w:pPr>
              <w:pStyle w:val="Tableautexte"/>
              <w:jc w:val="center"/>
            </w:pPr>
          </w:p>
        </w:tc>
      </w:tr>
      <w:tr w:rsidR="00D65485" w:rsidTr="00FA605A">
        <w:trPr>
          <w:jc w:val="center"/>
        </w:trPr>
        <w:tc>
          <w:tcPr>
            <w:tcW w:w="1242" w:type="dxa"/>
            <w:shd w:val="clear" w:color="auto" w:fill="auto"/>
          </w:tcPr>
          <w:p w:rsidR="00D65485" w:rsidRDefault="00D65485" w:rsidP="00FA605A">
            <w:pPr>
              <w:pStyle w:val="Tableautexte"/>
              <w:jc w:val="center"/>
            </w:pPr>
            <w:r>
              <w:t>F</w:t>
            </w:r>
          </w:p>
        </w:tc>
        <w:tc>
          <w:tcPr>
            <w:tcW w:w="993" w:type="dxa"/>
            <w:shd w:val="clear" w:color="auto" w:fill="auto"/>
          </w:tcPr>
          <w:p w:rsidR="00D65485" w:rsidRDefault="00D65485" w:rsidP="00FA605A">
            <w:pPr>
              <w:pStyle w:val="Tableautexte"/>
              <w:jc w:val="center"/>
            </w:pPr>
            <w:r>
              <w:t>35</w:t>
            </w:r>
          </w:p>
        </w:tc>
        <w:tc>
          <w:tcPr>
            <w:tcW w:w="2976" w:type="dxa"/>
            <w:shd w:val="clear" w:color="auto" w:fill="auto"/>
          </w:tcPr>
          <w:p w:rsidR="00D65485" w:rsidRDefault="00D65485" w:rsidP="00FA605A">
            <w:pPr>
              <w:pStyle w:val="Tableautexte"/>
              <w:jc w:val="center"/>
            </w:pPr>
          </w:p>
        </w:tc>
      </w:tr>
      <w:tr w:rsidR="00D65485" w:rsidTr="00FA605A">
        <w:trPr>
          <w:jc w:val="center"/>
        </w:trPr>
        <w:tc>
          <w:tcPr>
            <w:tcW w:w="1242" w:type="dxa"/>
            <w:shd w:val="clear" w:color="auto" w:fill="auto"/>
          </w:tcPr>
          <w:p w:rsidR="00D65485" w:rsidRDefault="00D65485" w:rsidP="00FA605A">
            <w:pPr>
              <w:pStyle w:val="Tableautexte"/>
              <w:jc w:val="center"/>
            </w:pPr>
            <w:r>
              <w:t>G</w:t>
            </w:r>
          </w:p>
        </w:tc>
        <w:tc>
          <w:tcPr>
            <w:tcW w:w="993" w:type="dxa"/>
            <w:shd w:val="clear" w:color="auto" w:fill="auto"/>
          </w:tcPr>
          <w:p w:rsidR="00D65485" w:rsidRDefault="00D65485" w:rsidP="00FA605A">
            <w:pPr>
              <w:pStyle w:val="Tableautexte"/>
              <w:jc w:val="center"/>
            </w:pPr>
            <w:r>
              <w:t>46</w:t>
            </w:r>
          </w:p>
        </w:tc>
        <w:tc>
          <w:tcPr>
            <w:tcW w:w="2976" w:type="dxa"/>
            <w:shd w:val="clear" w:color="auto" w:fill="auto"/>
          </w:tcPr>
          <w:p w:rsidR="00D65485" w:rsidRDefault="00D65485" w:rsidP="00FA605A">
            <w:pPr>
              <w:pStyle w:val="Tableautexte"/>
              <w:jc w:val="center"/>
            </w:pPr>
          </w:p>
        </w:tc>
      </w:tr>
      <w:tr w:rsidR="00D65485" w:rsidTr="00FA605A">
        <w:trPr>
          <w:jc w:val="center"/>
        </w:trPr>
        <w:tc>
          <w:tcPr>
            <w:tcW w:w="1242" w:type="dxa"/>
            <w:shd w:val="clear" w:color="auto" w:fill="auto"/>
          </w:tcPr>
          <w:p w:rsidR="00D65485" w:rsidRDefault="00D65485" w:rsidP="00FA605A">
            <w:pPr>
              <w:pStyle w:val="Tableautexte"/>
              <w:jc w:val="center"/>
            </w:pPr>
            <w:r>
              <w:t>H</w:t>
            </w:r>
          </w:p>
        </w:tc>
        <w:tc>
          <w:tcPr>
            <w:tcW w:w="993" w:type="dxa"/>
            <w:shd w:val="clear" w:color="auto" w:fill="auto"/>
          </w:tcPr>
          <w:p w:rsidR="00D65485" w:rsidRDefault="00D65485" w:rsidP="00FA605A">
            <w:pPr>
              <w:pStyle w:val="Tableautexte"/>
              <w:jc w:val="center"/>
            </w:pPr>
            <w:r>
              <w:t>56</w:t>
            </w:r>
          </w:p>
        </w:tc>
        <w:tc>
          <w:tcPr>
            <w:tcW w:w="2976" w:type="dxa"/>
            <w:shd w:val="clear" w:color="auto" w:fill="auto"/>
          </w:tcPr>
          <w:p w:rsidR="00D65485" w:rsidRDefault="00D65485" w:rsidP="00FA605A">
            <w:pPr>
              <w:pStyle w:val="Tableautexte"/>
              <w:jc w:val="center"/>
            </w:pPr>
            <w:r>
              <w:t>Monvoisin</w:t>
            </w:r>
          </w:p>
        </w:tc>
      </w:tr>
      <w:tr w:rsidR="00D65485" w:rsidTr="00FA605A">
        <w:trPr>
          <w:jc w:val="center"/>
        </w:trPr>
        <w:tc>
          <w:tcPr>
            <w:tcW w:w="1242" w:type="dxa"/>
            <w:shd w:val="clear" w:color="auto" w:fill="auto"/>
          </w:tcPr>
          <w:p w:rsidR="00D65485" w:rsidRDefault="00D65485" w:rsidP="00FA605A">
            <w:pPr>
              <w:pStyle w:val="Tableautexte"/>
              <w:jc w:val="center"/>
            </w:pPr>
            <w:r>
              <w:t>K</w:t>
            </w:r>
          </w:p>
        </w:tc>
        <w:tc>
          <w:tcPr>
            <w:tcW w:w="993" w:type="dxa"/>
            <w:shd w:val="clear" w:color="auto" w:fill="auto"/>
          </w:tcPr>
          <w:p w:rsidR="00D65485" w:rsidRDefault="00D65485" w:rsidP="00FA605A">
            <w:pPr>
              <w:pStyle w:val="Tableautexte"/>
              <w:jc w:val="center"/>
            </w:pPr>
            <w:r>
              <w:t>71</w:t>
            </w:r>
          </w:p>
        </w:tc>
        <w:tc>
          <w:tcPr>
            <w:tcW w:w="2976" w:type="dxa"/>
            <w:shd w:val="clear" w:color="auto" w:fill="auto"/>
          </w:tcPr>
          <w:p w:rsidR="00D65485" w:rsidRDefault="00D65485" w:rsidP="00FA605A">
            <w:pPr>
              <w:pStyle w:val="Tableautexte"/>
              <w:jc w:val="center"/>
            </w:pPr>
            <w:r>
              <w:t>Alsace-Lorraine</w:t>
            </w:r>
          </w:p>
        </w:tc>
      </w:tr>
      <w:tr w:rsidR="00D65485" w:rsidTr="00FA605A">
        <w:trPr>
          <w:jc w:val="center"/>
        </w:trPr>
        <w:tc>
          <w:tcPr>
            <w:tcW w:w="1242" w:type="dxa"/>
            <w:shd w:val="clear" w:color="auto" w:fill="auto"/>
          </w:tcPr>
          <w:p w:rsidR="00D65485" w:rsidRDefault="00D65485" w:rsidP="00FA605A">
            <w:pPr>
              <w:pStyle w:val="Tableautexte"/>
              <w:jc w:val="center"/>
            </w:pPr>
            <w:r>
              <w:t>L</w:t>
            </w:r>
          </w:p>
        </w:tc>
        <w:tc>
          <w:tcPr>
            <w:tcW w:w="993" w:type="dxa"/>
            <w:shd w:val="clear" w:color="auto" w:fill="auto"/>
          </w:tcPr>
          <w:p w:rsidR="00D65485" w:rsidRDefault="00D65485" w:rsidP="00FA605A">
            <w:pPr>
              <w:pStyle w:val="Tableautexte"/>
              <w:jc w:val="center"/>
            </w:pPr>
            <w:r>
              <w:t>72</w:t>
            </w:r>
          </w:p>
        </w:tc>
        <w:tc>
          <w:tcPr>
            <w:tcW w:w="2976" w:type="dxa"/>
            <w:shd w:val="clear" w:color="auto" w:fill="auto"/>
          </w:tcPr>
          <w:p w:rsidR="00D65485" w:rsidRDefault="00D65485" w:rsidP="00FA605A">
            <w:pPr>
              <w:pStyle w:val="Tableautexte"/>
              <w:jc w:val="center"/>
            </w:pPr>
            <w:r>
              <w:t>Aquitaine</w:t>
            </w:r>
          </w:p>
        </w:tc>
      </w:tr>
      <w:tr w:rsidR="00D65485" w:rsidTr="00FA605A">
        <w:trPr>
          <w:jc w:val="center"/>
        </w:trPr>
        <w:tc>
          <w:tcPr>
            <w:tcW w:w="1242" w:type="dxa"/>
            <w:shd w:val="clear" w:color="auto" w:fill="auto"/>
          </w:tcPr>
          <w:p w:rsidR="00D65485" w:rsidRDefault="00D65485" w:rsidP="00FA605A">
            <w:pPr>
              <w:pStyle w:val="Tableautexte"/>
              <w:jc w:val="center"/>
            </w:pPr>
            <w:r>
              <w:t>M</w:t>
            </w:r>
          </w:p>
        </w:tc>
        <w:tc>
          <w:tcPr>
            <w:tcW w:w="993" w:type="dxa"/>
            <w:shd w:val="clear" w:color="auto" w:fill="auto"/>
          </w:tcPr>
          <w:p w:rsidR="00D65485" w:rsidRDefault="00D65485" w:rsidP="00FA605A">
            <w:pPr>
              <w:pStyle w:val="Tableautexte"/>
              <w:jc w:val="center"/>
            </w:pPr>
            <w:r>
              <w:t>73</w:t>
            </w:r>
          </w:p>
        </w:tc>
        <w:tc>
          <w:tcPr>
            <w:tcW w:w="2976" w:type="dxa"/>
            <w:shd w:val="clear" w:color="auto" w:fill="auto"/>
          </w:tcPr>
          <w:p w:rsidR="00D65485" w:rsidRDefault="00D65485" w:rsidP="00FA605A">
            <w:pPr>
              <w:pStyle w:val="Tableautexte"/>
              <w:jc w:val="center"/>
            </w:pPr>
            <w:r>
              <w:t>Bourgogne Franche Comté</w:t>
            </w:r>
          </w:p>
        </w:tc>
      </w:tr>
      <w:tr w:rsidR="00D65485" w:rsidTr="00FA605A">
        <w:trPr>
          <w:jc w:val="center"/>
        </w:trPr>
        <w:tc>
          <w:tcPr>
            <w:tcW w:w="1242" w:type="dxa"/>
            <w:shd w:val="clear" w:color="auto" w:fill="auto"/>
          </w:tcPr>
          <w:p w:rsidR="00D65485" w:rsidRDefault="00D65485" w:rsidP="00FA605A">
            <w:pPr>
              <w:pStyle w:val="Tableautexte"/>
              <w:jc w:val="center"/>
            </w:pPr>
            <w:r>
              <w:t>N</w:t>
            </w:r>
          </w:p>
        </w:tc>
        <w:tc>
          <w:tcPr>
            <w:tcW w:w="993" w:type="dxa"/>
            <w:shd w:val="clear" w:color="auto" w:fill="auto"/>
          </w:tcPr>
          <w:p w:rsidR="00D65485" w:rsidRDefault="00D65485" w:rsidP="00FA605A">
            <w:pPr>
              <w:pStyle w:val="Tableautexte"/>
              <w:jc w:val="center"/>
            </w:pPr>
            <w:r>
              <w:t>74</w:t>
            </w:r>
          </w:p>
        </w:tc>
        <w:tc>
          <w:tcPr>
            <w:tcW w:w="2976" w:type="dxa"/>
            <w:shd w:val="clear" w:color="auto" w:fill="auto"/>
          </w:tcPr>
          <w:p w:rsidR="00D65485" w:rsidRDefault="00D65485" w:rsidP="00FA605A">
            <w:pPr>
              <w:pStyle w:val="Tableautexte"/>
              <w:jc w:val="center"/>
            </w:pPr>
            <w:r>
              <w:t>Centre</w:t>
            </w:r>
          </w:p>
        </w:tc>
      </w:tr>
      <w:tr w:rsidR="00D65485" w:rsidTr="00FA605A">
        <w:trPr>
          <w:jc w:val="center"/>
        </w:trPr>
        <w:tc>
          <w:tcPr>
            <w:tcW w:w="1242" w:type="dxa"/>
            <w:shd w:val="clear" w:color="auto" w:fill="auto"/>
          </w:tcPr>
          <w:p w:rsidR="00D65485" w:rsidRDefault="00D65485" w:rsidP="00FA605A">
            <w:pPr>
              <w:pStyle w:val="Tableautexte"/>
              <w:jc w:val="center"/>
            </w:pPr>
            <w:r>
              <w:t>O</w:t>
            </w:r>
          </w:p>
        </w:tc>
        <w:tc>
          <w:tcPr>
            <w:tcW w:w="993" w:type="dxa"/>
            <w:shd w:val="clear" w:color="auto" w:fill="auto"/>
          </w:tcPr>
          <w:p w:rsidR="00D65485" w:rsidRDefault="00D65485" w:rsidP="00FA605A">
            <w:pPr>
              <w:pStyle w:val="Tableautexte"/>
              <w:jc w:val="center"/>
            </w:pPr>
            <w:r>
              <w:t>75</w:t>
            </w:r>
          </w:p>
        </w:tc>
        <w:tc>
          <w:tcPr>
            <w:tcW w:w="2976" w:type="dxa"/>
            <w:shd w:val="clear" w:color="auto" w:fill="auto"/>
          </w:tcPr>
          <w:p w:rsidR="00D65485" w:rsidRDefault="00D65485" w:rsidP="00FA605A">
            <w:pPr>
              <w:pStyle w:val="Tableautexte"/>
              <w:jc w:val="center"/>
            </w:pPr>
            <w:r>
              <w:t>Ile de France</w:t>
            </w:r>
          </w:p>
        </w:tc>
      </w:tr>
      <w:tr w:rsidR="00D65485" w:rsidTr="00FA605A">
        <w:trPr>
          <w:jc w:val="center"/>
        </w:trPr>
        <w:tc>
          <w:tcPr>
            <w:tcW w:w="1242" w:type="dxa"/>
            <w:shd w:val="clear" w:color="auto" w:fill="auto"/>
          </w:tcPr>
          <w:p w:rsidR="00D65485" w:rsidRDefault="00D65485" w:rsidP="00FA605A">
            <w:pPr>
              <w:pStyle w:val="Tableautexte"/>
              <w:jc w:val="center"/>
            </w:pPr>
            <w:r>
              <w:t>P</w:t>
            </w:r>
          </w:p>
        </w:tc>
        <w:tc>
          <w:tcPr>
            <w:tcW w:w="993" w:type="dxa"/>
            <w:shd w:val="clear" w:color="auto" w:fill="auto"/>
          </w:tcPr>
          <w:p w:rsidR="00D65485" w:rsidRDefault="00D65485" w:rsidP="00FA605A">
            <w:pPr>
              <w:pStyle w:val="Tableautexte"/>
              <w:jc w:val="center"/>
            </w:pPr>
            <w:r>
              <w:t>76</w:t>
            </w:r>
          </w:p>
        </w:tc>
        <w:tc>
          <w:tcPr>
            <w:tcW w:w="2976" w:type="dxa"/>
            <w:shd w:val="clear" w:color="auto" w:fill="auto"/>
          </w:tcPr>
          <w:p w:rsidR="00D65485" w:rsidRDefault="00D65485" w:rsidP="00FA605A">
            <w:pPr>
              <w:pStyle w:val="Tableautexte"/>
              <w:jc w:val="center"/>
            </w:pPr>
            <w:r>
              <w:t>Languedoc</w:t>
            </w:r>
          </w:p>
        </w:tc>
      </w:tr>
      <w:tr w:rsidR="00D65485" w:rsidTr="00FA605A">
        <w:trPr>
          <w:jc w:val="center"/>
        </w:trPr>
        <w:tc>
          <w:tcPr>
            <w:tcW w:w="1242" w:type="dxa"/>
            <w:shd w:val="clear" w:color="auto" w:fill="auto"/>
          </w:tcPr>
          <w:p w:rsidR="00D65485" w:rsidRDefault="00D65485" w:rsidP="00FA605A">
            <w:pPr>
              <w:pStyle w:val="Tableautexte"/>
              <w:jc w:val="center"/>
            </w:pPr>
            <w:r>
              <w:t>Q</w:t>
            </w:r>
          </w:p>
        </w:tc>
        <w:tc>
          <w:tcPr>
            <w:tcW w:w="993" w:type="dxa"/>
            <w:shd w:val="clear" w:color="auto" w:fill="auto"/>
          </w:tcPr>
          <w:p w:rsidR="00D65485" w:rsidRDefault="00D65485" w:rsidP="00FA605A">
            <w:pPr>
              <w:pStyle w:val="Tableautexte"/>
              <w:jc w:val="center"/>
            </w:pPr>
            <w:r>
              <w:t>77</w:t>
            </w:r>
          </w:p>
        </w:tc>
        <w:tc>
          <w:tcPr>
            <w:tcW w:w="2976" w:type="dxa"/>
            <w:shd w:val="clear" w:color="auto" w:fill="auto"/>
          </w:tcPr>
          <w:p w:rsidR="00D65485" w:rsidRDefault="00D65485" w:rsidP="00FA605A">
            <w:pPr>
              <w:pStyle w:val="Tableautexte"/>
              <w:jc w:val="center"/>
            </w:pPr>
            <w:r>
              <w:t>Midi-Pyrénées</w:t>
            </w:r>
          </w:p>
        </w:tc>
      </w:tr>
      <w:tr w:rsidR="00D65485" w:rsidTr="00FA605A">
        <w:trPr>
          <w:jc w:val="center"/>
        </w:trPr>
        <w:tc>
          <w:tcPr>
            <w:tcW w:w="1242" w:type="dxa"/>
            <w:shd w:val="clear" w:color="auto" w:fill="auto"/>
          </w:tcPr>
          <w:p w:rsidR="00D65485" w:rsidRDefault="00D65485" w:rsidP="00FA605A">
            <w:pPr>
              <w:pStyle w:val="Tableautexte"/>
              <w:jc w:val="center"/>
            </w:pPr>
            <w:r>
              <w:t>R</w:t>
            </w:r>
          </w:p>
        </w:tc>
        <w:tc>
          <w:tcPr>
            <w:tcW w:w="993" w:type="dxa"/>
            <w:shd w:val="clear" w:color="auto" w:fill="auto"/>
          </w:tcPr>
          <w:p w:rsidR="00D65485" w:rsidRDefault="00D65485" w:rsidP="00FA605A">
            <w:pPr>
              <w:pStyle w:val="Tableautexte"/>
              <w:jc w:val="center"/>
            </w:pPr>
            <w:r>
              <w:t>78</w:t>
            </w:r>
          </w:p>
        </w:tc>
        <w:tc>
          <w:tcPr>
            <w:tcW w:w="2976" w:type="dxa"/>
            <w:shd w:val="clear" w:color="auto" w:fill="auto"/>
          </w:tcPr>
          <w:p w:rsidR="00D65485" w:rsidRDefault="00D65485" w:rsidP="00FA605A">
            <w:pPr>
              <w:pStyle w:val="Tableautexte"/>
              <w:jc w:val="center"/>
            </w:pPr>
            <w:r>
              <w:t>Nord-Picardie</w:t>
            </w:r>
          </w:p>
        </w:tc>
      </w:tr>
      <w:tr w:rsidR="00D65485" w:rsidTr="00FA605A">
        <w:trPr>
          <w:jc w:val="center"/>
        </w:trPr>
        <w:tc>
          <w:tcPr>
            <w:tcW w:w="1242" w:type="dxa"/>
            <w:shd w:val="clear" w:color="auto" w:fill="auto"/>
          </w:tcPr>
          <w:p w:rsidR="00D65485" w:rsidRDefault="00D65485" w:rsidP="00FA605A">
            <w:pPr>
              <w:pStyle w:val="Tableautexte"/>
              <w:jc w:val="center"/>
            </w:pPr>
            <w:r>
              <w:t>W</w:t>
            </w:r>
          </w:p>
        </w:tc>
        <w:tc>
          <w:tcPr>
            <w:tcW w:w="993" w:type="dxa"/>
            <w:shd w:val="clear" w:color="auto" w:fill="auto"/>
          </w:tcPr>
          <w:p w:rsidR="00D65485" w:rsidRDefault="00D65485" w:rsidP="00FA605A">
            <w:pPr>
              <w:pStyle w:val="Tableautexte"/>
              <w:jc w:val="center"/>
            </w:pPr>
            <w:r>
              <w:t>79</w:t>
            </w:r>
          </w:p>
        </w:tc>
        <w:tc>
          <w:tcPr>
            <w:tcW w:w="2976" w:type="dxa"/>
            <w:shd w:val="clear" w:color="auto" w:fill="auto"/>
          </w:tcPr>
          <w:p w:rsidR="00D65485" w:rsidRDefault="00D65485" w:rsidP="00FA605A">
            <w:pPr>
              <w:pStyle w:val="Tableautexte"/>
              <w:jc w:val="center"/>
            </w:pPr>
            <w:r>
              <w:t>Normandie Maine</w:t>
            </w:r>
          </w:p>
        </w:tc>
      </w:tr>
      <w:tr w:rsidR="00D65485" w:rsidTr="00FA605A">
        <w:trPr>
          <w:jc w:val="center"/>
        </w:trPr>
        <w:tc>
          <w:tcPr>
            <w:tcW w:w="1242" w:type="dxa"/>
            <w:shd w:val="clear" w:color="auto" w:fill="auto"/>
          </w:tcPr>
          <w:p w:rsidR="00D65485" w:rsidRDefault="00D65485" w:rsidP="00FA605A">
            <w:pPr>
              <w:pStyle w:val="Tableautexte"/>
              <w:jc w:val="center"/>
            </w:pPr>
            <w:r>
              <w:t>T</w:t>
            </w:r>
          </w:p>
        </w:tc>
        <w:tc>
          <w:tcPr>
            <w:tcW w:w="993" w:type="dxa"/>
            <w:shd w:val="clear" w:color="auto" w:fill="auto"/>
          </w:tcPr>
          <w:p w:rsidR="00D65485" w:rsidRDefault="00D65485" w:rsidP="00FA605A">
            <w:pPr>
              <w:pStyle w:val="Tableautexte"/>
              <w:jc w:val="center"/>
            </w:pPr>
            <w:r>
              <w:t>80</w:t>
            </w:r>
          </w:p>
        </w:tc>
        <w:tc>
          <w:tcPr>
            <w:tcW w:w="2976" w:type="dxa"/>
            <w:shd w:val="clear" w:color="auto" w:fill="auto"/>
          </w:tcPr>
          <w:p w:rsidR="00D65485" w:rsidRDefault="00D65485" w:rsidP="00FA605A">
            <w:pPr>
              <w:pStyle w:val="Tableautexte"/>
              <w:jc w:val="center"/>
            </w:pPr>
            <w:r>
              <w:t>Ouest</w:t>
            </w:r>
          </w:p>
        </w:tc>
      </w:tr>
      <w:tr w:rsidR="00D65485" w:rsidTr="00FA605A">
        <w:trPr>
          <w:jc w:val="center"/>
        </w:trPr>
        <w:tc>
          <w:tcPr>
            <w:tcW w:w="1242" w:type="dxa"/>
            <w:shd w:val="clear" w:color="auto" w:fill="auto"/>
          </w:tcPr>
          <w:p w:rsidR="00D65485" w:rsidRDefault="00D65485" w:rsidP="00FA605A">
            <w:pPr>
              <w:pStyle w:val="Tableautexte"/>
              <w:jc w:val="center"/>
            </w:pPr>
            <w:r>
              <w:t>U</w:t>
            </w:r>
          </w:p>
        </w:tc>
        <w:tc>
          <w:tcPr>
            <w:tcW w:w="993" w:type="dxa"/>
            <w:shd w:val="clear" w:color="auto" w:fill="auto"/>
          </w:tcPr>
          <w:p w:rsidR="00D65485" w:rsidRDefault="00D65485" w:rsidP="00FA605A">
            <w:pPr>
              <w:pStyle w:val="Tableautexte"/>
              <w:jc w:val="center"/>
            </w:pPr>
            <w:r>
              <w:t>81</w:t>
            </w:r>
          </w:p>
        </w:tc>
        <w:tc>
          <w:tcPr>
            <w:tcW w:w="2976" w:type="dxa"/>
            <w:shd w:val="clear" w:color="auto" w:fill="auto"/>
          </w:tcPr>
          <w:p w:rsidR="00D65485" w:rsidRDefault="00D65485" w:rsidP="00FA605A">
            <w:pPr>
              <w:pStyle w:val="Tableautexte"/>
              <w:jc w:val="center"/>
            </w:pPr>
            <w:r>
              <w:t>Rhône Alpes</w:t>
            </w:r>
          </w:p>
        </w:tc>
      </w:tr>
      <w:tr w:rsidR="00D65485" w:rsidTr="00FA605A">
        <w:trPr>
          <w:jc w:val="center"/>
        </w:trPr>
        <w:tc>
          <w:tcPr>
            <w:tcW w:w="1242" w:type="dxa"/>
            <w:shd w:val="clear" w:color="auto" w:fill="auto"/>
          </w:tcPr>
          <w:p w:rsidR="00D65485" w:rsidRDefault="00D65485" w:rsidP="00FA605A">
            <w:pPr>
              <w:pStyle w:val="Tableautexte"/>
              <w:jc w:val="center"/>
            </w:pPr>
            <w:r>
              <w:t>V</w:t>
            </w:r>
          </w:p>
        </w:tc>
        <w:tc>
          <w:tcPr>
            <w:tcW w:w="993" w:type="dxa"/>
            <w:shd w:val="clear" w:color="auto" w:fill="auto"/>
          </w:tcPr>
          <w:p w:rsidR="00D65485" w:rsidRDefault="00D65485" w:rsidP="00FA605A">
            <w:pPr>
              <w:pStyle w:val="Tableautexte"/>
              <w:jc w:val="center"/>
            </w:pPr>
            <w:r>
              <w:t>82</w:t>
            </w:r>
          </w:p>
        </w:tc>
        <w:tc>
          <w:tcPr>
            <w:tcW w:w="2976" w:type="dxa"/>
            <w:shd w:val="clear" w:color="auto" w:fill="auto"/>
          </w:tcPr>
          <w:p w:rsidR="00D65485" w:rsidRDefault="00D65485" w:rsidP="00FA605A">
            <w:pPr>
              <w:pStyle w:val="Tableautexte"/>
              <w:jc w:val="center"/>
            </w:pPr>
            <w:proofErr w:type="spellStart"/>
            <w:r>
              <w:t>Sud Ouest</w:t>
            </w:r>
            <w:proofErr w:type="spellEnd"/>
          </w:p>
        </w:tc>
      </w:tr>
      <w:tr w:rsidR="00D65485" w:rsidTr="00FA605A">
        <w:trPr>
          <w:jc w:val="center"/>
        </w:trPr>
        <w:tc>
          <w:tcPr>
            <w:tcW w:w="1242" w:type="dxa"/>
            <w:shd w:val="clear" w:color="auto" w:fill="auto"/>
          </w:tcPr>
          <w:p w:rsidR="00D65485" w:rsidRDefault="00D65485" w:rsidP="00FA605A">
            <w:pPr>
              <w:pStyle w:val="Tableautexte"/>
              <w:jc w:val="center"/>
            </w:pPr>
            <w:r>
              <w:t>X</w:t>
            </w:r>
          </w:p>
        </w:tc>
        <w:tc>
          <w:tcPr>
            <w:tcW w:w="993" w:type="dxa"/>
            <w:shd w:val="clear" w:color="auto" w:fill="auto"/>
          </w:tcPr>
          <w:p w:rsidR="00D65485" w:rsidRDefault="00D65485" w:rsidP="00FA605A">
            <w:pPr>
              <w:pStyle w:val="Tableautexte"/>
              <w:jc w:val="center"/>
            </w:pPr>
            <w:r>
              <w:t>83</w:t>
            </w:r>
          </w:p>
        </w:tc>
        <w:tc>
          <w:tcPr>
            <w:tcW w:w="2976" w:type="dxa"/>
            <w:shd w:val="clear" w:color="auto" w:fill="auto"/>
          </w:tcPr>
          <w:p w:rsidR="00D65485" w:rsidRDefault="00D65485" w:rsidP="00FA605A">
            <w:pPr>
              <w:pStyle w:val="Tableautexte"/>
              <w:jc w:val="center"/>
            </w:pPr>
            <w:r>
              <w:t>Bad</w:t>
            </w:r>
          </w:p>
        </w:tc>
      </w:tr>
    </w:tbl>
    <w:p w:rsidR="00A3688A" w:rsidRDefault="00A3688A" w:rsidP="00A3688A">
      <w:pPr>
        <w:rPr>
          <w:sz w:val="28"/>
        </w:rPr>
      </w:pPr>
      <w:r>
        <w:br w:type="page"/>
      </w:r>
    </w:p>
    <w:p w:rsidR="006F219D" w:rsidRDefault="006F219D" w:rsidP="00A3688A">
      <w:pPr>
        <w:pStyle w:val="Titre2"/>
      </w:pPr>
      <w:bookmarkStart w:id="51" w:name="_Toc501115854"/>
      <w:r>
        <w:lastRenderedPageBreak/>
        <w:t xml:space="preserve">Anciens Codes </w:t>
      </w:r>
      <w:r>
        <w:t>Type de Promotion</w:t>
      </w:r>
      <w:bookmarkEnd w:id="51"/>
    </w:p>
    <w:p w:rsidR="006F219D" w:rsidRPr="006F219D" w:rsidRDefault="00A3688A" w:rsidP="00A3688A">
      <w:pPr>
        <w:pStyle w:val="Corpsdetexte0"/>
        <w:jc w:val="left"/>
      </w:pPr>
      <w:r w:rsidRPr="00A3688A">
        <w:t xml:space="preserve">Codes </w:t>
      </w:r>
      <w:r w:rsidR="006F219D" w:rsidRPr="00A3688A">
        <w:t>non</w:t>
      </w:r>
      <w:r w:rsidR="006F219D">
        <w:t xml:space="preserve"> pérennes ou obsolètes, du fait de rabais en montant non géré par le MRM, et/ou que le comptant est passé à 2 mois.</w:t>
      </w:r>
    </w:p>
    <w:tbl>
      <w:tblPr>
        <w:tblW w:w="10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5391"/>
        <w:gridCol w:w="3828"/>
      </w:tblGrid>
      <w:tr w:rsidR="006F219D" w:rsidRPr="00A3688A" w:rsidTr="00A3688A">
        <w:trPr>
          <w:tblHeader/>
        </w:trPr>
        <w:tc>
          <w:tcPr>
            <w:tcW w:w="1380" w:type="dxa"/>
            <w:shd w:val="clear" w:color="auto" w:fill="auto"/>
            <w:vAlign w:val="center"/>
          </w:tcPr>
          <w:p w:rsidR="006F219D" w:rsidRPr="00A3688A" w:rsidRDefault="006F219D" w:rsidP="00532085">
            <w:pPr>
              <w:pStyle w:val="Tableautitre"/>
              <w:rPr>
                <w:sz w:val="20"/>
              </w:rPr>
            </w:pPr>
            <w:r w:rsidRPr="00A3688A">
              <w:rPr>
                <w:sz w:val="20"/>
              </w:rPr>
              <w:t xml:space="preserve">Code </w:t>
            </w:r>
          </w:p>
          <w:p w:rsidR="006F219D" w:rsidRPr="00A3688A" w:rsidRDefault="006F219D" w:rsidP="00532085">
            <w:pPr>
              <w:pStyle w:val="Tableautitre"/>
              <w:rPr>
                <w:sz w:val="20"/>
              </w:rPr>
            </w:pPr>
            <w:r w:rsidRPr="00A3688A">
              <w:rPr>
                <w:sz w:val="20"/>
              </w:rPr>
              <w:t>(6</w:t>
            </w:r>
            <w:r w:rsidRPr="00A3688A">
              <w:rPr>
                <w:sz w:val="20"/>
                <w:vertAlign w:val="superscript"/>
              </w:rPr>
              <w:t>ème</w:t>
            </w:r>
            <w:r w:rsidRPr="00A3688A">
              <w:rPr>
                <w:sz w:val="20"/>
              </w:rPr>
              <w:t xml:space="preserve"> position du code Opération commerciale)</w:t>
            </w:r>
          </w:p>
        </w:tc>
        <w:tc>
          <w:tcPr>
            <w:tcW w:w="5391" w:type="dxa"/>
            <w:shd w:val="clear" w:color="auto" w:fill="auto"/>
            <w:vAlign w:val="center"/>
          </w:tcPr>
          <w:p w:rsidR="006F219D" w:rsidRPr="00A3688A" w:rsidRDefault="006F219D" w:rsidP="00532085">
            <w:pPr>
              <w:pStyle w:val="Tableautitre"/>
              <w:rPr>
                <w:sz w:val="20"/>
              </w:rPr>
            </w:pPr>
            <w:r w:rsidRPr="00A3688A">
              <w:rPr>
                <w:sz w:val="20"/>
              </w:rPr>
              <w:t>Signification</w:t>
            </w:r>
          </w:p>
        </w:tc>
        <w:tc>
          <w:tcPr>
            <w:tcW w:w="3828" w:type="dxa"/>
            <w:shd w:val="clear" w:color="auto" w:fill="auto"/>
            <w:vAlign w:val="center"/>
          </w:tcPr>
          <w:p w:rsidR="006F219D" w:rsidRPr="00A3688A" w:rsidRDefault="006F219D" w:rsidP="00532085">
            <w:pPr>
              <w:pStyle w:val="Tableautitre"/>
              <w:rPr>
                <w:sz w:val="20"/>
              </w:rPr>
            </w:pPr>
            <w:r w:rsidRPr="00A3688A">
              <w:rPr>
                <w:sz w:val="20"/>
              </w:rPr>
              <w:t>Stockage</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3</w:t>
            </w:r>
          </w:p>
        </w:tc>
        <w:tc>
          <w:tcPr>
            <w:tcW w:w="5391" w:type="dxa"/>
            <w:shd w:val="clear" w:color="auto" w:fill="auto"/>
          </w:tcPr>
          <w:p w:rsidR="006F219D" w:rsidRPr="00A3688A" w:rsidRDefault="006F219D" w:rsidP="00532085">
            <w:pPr>
              <w:pStyle w:val="Tableautexte"/>
              <w:rPr>
                <w:sz w:val="20"/>
              </w:rPr>
            </w:pPr>
            <w:r w:rsidRPr="00A3688A">
              <w:rPr>
                <w:sz w:val="20"/>
              </w:rPr>
              <w:t>trois premiers mois de cotisation gratuits (dans la limite du comptant normalement exigé, et uniquement en affaire nouvelle).</w:t>
            </w:r>
          </w:p>
          <w:p w:rsidR="006F219D" w:rsidRPr="00A3688A" w:rsidRDefault="006F219D" w:rsidP="00532085">
            <w:pPr>
              <w:pStyle w:val="Tableautexte"/>
              <w:rPr>
                <w:sz w:val="20"/>
              </w:rPr>
            </w:pPr>
            <w:r w:rsidRPr="00A3688A">
              <w:rPr>
                <w:sz w:val="20"/>
              </w:rPr>
              <w:t>En pratique, le comptant exigible étant de deux mois, il n'est pas possible de faire une OC avec 3 mois gratuits</w:t>
            </w:r>
          </w:p>
        </w:tc>
        <w:tc>
          <w:tcPr>
            <w:tcW w:w="3828" w:type="dxa"/>
            <w:shd w:val="clear" w:color="auto" w:fill="auto"/>
          </w:tcPr>
          <w:p w:rsidR="006F219D" w:rsidRPr="00A3688A" w:rsidRDefault="006F219D" w:rsidP="00532085">
            <w:pPr>
              <w:pStyle w:val="Tableautexte"/>
              <w:rPr>
                <w:sz w:val="20"/>
              </w:rPr>
            </w:pPr>
            <w:r w:rsidRPr="00A3688A">
              <w:rPr>
                <w:sz w:val="20"/>
              </w:rPr>
              <w:t>Pas de stockage, les mois gratuits viennent en déduction du comptant</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A</w:t>
            </w:r>
          </w:p>
        </w:tc>
        <w:tc>
          <w:tcPr>
            <w:tcW w:w="5391" w:type="dxa"/>
            <w:shd w:val="clear" w:color="auto" w:fill="auto"/>
          </w:tcPr>
          <w:p w:rsidR="006F219D" w:rsidRPr="00A3688A" w:rsidRDefault="006F219D" w:rsidP="00532085">
            <w:pPr>
              <w:pStyle w:val="Tableautexte"/>
              <w:rPr>
                <w:sz w:val="20"/>
              </w:rPr>
            </w:pPr>
            <w:r w:rsidRPr="00A3688A">
              <w:rPr>
                <w:sz w:val="20"/>
              </w:rPr>
              <w:t>Rabais en % de la cotisation HT sur la totalité du contrat + 1, 2 ou 3 mois gratuits.</w:t>
            </w:r>
          </w:p>
        </w:tc>
        <w:tc>
          <w:tcPr>
            <w:tcW w:w="3828" w:type="dxa"/>
            <w:shd w:val="clear" w:color="auto" w:fill="auto"/>
          </w:tcPr>
          <w:p w:rsidR="006F219D" w:rsidRPr="00A3688A" w:rsidRDefault="006F219D" w:rsidP="00532085">
            <w:pPr>
              <w:pStyle w:val="Tableautexte"/>
              <w:rPr>
                <w:sz w:val="20"/>
              </w:rPr>
            </w:pPr>
            <w:r w:rsidRPr="00A3688A">
              <w:rPr>
                <w:sz w:val="20"/>
              </w:rPr>
              <w:t>Le rabais en % est converti en Euro puis est réparti en Rabais Personne au prorata entre les assurés du contrat. Ce rabais est dégradable.</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B</w:t>
            </w:r>
          </w:p>
        </w:tc>
        <w:tc>
          <w:tcPr>
            <w:tcW w:w="5391" w:type="dxa"/>
            <w:shd w:val="clear" w:color="auto" w:fill="auto"/>
          </w:tcPr>
          <w:p w:rsidR="006F219D" w:rsidRPr="00A3688A" w:rsidRDefault="006F219D" w:rsidP="00532085">
            <w:pPr>
              <w:pStyle w:val="Tableautexte"/>
              <w:rPr>
                <w:sz w:val="20"/>
              </w:rPr>
            </w:pPr>
            <w:r w:rsidRPr="00A3688A">
              <w:rPr>
                <w:sz w:val="20"/>
              </w:rPr>
              <w:t>Rabais en % de la cotisation HT sur la totalité du contrat</w:t>
            </w:r>
          </w:p>
        </w:tc>
        <w:tc>
          <w:tcPr>
            <w:tcW w:w="3828" w:type="dxa"/>
            <w:shd w:val="clear" w:color="auto" w:fill="auto"/>
          </w:tcPr>
          <w:p w:rsidR="006F219D" w:rsidRPr="00A3688A" w:rsidRDefault="006F219D" w:rsidP="00532085">
            <w:pPr>
              <w:pStyle w:val="Tableautexte"/>
              <w:rPr>
                <w:sz w:val="20"/>
              </w:rPr>
            </w:pPr>
            <w:r w:rsidRPr="00A3688A">
              <w:rPr>
                <w:sz w:val="20"/>
              </w:rPr>
              <w:t>Le rabais en % est converti en Euro puis est réparti en Rabais Personne au prorata entre les assurés du contrat. Ce rabais est dégradable.</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C</w:t>
            </w:r>
          </w:p>
        </w:tc>
        <w:tc>
          <w:tcPr>
            <w:tcW w:w="5391" w:type="dxa"/>
            <w:shd w:val="clear" w:color="auto" w:fill="auto"/>
          </w:tcPr>
          <w:p w:rsidR="006F219D" w:rsidRPr="00A3688A" w:rsidRDefault="006F219D" w:rsidP="00532085">
            <w:pPr>
              <w:pStyle w:val="Tableautexte"/>
              <w:rPr>
                <w:sz w:val="20"/>
              </w:rPr>
            </w:pPr>
            <w:r w:rsidRPr="00A3688A">
              <w:rPr>
                <w:sz w:val="20"/>
              </w:rPr>
              <w:t>Rabais en Euro HT appliqué à la totalité du contrat + 1, 2 ou 3 mois gratuits</w:t>
            </w:r>
          </w:p>
        </w:tc>
        <w:tc>
          <w:tcPr>
            <w:tcW w:w="3828" w:type="dxa"/>
            <w:shd w:val="clear" w:color="auto" w:fill="auto"/>
          </w:tcPr>
          <w:p w:rsidR="006F219D" w:rsidRPr="00A3688A" w:rsidRDefault="006F219D" w:rsidP="00532085">
            <w:pPr>
              <w:pStyle w:val="Tableautexte"/>
              <w:rPr>
                <w:i/>
                <w:sz w:val="20"/>
              </w:rPr>
            </w:pPr>
            <w:r w:rsidRPr="00A3688A">
              <w:rPr>
                <w:i/>
                <w:sz w:val="20"/>
              </w:rPr>
              <w:t>Le montant du rabais est réparti en Rabais Personne au prorata des assurés du contrat. Ce rabais est dégradable [PHC : A vérifier]</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D</w:t>
            </w:r>
          </w:p>
        </w:tc>
        <w:tc>
          <w:tcPr>
            <w:tcW w:w="5391" w:type="dxa"/>
            <w:shd w:val="clear" w:color="auto" w:fill="auto"/>
          </w:tcPr>
          <w:p w:rsidR="006F219D" w:rsidRPr="00A3688A" w:rsidRDefault="006F219D" w:rsidP="00532085">
            <w:pPr>
              <w:pStyle w:val="Tableautexte"/>
              <w:rPr>
                <w:sz w:val="20"/>
              </w:rPr>
            </w:pPr>
            <w:r w:rsidRPr="00A3688A">
              <w:rPr>
                <w:sz w:val="20"/>
              </w:rPr>
              <w:t>Rabais en Euro HT appliqué à la totalité du contrat</w:t>
            </w:r>
          </w:p>
        </w:tc>
        <w:tc>
          <w:tcPr>
            <w:tcW w:w="3828" w:type="dxa"/>
            <w:shd w:val="clear" w:color="auto" w:fill="auto"/>
          </w:tcPr>
          <w:p w:rsidR="006F219D" w:rsidRPr="00A3688A" w:rsidRDefault="006F219D" w:rsidP="00532085">
            <w:pPr>
              <w:pStyle w:val="Tableautexte"/>
              <w:rPr>
                <w:i/>
                <w:sz w:val="20"/>
              </w:rPr>
            </w:pPr>
            <w:r w:rsidRPr="00A3688A">
              <w:rPr>
                <w:i/>
                <w:sz w:val="20"/>
              </w:rPr>
              <w:t>Le montant du rabais est réparti en Rabais Personne au prorata des assurés du contrat. Ce rabais est dégradable [PHC : A vérifier]</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E</w:t>
            </w:r>
          </w:p>
        </w:tc>
        <w:tc>
          <w:tcPr>
            <w:tcW w:w="5391" w:type="dxa"/>
            <w:shd w:val="clear" w:color="auto" w:fill="auto"/>
          </w:tcPr>
          <w:p w:rsidR="006F219D" w:rsidRPr="00A3688A" w:rsidRDefault="006F219D" w:rsidP="00532085">
            <w:pPr>
              <w:pStyle w:val="Tableautexte"/>
              <w:rPr>
                <w:sz w:val="20"/>
              </w:rPr>
            </w:pPr>
            <w:r w:rsidRPr="00A3688A">
              <w:rPr>
                <w:sz w:val="20"/>
              </w:rPr>
              <w:t>Rabais en % de la cotisation HT appliqué aux assurés ciblés  + 1, 2 ou 3 mois gratuits.</w:t>
            </w:r>
          </w:p>
          <w:p w:rsidR="006F219D" w:rsidRPr="00A3688A" w:rsidRDefault="006F219D" w:rsidP="00532085">
            <w:pPr>
              <w:pStyle w:val="Tableautexte"/>
              <w:rPr>
                <w:sz w:val="20"/>
              </w:rPr>
            </w:pPr>
            <w:r w:rsidRPr="00A3688A">
              <w:rPr>
                <w:sz w:val="20"/>
              </w:rPr>
              <w:t>Cette opération est la même que la A mais pour une population ciblée.</w:t>
            </w:r>
          </w:p>
        </w:tc>
        <w:tc>
          <w:tcPr>
            <w:tcW w:w="3828" w:type="dxa"/>
            <w:shd w:val="clear" w:color="auto" w:fill="auto"/>
          </w:tcPr>
          <w:p w:rsidR="006F219D" w:rsidRPr="00A3688A" w:rsidRDefault="006F219D" w:rsidP="00532085">
            <w:pPr>
              <w:pStyle w:val="Tableautexte"/>
              <w:rPr>
                <w:sz w:val="20"/>
              </w:rPr>
            </w:pPr>
            <w:r w:rsidRPr="00A3688A">
              <w:rPr>
                <w:sz w:val="20"/>
              </w:rPr>
              <w:t>Le rabais en % est converti en Euro puis est réparti en Rabais Personne sur les assurés concernés. Ce rabais est dégradable.</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F</w:t>
            </w:r>
          </w:p>
        </w:tc>
        <w:tc>
          <w:tcPr>
            <w:tcW w:w="5391" w:type="dxa"/>
            <w:shd w:val="clear" w:color="auto" w:fill="auto"/>
          </w:tcPr>
          <w:p w:rsidR="006F219D" w:rsidRPr="00A3688A" w:rsidRDefault="006F219D" w:rsidP="00532085">
            <w:pPr>
              <w:pStyle w:val="Tableautexte"/>
              <w:rPr>
                <w:sz w:val="20"/>
              </w:rPr>
            </w:pPr>
            <w:r w:rsidRPr="00A3688A">
              <w:rPr>
                <w:sz w:val="20"/>
              </w:rPr>
              <w:t>Rabais en % de la cotisation HT appliqué aux assurés ciblés.</w:t>
            </w:r>
          </w:p>
          <w:p w:rsidR="006F219D" w:rsidRPr="00A3688A" w:rsidRDefault="006F219D" w:rsidP="00532085">
            <w:pPr>
              <w:pStyle w:val="Tableautexte"/>
              <w:rPr>
                <w:sz w:val="20"/>
              </w:rPr>
            </w:pPr>
            <w:r w:rsidRPr="00A3688A">
              <w:rPr>
                <w:sz w:val="20"/>
              </w:rPr>
              <w:t>Cette opération est la même que la B mais pour une population ciblée.</w:t>
            </w:r>
          </w:p>
        </w:tc>
        <w:tc>
          <w:tcPr>
            <w:tcW w:w="3828" w:type="dxa"/>
            <w:shd w:val="clear" w:color="auto" w:fill="auto"/>
          </w:tcPr>
          <w:p w:rsidR="006F219D" w:rsidRPr="00A3688A" w:rsidRDefault="006F219D" w:rsidP="00532085">
            <w:pPr>
              <w:pStyle w:val="Tableautexte"/>
              <w:rPr>
                <w:sz w:val="20"/>
              </w:rPr>
            </w:pPr>
            <w:r w:rsidRPr="00A3688A">
              <w:rPr>
                <w:sz w:val="20"/>
              </w:rPr>
              <w:t>Le rabais en % est converti en Euro puis est réparti en Rabais Personne sur les assurés concernés. Ce rabais est dégradable.</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G</w:t>
            </w:r>
          </w:p>
        </w:tc>
        <w:tc>
          <w:tcPr>
            <w:tcW w:w="5391" w:type="dxa"/>
            <w:shd w:val="clear" w:color="auto" w:fill="auto"/>
          </w:tcPr>
          <w:p w:rsidR="006F219D" w:rsidRPr="00A3688A" w:rsidRDefault="006F219D" w:rsidP="00532085">
            <w:pPr>
              <w:pStyle w:val="Tableautexte"/>
              <w:rPr>
                <w:sz w:val="20"/>
              </w:rPr>
            </w:pPr>
            <w:r w:rsidRPr="00A3688A">
              <w:rPr>
                <w:sz w:val="20"/>
              </w:rPr>
              <w:t>Rabais en Euro HT appliqué aux assurés ciblés + 1, 2 ou 3 mois gratuits.</w:t>
            </w:r>
          </w:p>
          <w:p w:rsidR="006F219D" w:rsidRPr="00A3688A" w:rsidRDefault="006F219D" w:rsidP="00532085">
            <w:pPr>
              <w:pStyle w:val="Tableautexte"/>
              <w:rPr>
                <w:sz w:val="20"/>
              </w:rPr>
            </w:pPr>
            <w:r w:rsidRPr="00A3688A">
              <w:rPr>
                <w:sz w:val="20"/>
              </w:rPr>
              <w:t>Cette opération est la même que la C mais pour une population ciblée.</w:t>
            </w:r>
          </w:p>
        </w:tc>
        <w:tc>
          <w:tcPr>
            <w:tcW w:w="3828" w:type="dxa"/>
            <w:shd w:val="clear" w:color="auto" w:fill="auto"/>
          </w:tcPr>
          <w:p w:rsidR="006F219D" w:rsidRPr="00A3688A" w:rsidRDefault="006F219D" w:rsidP="00532085">
            <w:pPr>
              <w:pStyle w:val="Tableautexte"/>
              <w:rPr>
                <w:i/>
                <w:sz w:val="20"/>
              </w:rPr>
            </w:pPr>
            <w:r w:rsidRPr="00A3688A">
              <w:rPr>
                <w:i/>
                <w:sz w:val="20"/>
              </w:rPr>
              <w:t>Le montant du rabais est réparti en Rabais Personne sur les assurés concernés. Ce rabais est dégradable [PHC : A vérifier]</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H</w:t>
            </w:r>
          </w:p>
        </w:tc>
        <w:tc>
          <w:tcPr>
            <w:tcW w:w="5391" w:type="dxa"/>
            <w:shd w:val="clear" w:color="auto" w:fill="auto"/>
          </w:tcPr>
          <w:p w:rsidR="006F219D" w:rsidRPr="00A3688A" w:rsidRDefault="006F219D" w:rsidP="00532085">
            <w:pPr>
              <w:pStyle w:val="Tableautexte"/>
              <w:rPr>
                <w:sz w:val="20"/>
              </w:rPr>
            </w:pPr>
            <w:r w:rsidRPr="00A3688A">
              <w:rPr>
                <w:sz w:val="20"/>
              </w:rPr>
              <w:t>Rabais en Euro HT appliqué aux assurés ciblés.</w:t>
            </w:r>
          </w:p>
          <w:p w:rsidR="006F219D" w:rsidRPr="00A3688A" w:rsidRDefault="006F219D" w:rsidP="00532085">
            <w:pPr>
              <w:pStyle w:val="Tableautexte"/>
              <w:rPr>
                <w:sz w:val="20"/>
              </w:rPr>
            </w:pPr>
            <w:r w:rsidRPr="00A3688A">
              <w:rPr>
                <w:sz w:val="20"/>
              </w:rPr>
              <w:t>Cette opération est la même que la D mais pour une population ciblée.</w:t>
            </w:r>
          </w:p>
        </w:tc>
        <w:tc>
          <w:tcPr>
            <w:tcW w:w="3828" w:type="dxa"/>
            <w:shd w:val="clear" w:color="auto" w:fill="auto"/>
          </w:tcPr>
          <w:p w:rsidR="006F219D" w:rsidRPr="00A3688A" w:rsidRDefault="006F219D" w:rsidP="00532085">
            <w:pPr>
              <w:pStyle w:val="Tableautexte"/>
              <w:rPr>
                <w:i/>
                <w:sz w:val="20"/>
              </w:rPr>
            </w:pPr>
            <w:r w:rsidRPr="00A3688A">
              <w:rPr>
                <w:i/>
                <w:sz w:val="20"/>
              </w:rPr>
              <w:t>Le montant du rabais est réparti en Rabais Personne sur les assurés concernés. Ce rabais est dégradable [PHC : A vérifier]</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L</w:t>
            </w:r>
          </w:p>
        </w:tc>
        <w:tc>
          <w:tcPr>
            <w:tcW w:w="5391" w:type="dxa"/>
            <w:shd w:val="clear" w:color="auto" w:fill="auto"/>
          </w:tcPr>
          <w:p w:rsidR="006F219D" w:rsidRPr="00A3688A" w:rsidRDefault="006F219D" w:rsidP="00532085">
            <w:pPr>
              <w:pStyle w:val="Tableautexte"/>
              <w:rPr>
                <w:sz w:val="20"/>
              </w:rPr>
            </w:pPr>
            <w:r w:rsidRPr="00A3688A">
              <w:rPr>
                <w:sz w:val="20"/>
              </w:rPr>
              <w:t>1 mois gratuit la première année + 1mois gratuit la deuxième année + Rabais en % de la cotisation HT sur la totalité du contrat</w:t>
            </w:r>
          </w:p>
        </w:tc>
        <w:tc>
          <w:tcPr>
            <w:tcW w:w="3828" w:type="dxa"/>
            <w:shd w:val="clear" w:color="auto" w:fill="auto"/>
          </w:tcPr>
          <w:p w:rsidR="006F219D" w:rsidRPr="00A3688A" w:rsidRDefault="006F219D" w:rsidP="00532085">
            <w:pPr>
              <w:pStyle w:val="Tableautexte"/>
              <w:rPr>
                <w:i/>
                <w:sz w:val="20"/>
              </w:rPr>
            </w:pPr>
            <w:r w:rsidRPr="00A3688A">
              <w:rPr>
                <w:sz w:val="20"/>
              </w:rPr>
              <w:t>Le rabais en % est converti en Euro puis est réparti en Rabais Personne au prorata entre les assurés du contrat. Ce rabais est dégradable</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M</w:t>
            </w:r>
          </w:p>
        </w:tc>
        <w:tc>
          <w:tcPr>
            <w:tcW w:w="5391" w:type="dxa"/>
            <w:shd w:val="clear" w:color="auto" w:fill="auto"/>
          </w:tcPr>
          <w:p w:rsidR="006F219D" w:rsidRPr="00A3688A" w:rsidRDefault="006F219D" w:rsidP="00532085">
            <w:pPr>
              <w:pStyle w:val="Tableautexte"/>
              <w:rPr>
                <w:sz w:val="20"/>
              </w:rPr>
            </w:pPr>
            <w:r w:rsidRPr="00A3688A">
              <w:rPr>
                <w:sz w:val="20"/>
              </w:rPr>
              <w:t>1 mois gratuit la première année + 1mois gratuit la deuxième année + Rabais en Euro HT appliqué à la totalité du contrat</w:t>
            </w:r>
          </w:p>
        </w:tc>
        <w:tc>
          <w:tcPr>
            <w:tcW w:w="3828" w:type="dxa"/>
            <w:shd w:val="clear" w:color="auto" w:fill="auto"/>
          </w:tcPr>
          <w:p w:rsidR="006F219D" w:rsidRPr="00A3688A" w:rsidRDefault="006F219D" w:rsidP="00532085">
            <w:pPr>
              <w:pStyle w:val="Tableautexte"/>
              <w:rPr>
                <w:i/>
                <w:sz w:val="20"/>
              </w:rPr>
            </w:pPr>
            <w:r w:rsidRPr="00A3688A">
              <w:rPr>
                <w:i/>
                <w:sz w:val="20"/>
              </w:rPr>
              <w:t>Le montant du rabais est réparti en Rabais Personne au prorata des assurés du contrat. Ce rabais est dégradable [PHC : A vérifier]</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N</w:t>
            </w:r>
          </w:p>
        </w:tc>
        <w:tc>
          <w:tcPr>
            <w:tcW w:w="5391" w:type="dxa"/>
            <w:shd w:val="clear" w:color="auto" w:fill="auto"/>
          </w:tcPr>
          <w:p w:rsidR="006F219D" w:rsidRPr="00A3688A" w:rsidRDefault="006F219D" w:rsidP="00532085">
            <w:pPr>
              <w:pStyle w:val="Tableautexte"/>
              <w:rPr>
                <w:sz w:val="20"/>
              </w:rPr>
            </w:pPr>
            <w:r w:rsidRPr="00A3688A">
              <w:rPr>
                <w:sz w:val="20"/>
              </w:rPr>
              <w:t xml:space="preserve">1 mois gratuit la première année + 1mois gratuit la deuxième année + Rabais en % de la cotisation HT appliqué aux assurés </w:t>
            </w:r>
            <w:proofErr w:type="gramStart"/>
            <w:r w:rsidRPr="00A3688A">
              <w:rPr>
                <w:sz w:val="20"/>
              </w:rPr>
              <w:t>ciblés .</w:t>
            </w:r>
            <w:proofErr w:type="gramEnd"/>
          </w:p>
          <w:p w:rsidR="006F219D" w:rsidRPr="00A3688A" w:rsidRDefault="006F219D" w:rsidP="00532085">
            <w:pPr>
              <w:pStyle w:val="Tableautexte"/>
              <w:rPr>
                <w:sz w:val="20"/>
              </w:rPr>
            </w:pPr>
            <w:r w:rsidRPr="00A3688A">
              <w:rPr>
                <w:sz w:val="20"/>
              </w:rPr>
              <w:t>Cette opération est la même que la L mais pour une population ciblée.</w:t>
            </w:r>
          </w:p>
        </w:tc>
        <w:tc>
          <w:tcPr>
            <w:tcW w:w="3828" w:type="dxa"/>
            <w:shd w:val="clear" w:color="auto" w:fill="auto"/>
          </w:tcPr>
          <w:p w:rsidR="006F219D" w:rsidRPr="00A3688A" w:rsidRDefault="006F219D" w:rsidP="00532085">
            <w:pPr>
              <w:pStyle w:val="Tableautexte"/>
              <w:rPr>
                <w:i/>
                <w:sz w:val="20"/>
              </w:rPr>
            </w:pPr>
            <w:r w:rsidRPr="00A3688A">
              <w:rPr>
                <w:sz w:val="20"/>
              </w:rPr>
              <w:t>Le rabais en % est converti en Euro puis est réparti en Rabais Personne sur les assurés concernés. Ce rabais est dégradable.</w:t>
            </w:r>
          </w:p>
        </w:tc>
      </w:tr>
      <w:tr w:rsidR="00A3688A" w:rsidRPr="00A3688A" w:rsidTr="00A3688A">
        <w:tc>
          <w:tcPr>
            <w:tcW w:w="1380" w:type="dxa"/>
            <w:shd w:val="clear" w:color="auto" w:fill="auto"/>
          </w:tcPr>
          <w:p w:rsidR="006F219D" w:rsidRPr="00A3688A" w:rsidRDefault="006F219D" w:rsidP="00532085">
            <w:pPr>
              <w:pStyle w:val="Tableautexte"/>
              <w:jc w:val="center"/>
              <w:rPr>
                <w:sz w:val="20"/>
              </w:rPr>
            </w:pPr>
            <w:r w:rsidRPr="00A3688A">
              <w:rPr>
                <w:sz w:val="20"/>
              </w:rPr>
              <w:t>O</w:t>
            </w:r>
          </w:p>
        </w:tc>
        <w:tc>
          <w:tcPr>
            <w:tcW w:w="5391" w:type="dxa"/>
            <w:shd w:val="clear" w:color="auto" w:fill="auto"/>
          </w:tcPr>
          <w:p w:rsidR="006F219D" w:rsidRPr="00A3688A" w:rsidRDefault="006F219D" w:rsidP="00532085">
            <w:pPr>
              <w:pStyle w:val="Tableautexte"/>
              <w:rPr>
                <w:sz w:val="20"/>
              </w:rPr>
            </w:pPr>
            <w:r w:rsidRPr="00A3688A">
              <w:rPr>
                <w:sz w:val="20"/>
              </w:rPr>
              <w:t>1 mois gratuit la première année + 1mois gratuit la deuxième année + Rabais en Euro HT appliqué aux assurés ciblés</w:t>
            </w:r>
          </w:p>
          <w:p w:rsidR="006F219D" w:rsidRPr="00A3688A" w:rsidRDefault="006F219D" w:rsidP="00532085">
            <w:pPr>
              <w:pStyle w:val="Tableautexte"/>
              <w:rPr>
                <w:sz w:val="20"/>
              </w:rPr>
            </w:pPr>
            <w:r w:rsidRPr="00A3688A">
              <w:rPr>
                <w:sz w:val="20"/>
              </w:rPr>
              <w:t>Cette opération est la même que la M mais pour une population ciblée.</w:t>
            </w:r>
          </w:p>
        </w:tc>
        <w:tc>
          <w:tcPr>
            <w:tcW w:w="3828" w:type="dxa"/>
            <w:shd w:val="clear" w:color="auto" w:fill="auto"/>
          </w:tcPr>
          <w:p w:rsidR="006F219D" w:rsidRPr="00A3688A" w:rsidRDefault="006F219D" w:rsidP="00532085">
            <w:pPr>
              <w:pStyle w:val="Tableautexte"/>
              <w:rPr>
                <w:i/>
                <w:sz w:val="20"/>
              </w:rPr>
            </w:pPr>
            <w:r w:rsidRPr="00A3688A">
              <w:rPr>
                <w:i/>
                <w:sz w:val="20"/>
              </w:rPr>
              <w:t>Le montant du rabais est réparti en Rabais Personne sur les assurés concernés. Ce rabais est dégradable [PHC : A vérifier]</w:t>
            </w:r>
          </w:p>
        </w:tc>
      </w:tr>
    </w:tbl>
    <w:p w:rsidR="00A3688A" w:rsidRDefault="00A3688A" w:rsidP="00A3688A">
      <w:pPr>
        <w:pStyle w:val="Retraitcorpsdetexte2"/>
      </w:pPr>
    </w:p>
    <w:p w:rsidR="00A3688A" w:rsidRDefault="00A3688A" w:rsidP="00A3688A">
      <w:pPr>
        <w:pStyle w:val="Titre2"/>
      </w:pPr>
      <w:r>
        <w:br w:type="page"/>
      </w:r>
      <w:bookmarkStart w:id="52" w:name="_Toc501115855"/>
      <w:r>
        <w:lastRenderedPageBreak/>
        <w:t>Ancien</w:t>
      </w:r>
      <w:r>
        <w:t xml:space="preserve"> ordre de priorité des rabais</w:t>
      </w:r>
      <w:bookmarkEnd w:id="52"/>
      <w:r>
        <w:t xml:space="preserve"> </w:t>
      </w:r>
    </w:p>
    <w:p w:rsidR="00A3688A" w:rsidRPr="00A3688A" w:rsidRDefault="001B10EA" w:rsidP="001B10EA">
      <w:pPr>
        <w:pStyle w:val="Retraitcorpsdetexte2"/>
        <w:ind w:left="0"/>
      </w:pPr>
      <w:r>
        <w:t>L</w:t>
      </w:r>
      <w:r>
        <w:t>es indications</w:t>
      </w:r>
      <w:r w:rsidRPr="004719F1">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proofErr w:type="gramStart"/>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barrés</w:t>
      </w:r>
      <w:proofErr w:type="gramEnd"/>
      <w:r w:rsidRPr="004719F1">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 xml:space="preserve"> </w:t>
      </w:r>
      <w:r w:rsidRPr="004719F1">
        <w:t xml:space="preserve">concernent </w:t>
      </w:r>
      <w:r>
        <w:t>des informations et fonctions non pérennes ou obsolètes, du fait de rabais en montant non géré par le MRM, et/ou que le comptant est passé à 2 mois.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674"/>
        <w:gridCol w:w="7435"/>
      </w:tblGrid>
      <w:tr w:rsidR="00A3688A" w:rsidTr="00A3688A">
        <w:trPr>
          <w:tblHeader/>
        </w:trPr>
        <w:tc>
          <w:tcPr>
            <w:tcW w:w="788" w:type="dxa"/>
            <w:tcBorders>
              <w:bottom w:val="single" w:sz="4" w:space="0" w:color="auto"/>
            </w:tcBorders>
            <w:shd w:val="clear" w:color="auto" w:fill="CCCCCC"/>
          </w:tcPr>
          <w:p w:rsidR="00A3688A" w:rsidRDefault="00A3688A" w:rsidP="00532085">
            <w:pPr>
              <w:pStyle w:val="Tableautexte"/>
            </w:pPr>
            <w:r>
              <w:t>Priorité</w:t>
            </w:r>
          </w:p>
        </w:tc>
        <w:tc>
          <w:tcPr>
            <w:tcW w:w="674" w:type="dxa"/>
            <w:tcBorders>
              <w:bottom w:val="single" w:sz="4" w:space="0" w:color="auto"/>
            </w:tcBorders>
            <w:shd w:val="clear" w:color="auto" w:fill="CCCCCC"/>
          </w:tcPr>
          <w:p w:rsidR="00A3688A" w:rsidRDefault="00A3688A" w:rsidP="00532085">
            <w:pPr>
              <w:pStyle w:val="Tableautexte"/>
            </w:pPr>
            <w:r>
              <w:t>Code</w:t>
            </w:r>
          </w:p>
        </w:tc>
        <w:tc>
          <w:tcPr>
            <w:tcW w:w="7435" w:type="dxa"/>
            <w:tcBorders>
              <w:bottom w:val="single" w:sz="4" w:space="0" w:color="auto"/>
            </w:tcBorders>
            <w:shd w:val="clear" w:color="auto" w:fill="CCCCCC"/>
          </w:tcPr>
          <w:p w:rsidR="00A3688A" w:rsidRDefault="00A3688A" w:rsidP="00532085">
            <w:pPr>
              <w:pStyle w:val="Tableautexte"/>
            </w:pPr>
            <w:r>
              <w:t>Libellé</w:t>
            </w:r>
          </w:p>
        </w:tc>
      </w:tr>
      <w:tr w:rsidR="00A3688A" w:rsidTr="00A3688A">
        <w:trPr>
          <w:tblHeader/>
        </w:trPr>
        <w:tc>
          <w:tcPr>
            <w:tcW w:w="788" w:type="dxa"/>
            <w:shd w:val="clear" w:color="auto" w:fill="auto"/>
          </w:tcPr>
          <w:p w:rsidR="00A3688A" w:rsidRDefault="00A3688A" w:rsidP="00532085">
            <w:pPr>
              <w:pStyle w:val="Tableautexte"/>
            </w:pPr>
            <w:r>
              <w:t>1</w:t>
            </w:r>
          </w:p>
        </w:tc>
        <w:tc>
          <w:tcPr>
            <w:tcW w:w="674" w:type="dxa"/>
            <w:shd w:val="clear" w:color="auto" w:fill="auto"/>
          </w:tcPr>
          <w:p w:rsidR="00A3688A" w:rsidRDefault="00A3688A" w:rsidP="00532085">
            <w:pPr>
              <w:pStyle w:val="Tableautexte"/>
            </w:pPr>
            <w:r>
              <w:t>K</w:t>
            </w:r>
          </w:p>
        </w:tc>
        <w:tc>
          <w:tcPr>
            <w:tcW w:w="7435" w:type="dxa"/>
            <w:shd w:val="clear" w:color="auto" w:fill="auto"/>
          </w:tcPr>
          <w:p w:rsidR="00A3688A" w:rsidRDefault="00A3688A" w:rsidP="00532085">
            <w:pPr>
              <w:pStyle w:val="Tableautexte"/>
            </w:pPr>
            <w:r>
              <w:t>Réduction  en  CT constant  + (1+1) mois gratuits</w:t>
            </w:r>
          </w:p>
        </w:tc>
      </w:tr>
      <w:tr w:rsidR="00A3688A" w:rsidTr="00A3688A">
        <w:tc>
          <w:tcPr>
            <w:tcW w:w="788" w:type="dxa"/>
            <w:shd w:val="clear" w:color="auto" w:fill="auto"/>
          </w:tcPr>
          <w:p w:rsidR="00A3688A" w:rsidRDefault="00A3688A" w:rsidP="00532085">
            <w:pPr>
              <w:pStyle w:val="Tableautexte"/>
            </w:pPr>
            <w:r>
              <w:t>2</w:t>
            </w:r>
          </w:p>
        </w:tc>
        <w:tc>
          <w:tcPr>
            <w:tcW w:w="674" w:type="dxa"/>
            <w:shd w:val="clear" w:color="auto" w:fill="auto"/>
          </w:tcPr>
          <w:p w:rsidR="00A3688A" w:rsidRDefault="00A3688A" w:rsidP="00532085">
            <w:pPr>
              <w:pStyle w:val="Tableautexte"/>
            </w:pPr>
            <w:r>
              <w:t>I</w:t>
            </w:r>
          </w:p>
        </w:tc>
        <w:tc>
          <w:tcPr>
            <w:tcW w:w="7435" w:type="dxa"/>
            <w:shd w:val="clear" w:color="auto" w:fill="auto"/>
          </w:tcPr>
          <w:p w:rsidR="00A3688A" w:rsidRDefault="00A3688A" w:rsidP="00532085">
            <w:pPr>
              <w:pStyle w:val="Tableautexte"/>
            </w:pPr>
            <w:r>
              <w:t>Rabais constant en % appliqué au CT + un, deux ou trois mois gratuits</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3</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L</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Réduction en % sur le contrat + (1+1) mois gratuits</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4</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A</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totale du contrat + un, deux ou trois mois gratuits</w:t>
            </w:r>
          </w:p>
        </w:tc>
      </w:tr>
      <w:tr w:rsidR="00A3688A" w:rsidTr="00A3688A">
        <w:tc>
          <w:tcPr>
            <w:tcW w:w="788" w:type="dxa"/>
            <w:shd w:val="clear" w:color="auto" w:fill="auto"/>
          </w:tcPr>
          <w:p w:rsidR="00A3688A" w:rsidRDefault="00A3688A" w:rsidP="00532085">
            <w:pPr>
              <w:pStyle w:val="Tableautexte"/>
            </w:pPr>
            <w:r>
              <w:t>5</w:t>
            </w:r>
          </w:p>
        </w:tc>
        <w:tc>
          <w:tcPr>
            <w:tcW w:w="674" w:type="dxa"/>
            <w:shd w:val="clear" w:color="auto" w:fill="auto"/>
          </w:tcPr>
          <w:p w:rsidR="00A3688A" w:rsidRDefault="00A3688A" w:rsidP="00532085">
            <w:pPr>
              <w:pStyle w:val="Tableautexte"/>
            </w:pPr>
            <w:r>
              <w:t>J</w:t>
            </w:r>
          </w:p>
        </w:tc>
        <w:tc>
          <w:tcPr>
            <w:tcW w:w="7435" w:type="dxa"/>
            <w:shd w:val="clear" w:color="auto" w:fill="auto"/>
          </w:tcPr>
          <w:p w:rsidR="00A3688A" w:rsidRDefault="00A3688A" w:rsidP="00532085">
            <w:pPr>
              <w:pStyle w:val="Tableautexte"/>
            </w:pPr>
            <w:r>
              <w:t>Rabais constant en % appliqué au CT</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6</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B</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totale du contrat</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7</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M</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Réduction en Euros HT sur le contrat + (1+1) mois gratuits</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8</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C</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HT appliqué à la cotisation totale du contrat+ un, deux ou trois mois gratuits</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9</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D</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HT appliqué à la cotisation totale du contrat</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10</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N</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Réduction en % sur les assurés + (1+1)  mois gratuits</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11</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E</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des assurés ciblés + un, deux ou trois mois gratuits</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12</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F</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 appliqué à la cotisation des assurés entrant dans la cible</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13</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O</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Réduction en Euros sur les assurés + (1+1) mois gratuits</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14</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G</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appliqué à la cotisation des assurés ciblés+ un, deux ou trois mois gratuits</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15</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H</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Rabais en Euros appliqué à la cotisation des assurés entrant dans la cible</w:t>
            </w:r>
          </w:p>
        </w:tc>
      </w:tr>
      <w:tr w:rsidR="00A3688A" w:rsidTr="00A3688A">
        <w:tc>
          <w:tcPr>
            <w:tcW w:w="788"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16</w:t>
            </w:r>
          </w:p>
        </w:tc>
        <w:tc>
          <w:tcPr>
            <w:tcW w:w="674"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3</w:t>
            </w:r>
          </w:p>
        </w:tc>
        <w:tc>
          <w:tcPr>
            <w:tcW w:w="7435" w:type="dxa"/>
            <w:shd w:val="clear" w:color="auto" w:fill="auto"/>
          </w:tcPr>
          <w:p w:rsidR="00A3688A" w:rsidRPr="004719F1" w:rsidRDefault="00A3688A" w:rsidP="00532085">
            <w:pPr>
              <w:pStyle w:val="Tableautexte"/>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r w:rsidRPr="004719F1">
              <w:rPr>
                <w:strike/>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t>3 Mois Gratuits (n’existe plus depuis que le comptant est passé à 2 mois)</w:t>
            </w:r>
          </w:p>
        </w:tc>
      </w:tr>
      <w:tr w:rsidR="00A3688A" w:rsidTr="00A3688A">
        <w:tc>
          <w:tcPr>
            <w:tcW w:w="788" w:type="dxa"/>
            <w:shd w:val="clear" w:color="auto" w:fill="auto"/>
          </w:tcPr>
          <w:p w:rsidR="00A3688A" w:rsidRPr="00A87DED" w:rsidRDefault="00A3688A" w:rsidP="00532085">
            <w:pPr>
              <w:pStyle w:val="Tableautexte"/>
            </w:pPr>
            <w:r w:rsidRPr="00A87DED">
              <w:t>17</w:t>
            </w:r>
          </w:p>
        </w:tc>
        <w:tc>
          <w:tcPr>
            <w:tcW w:w="674" w:type="dxa"/>
            <w:shd w:val="clear" w:color="auto" w:fill="auto"/>
          </w:tcPr>
          <w:p w:rsidR="00A3688A" w:rsidRPr="00A87DED" w:rsidRDefault="00A3688A" w:rsidP="00532085">
            <w:pPr>
              <w:pStyle w:val="Tableautexte"/>
            </w:pPr>
            <w:r w:rsidRPr="00A87DED">
              <w:t>4</w:t>
            </w:r>
          </w:p>
        </w:tc>
        <w:tc>
          <w:tcPr>
            <w:tcW w:w="7435" w:type="dxa"/>
            <w:shd w:val="clear" w:color="auto" w:fill="auto"/>
          </w:tcPr>
          <w:p w:rsidR="00A3688A" w:rsidRPr="00A87DED" w:rsidRDefault="00A3688A" w:rsidP="00532085">
            <w:pPr>
              <w:pStyle w:val="Tableautexte"/>
            </w:pPr>
            <w:r w:rsidRPr="00A87DED">
              <w:t>Opération (1+1) mois gratuits</w:t>
            </w:r>
          </w:p>
        </w:tc>
      </w:tr>
      <w:tr w:rsidR="00A3688A" w:rsidTr="00A3688A">
        <w:tc>
          <w:tcPr>
            <w:tcW w:w="788" w:type="dxa"/>
            <w:shd w:val="clear" w:color="auto" w:fill="auto"/>
          </w:tcPr>
          <w:p w:rsidR="00A3688A" w:rsidRDefault="00A3688A" w:rsidP="00532085">
            <w:pPr>
              <w:pStyle w:val="Tableautexte"/>
            </w:pPr>
            <w:r>
              <w:t>18</w:t>
            </w:r>
          </w:p>
        </w:tc>
        <w:tc>
          <w:tcPr>
            <w:tcW w:w="674" w:type="dxa"/>
            <w:shd w:val="clear" w:color="auto" w:fill="auto"/>
          </w:tcPr>
          <w:p w:rsidR="00A3688A" w:rsidRDefault="00A3688A" w:rsidP="00532085">
            <w:pPr>
              <w:pStyle w:val="Tableautexte"/>
            </w:pPr>
            <w:r>
              <w:t>2</w:t>
            </w:r>
          </w:p>
        </w:tc>
        <w:tc>
          <w:tcPr>
            <w:tcW w:w="7435" w:type="dxa"/>
            <w:shd w:val="clear" w:color="auto" w:fill="auto"/>
          </w:tcPr>
          <w:p w:rsidR="00A3688A" w:rsidRDefault="00A3688A" w:rsidP="00532085">
            <w:pPr>
              <w:pStyle w:val="Tableautexte"/>
            </w:pPr>
            <w:r>
              <w:t>2 Mois Gratuits</w:t>
            </w:r>
          </w:p>
        </w:tc>
      </w:tr>
      <w:tr w:rsidR="00A3688A" w:rsidTr="00A3688A">
        <w:tc>
          <w:tcPr>
            <w:tcW w:w="788" w:type="dxa"/>
            <w:shd w:val="clear" w:color="auto" w:fill="auto"/>
          </w:tcPr>
          <w:p w:rsidR="00A3688A" w:rsidRDefault="00A3688A" w:rsidP="00532085">
            <w:pPr>
              <w:pStyle w:val="Tableautexte"/>
            </w:pPr>
            <w:r>
              <w:t>19</w:t>
            </w:r>
          </w:p>
        </w:tc>
        <w:tc>
          <w:tcPr>
            <w:tcW w:w="674" w:type="dxa"/>
            <w:shd w:val="clear" w:color="auto" w:fill="auto"/>
          </w:tcPr>
          <w:p w:rsidR="00A3688A" w:rsidRDefault="00A3688A" w:rsidP="00532085">
            <w:pPr>
              <w:pStyle w:val="Tableautexte"/>
            </w:pPr>
            <w:r>
              <w:t>1</w:t>
            </w:r>
          </w:p>
        </w:tc>
        <w:tc>
          <w:tcPr>
            <w:tcW w:w="7435" w:type="dxa"/>
            <w:shd w:val="clear" w:color="auto" w:fill="auto"/>
          </w:tcPr>
          <w:p w:rsidR="00A3688A" w:rsidRDefault="00A3688A" w:rsidP="00532085">
            <w:pPr>
              <w:pStyle w:val="Tableautexte"/>
            </w:pPr>
            <w:r>
              <w:t>1 Mois Gratuit</w:t>
            </w:r>
          </w:p>
        </w:tc>
      </w:tr>
    </w:tbl>
    <w:p w:rsidR="00D65485" w:rsidRPr="00D65485" w:rsidRDefault="00D65485" w:rsidP="00A3688A">
      <w:pPr>
        <w:pStyle w:val="Retraitcorpsdetexte2"/>
      </w:pPr>
    </w:p>
    <w:sectPr w:rsidR="00D65485" w:rsidRPr="00D65485" w:rsidSect="00E471BC">
      <w:headerReference w:type="default" r:id="rId25"/>
      <w:footerReference w:type="default" r:id="rId26"/>
      <w:pgSz w:w="11906" w:h="16838" w:code="9"/>
      <w:pgMar w:top="1418" w:right="851" w:bottom="1418" w:left="851" w:header="720" w:footer="45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9CE" w:rsidRDefault="004959CE">
      <w:r>
        <w:separator/>
      </w:r>
    </w:p>
  </w:endnote>
  <w:endnote w:type="continuationSeparator" w:id="0">
    <w:p w:rsidR="004959CE" w:rsidRDefault="0049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18" w:type="dxa"/>
      <w:tblLayout w:type="fixed"/>
      <w:tblLook w:val="0000" w:firstRow="0" w:lastRow="0" w:firstColumn="0" w:lastColumn="0" w:noHBand="0" w:noVBand="0"/>
    </w:tblPr>
    <w:tblGrid>
      <w:gridCol w:w="6663"/>
      <w:gridCol w:w="2268"/>
      <w:gridCol w:w="1276"/>
    </w:tblGrid>
    <w:tr w:rsidR="004959CE">
      <w:trPr>
        <w:cantSplit/>
      </w:trPr>
      <w:tc>
        <w:tcPr>
          <w:tcW w:w="6663" w:type="dxa"/>
          <w:tcBorders>
            <w:top w:val="single" w:sz="6" w:space="0" w:color="auto"/>
          </w:tcBorders>
        </w:tcPr>
        <w:p w:rsidR="004959CE" w:rsidRDefault="004959CE" w:rsidP="00CB54B7">
          <w:pPr>
            <w:pStyle w:val="Pieddepage"/>
          </w:pPr>
          <w:r>
            <w:rPr>
              <w:snapToGrid w:val="0"/>
              <w:sz w:val="18"/>
            </w:rPr>
            <w:t>Application Nouvelle gamme Santé-Opérations commerciales</w:t>
          </w:r>
        </w:p>
      </w:tc>
      <w:tc>
        <w:tcPr>
          <w:tcW w:w="2268" w:type="dxa"/>
          <w:tcBorders>
            <w:top w:val="single" w:sz="6" w:space="0" w:color="auto"/>
          </w:tcBorders>
        </w:tcPr>
        <w:p w:rsidR="004959CE" w:rsidRDefault="004959CE">
          <w:pPr>
            <w:pStyle w:val="Pieddepage"/>
            <w:ind w:left="-108"/>
          </w:pPr>
          <w:r>
            <w:rPr>
              <w:sz w:val="18"/>
            </w:rPr>
            <w:t xml:space="preserve">Mise à jour : </w:t>
          </w:r>
          <w:r>
            <w:rPr>
              <w:sz w:val="18"/>
            </w:rPr>
            <w:fldChar w:fldCharType="begin"/>
          </w:r>
          <w:r>
            <w:rPr>
              <w:sz w:val="18"/>
            </w:rPr>
            <w:instrText xml:space="preserve"> DATE \@ "dd/MM/yy" </w:instrText>
          </w:r>
          <w:r>
            <w:rPr>
              <w:sz w:val="18"/>
            </w:rPr>
            <w:fldChar w:fldCharType="separate"/>
          </w:r>
          <w:r>
            <w:rPr>
              <w:noProof/>
              <w:sz w:val="18"/>
            </w:rPr>
            <w:t>15/12/17</w:t>
          </w:r>
          <w:r>
            <w:rPr>
              <w:sz w:val="18"/>
            </w:rPr>
            <w:fldChar w:fldCharType="end"/>
          </w:r>
          <w:r>
            <w:rPr>
              <w:sz w:val="18"/>
            </w:rPr>
            <w:t xml:space="preserve"> </w:t>
          </w:r>
          <w:r>
            <w:rPr>
              <w:sz w:val="18"/>
            </w:rPr>
            <w:fldChar w:fldCharType="begin"/>
          </w:r>
          <w:r>
            <w:rPr>
              <w:sz w:val="18"/>
            </w:rPr>
            <w:instrText xml:space="preserve"> TIME \@ "HH:MM" </w:instrText>
          </w:r>
          <w:r>
            <w:rPr>
              <w:sz w:val="18"/>
            </w:rPr>
            <w:fldChar w:fldCharType="separate"/>
          </w:r>
          <w:r>
            <w:rPr>
              <w:noProof/>
              <w:sz w:val="18"/>
            </w:rPr>
            <w:t>13:12</w:t>
          </w:r>
          <w:r>
            <w:rPr>
              <w:sz w:val="18"/>
            </w:rPr>
            <w:fldChar w:fldCharType="end"/>
          </w:r>
        </w:p>
      </w:tc>
      <w:tc>
        <w:tcPr>
          <w:tcW w:w="1276" w:type="dxa"/>
          <w:tcBorders>
            <w:top w:val="single" w:sz="6" w:space="0" w:color="auto"/>
          </w:tcBorders>
        </w:tcPr>
        <w:p w:rsidR="004959CE" w:rsidRDefault="004959CE">
          <w:pPr>
            <w:pStyle w:val="Pieddepage"/>
            <w:rPr>
              <w:b/>
              <w:sz w:val="16"/>
            </w:rPr>
          </w:pPr>
          <w:r>
            <w:rPr>
              <w:b/>
              <w:snapToGrid w:val="0"/>
              <w:sz w:val="16"/>
            </w:rPr>
            <w:t xml:space="preserve">Page </w:t>
          </w:r>
          <w:r>
            <w:rPr>
              <w:b/>
              <w:snapToGrid w:val="0"/>
              <w:sz w:val="16"/>
            </w:rPr>
            <w:fldChar w:fldCharType="begin"/>
          </w:r>
          <w:r>
            <w:rPr>
              <w:b/>
              <w:snapToGrid w:val="0"/>
              <w:sz w:val="16"/>
            </w:rPr>
            <w:instrText xml:space="preserve"> PAGE </w:instrText>
          </w:r>
          <w:r>
            <w:rPr>
              <w:b/>
              <w:snapToGrid w:val="0"/>
              <w:sz w:val="16"/>
            </w:rPr>
            <w:fldChar w:fldCharType="separate"/>
          </w:r>
          <w:r w:rsidR="001B10EA">
            <w:rPr>
              <w:b/>
              <w:noProof/>
              <w:snapToGrid w:val="0"/>
              <w:sz w:val="16"/>
            </w:rPr>
            <w:t>2</w:t>
          </w:r>
          <w:r>
            <w:rPr>
              <w:b/>
              <w:snapToGrid w:val="0"/>
              <w:sz w:val="16"/>
            </w:rPr>
            <w:fldChar w:fldCharType="end"/>
          </w:r>
          <w:r>
            <w:rPr>
              <w:b/>
              <w:snapToGrid w:val="0"/>
              <w:sz w:val="16"/>
            </w:rPr>
            <w:t xml:space="preserve"> sur 27</w:t>
          </w:r>
        </w:p>
      </w:tc>
    </w:tr>
  </w:tbl>
  <w:p w:rsidR="004959CE" w:rsidRDefault="004959CE">
    <w:pPr>
      <w:pStyle w:val="Pieddepage"/>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9CE" w:rsidRDefault="004959CE">
      <w:r>
        <w:separator/>
      </w:r>
    </w:p>
  </w:footnote>
  <w:footnote w:type="continuationSeparator" w:id="0">
    <w:p w:rsidR="004959CE" w:rsidRDefault="00495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60"/>
      <w:gridCol w:w="4961"/>
      <w:gridCol w:w="2551"/>
    </w:tblGrid>
    <w:tr w:rsidR="004959CE">
      <w:trPr>
        <w:cantSplit/>
        <w:trHeight w:val="817"/>
      </w:trPr>
      <w:tc>
        <w:tcPr>
          <w:tcW w:w="1560" w:type="dxa"/>
          <w:tcBorders>
            <w:top w:val="single" w:sz="12" w:space="0" w:color="auto"/>
            <w:bottom w:val="nil"/>
          </w:tcBorders>
        </w:tcPr>
        <w:p w:rsidR="004959CE" w:rsidRDefault="004959CE">
          <w:pPr>
            <w:rPr>
              <w:rFonts w:ascii="Tahoma" w:hAnsi="Tahoma"/>
              <w:b/>
            </w:rPr>
          </w:pPr>
          <w:r>
            <w:rPr>
              <w:rFonts w:ascii="Tahoma" w:hAnsi="Tahoma"/>
              <w:b/>
              <w:noProof/>
            </w:rPr>
            <w:drawing>
              <wp:anchor distT="0" distB="0" distL="114300" distR="114300" simplePos="0" relativeHeight="251657728" behindDoc="0" locked="0" layoutInCell="0" allowOverlap="1" wp14:anchorId="6D01D6F8" wp14:editId="7AA0D673">
                <wp:simplePos x="0" y="0"/>
                <wp:positionH relativeFrom="column">
                  <wp:posOffset>13970</wp:posOffset>
                </wp:positionH>
                <wp:positionV relativeFrom="paragraph">
                  <wp:posOffset>189865</wp:posOffset>
                </wp:positionV>
                <wp:extent cx="910590" cy="754380"/>
                <wp:effectExtent l="0" t="0" r="3810" b="7620"/>
                <wp:wrapNone/>
                <wp:docPr id="16" name="Picture 5" descr="a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xa"/>
                        <pic:cNvPicPr>
                          <a:picLocks noChangeAspect="1" noChangeArrowheads="1"/>
                        </pic:cNvPicPr>
                      </pic:nvPicPr>
                      <pic:blipFill>
                        <a:blip r:embed="rId1">
                          <a:extLst>
                            <a:ext uri="{28A0092B-C50C-407E-A947-70E740481C1C}">
                              <a14:useLocalDpi xmlns:a14="http://schemas.microsoft.com/office/drawing/2010/main" val="0"/>
                            </a:ext>
                          </a:extLst>
                        </a:blip>
                        <a:srcRect l="2841" r="6628"/>
                        <a:stretch>
                          <a:fillRect/>
                        </a:stretch>
                      </pic:blipFill>
                      <pic:spPr bwMode="auto">
                        <a:xfrm>
                          <a:off x="0" y="0"/>
                          <a:ext cx="910590" cy="754380"/>
                        </a:xfrm>
                        <a:prstGeom prst="rect">
                          <a:avLst/>
                        </a:prstGeom>
                        <a:noFill/>
                      </pic:spPr>
                    </pic:pic>
                  </a:graphicData>
                </a:graphic>
                <wp14:sizeRelH relativeFrom="page">
                  <wp14:pctWidth>0</wp14:pctWidth>
                </wp14:sizeRelH>
                <wp14:sizeRelV relativeFrom="page">
                  <wp14:pctHeight>0</wp14:pctHeight>
                </wp14:sizeRelV>
              </wp:anchor>
            </w:drawing>
          </w:r>
        </w:p>
      </w:tc>
      <w:tc>
        <w:tcPr>
          <w:tcW w:w="4961" w:type="dxa"/>
          <w:shd w:val="clear" w:color="auto" w:fill="C0C0C0"/>
          <w:vAlign w:val="center"/>
        </w:tcPr>
        <w:p w:rsidR="004959CE" w:rsidRDefault="004959CE">
          <w:pPr>
            <w:jc w:val="center"/>
            <w:rPr>
              <w:rFonts w:ascii="Tahoma" w:hAnsi="Tahoma"/>
              <w:b/>
              <w:color w:val="FFFFFF"/>
              <w:sz w:val="32"/>
            </w:rPr>
          </w:pPr>
          <w:r>
            <w:rPr>
              <w:rFonts w:ascii="Tahoma" w:hAnsi="Tahoma"/>
              <w:b/>
              <w:color w:val="FFFFFF"/>
              <w:sz w:val="32"/>
            </w:rPr>
            <w:t>Document de Référence</w:t>
          </w:r>
        </w:p>
      </w:tc>
      <w:tc>
        <w:tcPr>
          <w:tcW w:w="2551" w:type="dxa"/>
          <w:tcBorders>
            <w:top w:val="single" w:sz="12" w:space="0" w:color="auto"/>
            <w:bottom w:val="nil"/>
          </w:tcBorders>
          <w:vAlign w:val="bottom"/>
        </w:tcPr>
        <w:p w:rsidR="004959CE" w:rsidRDefault="004959CE">
          <w:pPr>
            <w:pStyle w:val="Figure"/>
            <w:rPr>
              <w:rFonts w:ascii="Tahoma" w:hAnsi="Tahoma"/>
            </w:rPr>
          </w:pPr>
          <w:r>
            <w:rPr>
              <w:rFonts w:ascii="Tahoma" w:hAnsi="Tahoma"/>
            </w:rPr>
            <w:t>Système applicatif</w:t>
          </w:r>
        </w:p>
      </w:tc>
    </w:tr>
    <w:tr w:rsidR="004959CE">
      <w:trPr>
        <w:cantSplit/>
        <w:trHeight w:val="952"/>
      </w:trPr>
      <w:tc>
        <w:tcPr>
          <w:tcW w:w="1560" w:type="dxa"/>
          <w:tcBorders>
            <w:top w:val="nil"/>
            <w:bottom w:val="single" w:sz="12" w:space="0" w:color="auto"/>
          </w:tcBorders>
        </w:tcPr>
        <w:p w:rsidR="004959CE" w:rsidRDefault="004959CE">
          <w:pPr>
            <w:rPr>
              <w:rFonts w:ascii="Tahoma" w:hAnsi="Tahoma"/>
              <w:b/>
            </w:rPr>
          </w:pPr>
        </w:p>
      </w:tc>
      <w:tc>
        <w:tcPr>
          <w:tcW w:w="4961" w:type="dxa"/>
          <w:vAlign w:val="center"/>
        </w:tcPr>
        <w:p w:rsidR="004959CE" w:rsidRDefault="004959CE">
          <w:pPr>
            <w:jc w:val="center"/>
            <w:rPr>
              <w:rFonts w:ascii="Tahoma" w:hAnsi="Tahoma"/>
              <w:b/>
              <w:sz w:val="4"/>
            </w:rPr>
          </w:pPr>
        </w:p>
        <w:p w:rsidR="004959CE" w:rsidRDefault="004959CE">
          <w:pPr>
            <w:jc w:val="center"/>
            <w:rPr>
              <w:rFonts w:ascii="Tahoma" w:hAnsi="Tahoma"/>
              <w:b/>
              <w:sz w:val="28"/>
            </w:rPr>
          </w:pPr>
          <w:r>
            <w:rPr>
              <w:rFonts w:ascii="Tahoma" w:hAnsi="Tahoma"/>
              <w:b/>
              <w:sz w:val="28"/>
            </w:rPr>
            <w:t>Gestion des Opérations Commerciales Santé</w:t>
          </w:r>
        </w:p>
      </w:tc>
      <w:tc>
        <w:tcPr>
          <w:tcW w:w="2551" w:type="dxa"/>
          <w:tcBorders>
            <w:top w:val="nil"/>
            <w:bottom w:val="single" w:sz="12" w:space="0" w:color="auto"/>
          </w:tcBorders>
        </w:tcPr>
        <w:p w:rsidR="004959CE" w:rsidRDefault="004959CE">
          <w:pPr>
            <w:jc w:val="center"/>
            <w:rPr>
              <w:rFonts w:ascii="Tahoma" w:hAnsi="Tahoma"/>
              <w:b/>
              <w:sz w:val="24"/>
            </w:rPr>
          </w:pPr>
          <w:r>
            <w:rPr>
              <w:rFonts w:ascii="Tahoma" w:hAnsi="Tahoma"/>
              <w:b/>
              <w:sz w:val="24"/>
            </w:rPr>
            <w:t>Contrats IARD</w:t>
          </w:r>
        </w:p>
      </w:tc>
    </w:tr>
  </w:tbl>
  <w:p w:rsidR="004959CE" w:rsidRDefault="004959CE">
    <w:pPr>
      <w:pStyle w:val="En-tte"/>
      <w:rPr>
        <w:rFonts w:ascii="Tahoma" w:hAnsi="Tahom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7525"/>
      </v:shape>
    </w:pict>
  </w:numPicBullet>
  <w:abstractNum w:abstractNumId="0">
    <w:nsid w:val="0B463DCD"/>
    <w:multiLevelType w:val="hybridMultilevel"/>
    <w:tmpl w:val="29D8C65C"/>
    <w:lvl w:ilvl="0" w:tplc="04090005">
      <w:start w:val="1"/>
      <w:numFmt w:val="bullet"/>
      <w:lvlText w:val=""/>
      <w:lvlJc w:val="left"/>
      <w:pPr>
        <w:ind w:left="1082" w:hanging="360"/>
      </w:pPr>
      <w:rPr>
        <w:rFonts w:ascii="Wingdings" w:hAnsi="Wingdings"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1">
    <w:nsid w:val="124C246A"/>
    <w:multiLevelType w:val="hybridMultilevel"/>
    <w:tmpl w:val="910CFA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39"/>
        </w:tabs>
        <w:ind w:left="1439" w:hanging="360"/>
      </w:pPr>
      <w:rPr>
        <w:rFonts w:ascii="Courier New" w:hAnsi="Courier New" w:cs="Courier New" w:hint="default"/>
      </w:rPr>
    </w:lvl>
    <w:lvl w:ilvl="2" w:tplc="040C0005" w:tentative="1">
      <w:start w:val="1"/>
      <w:numFmt w:val="bullet"/>
      <w:lvlText w:val=""/>
      <w:lvlJc w:val="left"/>
      <w:pPr>
        <w:tabs>
          <w:tab w:val="num" w:pos="2159"/>
        </w:tabs>
        <w:ind w:left="2159" w:hanging="360"/>
      </w:pPr>
      <w:rPr>
        <w:rFonts w:ascii="Wingdings" w:hAnsi="Wingdings" w:hint="default"/>
      </w:rPr>
    </w:lvl>
    <w:lvl w:ilvl="3" w:tplc="040C0001" w:tentative="1">
      <w:start w:val="1"/>
      <w:numFmt w:val="bullet"/>
      <w:lvlText w:val=""/>
      <w:lvlJc w:val="left"/>
      <w:pPr>
        <w:tabs>
          <w:tab w:val="num" w:pos="2879"/>
        </w:tabs>
        <w:ind w:left="2879" w:hanging="360"/>
      </w:pPr>
      <w:rPr>
        <w:rFonts w:ascii="Symbol" w:hAnsi="Symbol" w:hint="default"/>
      </w:rPr>
    </w:lvl>
    <w:lvl w:ilvl="4" w:tplc="040C0003" w:tentative="1">
      <w:start w:val="1"/>
      <w:numFmt w:val="bullet"/>
      <w:lvlText w:val="o"/>
      <w:lvlJc w:val="left"/>
      <w:pPr>
        <w:tabs>
          <w:tab w:val="num" w:pos="3599"/>
        </w:tabs>
        <w:ind w:left="3599" w:hanging="360"/>
      </w:pPr>
      <w:rPr>
        <w:rFonts w:ascii="Courier New" w:hAnsi="Courier New" w:cs="Courier New" w:hint="default"/>
      </w:rPr>
    </w:lvl>
    <w:lvl w:ilvl="5" w:tplc="040C0005" w:tentative="1">
      <w:start w:val="1"/>
      <w:numFmt w:val="bullet"/>
      <w:lvlText w:val=""/>
      <w:lvlJc w:val="left"/>
      <w:pPr>
        <w:tabs>
          <w:tab w:val="num" w:pos="4319"/>
        </w:tabs>
        <w:ind w:left="4319" w:hanging="360"/>
      </w:pPr>
      <w:rPr>
        <w:rFonts w:ascii="Wingdings" w:hAnsi="Wingdings" w:hint="default"/>
      </w:rPr>
    </w:lvl>
    <w:lvl w:ilvl="6" w:tplc="040C0001" w:tentative="1">
      <w:start w:val="1"/>
      <w:numFmt w:val="bullet"/>
      <w:lvlText w:val=""/>
      <w:lvlJc w:val="left"/>
      <w:pPr>
        <w:tabs>
          <w:tab w:val="num" w:pos="5039"/>
        </w:tabs>
        <w:ind w:left="5039" w:hanging="360"/>
      </w:pPr>
      <w:rPr>
        <w:rFonts w:ascii="Symbol" w:hAnsi="Symbol" w:hint="default"/>
      </w:rPr>
    </w:lvl>
    <w:lvl w:ilvl="7" w:tplc="040C0003" w:tentative="1">
      <w:start w:val="1"/>
      <w:numFmt w:val="bullet"/>
      <w:lvlText w:val="o"/>
      <w:lvlJc w:val="left"/>
      <w:pPr>
        <w:tabs>
          <w:tab w:val="num" w:pos="5759"/>
        </w:tabs>
        <w:ind w:left="5759" w:hanging="360"/>
      </w:pPr>
      <w:rPr>
        <w:rFonts w:ascii="Courier New" w:hAnsi="Courier New" w:cs="Courier New" w:hint="default"/>
      </w:rPr>
    </w:lvl>
    <w:lvl w:ilvl="8" w:tplc="040C0005" w:tentative="1">
      <w:start w:val="1"/>
      <w:numFmt w:val="bullet"/>
      <w:lvlText w:val=""/>
      <w:lvlJc w:val="left"/>
      <w:pPr>
        <w:tabs>
          <w:tab w:val="num" w:pos="6479"/>
        </w:tabs>
        <w:ind w:left="6479" w:hanging="360"/>
      </w:pPr>
      <w:rPr>
        <w:rFonts w:ascii="Wingdings" w:hAnsi="Wingdings" w:hint="default"/>
      </w:rPr>
    </w:lvl>
  </w:abstractNum>
  <w:abstractNum w:abstractNumId="2">
    <w:nsid w:val="12E93234"/>
    <w:multiLevelType w:val="hybridMultilevel"/>
    <w:tmpl w:val="59488F1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F413664"/>
    <w:multiLevelType w:val="hybridMultilevel"/>
    <w:tmpl w:val="73526C0C"/>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7128F0"/>
    <w:multiLevelType w:val="hybridMultilevel"/>
    <w:tmpl w:val="69E01BE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A146F34"/>
    <w:multiLevelType w:val="hybridMultilevel"/>
    <w:tmpl w:val="E8E42F0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40ECB"/>
    <w:multiLevelType w:val="hybridMultilevel"/>
    <w:tmpl w:val="5AD8853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F603E55"/>
    <w:multiLevelType w:val="hybridMultilevel"/>
    <w:tmpl w:val="1F5EB7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4A2828"/>
    <w:multiLevelType w:val="multilevel"/>
    <w:tmpl w:val="B088C220"/>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pStyle w:val="Titre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328306C5"/>
    <w:multiLevelType w:val="singleLevel"/>
    <w:tmpl w:val="54C219C0"/>
    <w:lvl w:ilvl="0">
      <w:start w:val="1"/>
      <w:numFmt w:val="bullet"/>
      <w:pStyle w:val="Titre5"/>
      <w:lvlText w:val=""/>
      <w:lvlJc w:val="left"/>
      <w:pPr>
        <w:tabs>
          <w:tab w:val="num" w:pos="360"/>
        </w:tabs>
        <w:ind w:left="360" w:hanging="360"/>
      </w:pPr>
      <w:rPr>
        <w:rFonts w:ascii="Wingdings" w:hAnsi="Wingdings" w:hint="default"/>
      </w:rPr>
    </w:lvl>
  </w:abstractNum>
  <w:abstractNum w:abstractNumId="10">
    <w:nsid w:val="36895C0A"/>
    <w:multiLevelType w:val="multilevel"/>
    <w:tmpl w:val="3E0CB9AC"/>
    <w:lvl w:ilvl="0">
      <w:start w:val="1"/>
      <w:numFmt w:val="decimal"/>
      <w:pStyle w:val="Titre1"/>
      <w:lvlText w:val="%1"/>
      <w:lvlJc w:val="left"/>
      <w:pPr>
        <w:tabs>
          <w:tab w:val="num" w:pos="864"/>
        </w:tabs>
        <w:ind w:left="864" w:hanging="432"/>
      </w:pPr>
      <w:rPr>
        <w:rFonts w:hint="default"/>
      </w:rPr>
    </w:lvl>
    <w:lvl w:ilvl="1">
      <w:start w:val="1"/>
      <w:numFmt w:val="decimal"/>
      <w:pStyle w:val="Titre2"/>
      <w:lvlText w:val="%1.%2"/>
      <w:lvlJc w:val="left"/>
      <w:pPr>
        <w:tabs>
          <w:tab w:val="num" w:pos="1008"/>
        </w:tabs>
        <w:ind w:left="1008" w:hanging="576"/>
      </w:pPr>
      <w:rPr>
        <w:rFonts w:hint="default"/>
      </w:rPr>
    </w:lvl>
    <w:lvl w:ilvl="2">
      <w:start w:val="1"/>
      <w:numFmt w:val="decimal"/>
      <w:pStyle w:val="Titre3"/>
      <w:lvlText w:val="%1.%2.%3"/>
      <w:lvlJc w:val="left"/>
      <w:pPr>
        <w:tabs>
          <w:tab w:val="num" w:pos="1152"/>
        </w:tabs>
        <w:ind w:left="1152" w:hanging="720"/>
      </w:pPr>
      <w:rPr>
        <w:rFonts w:hint="default"/>
      </w:rPr>
    </w:lvl>
    <w:lvl w:ilvl="3">
      <w:start w:val="1"/>
      <w:numFmt w:val="decimal"/>
      <w:pStyle w:val="Titre4"/>
      <w:lvlText w:val="%1.%2.%3.%4"/>
      <w:lvlJc w:val="left"/>
      <w:pPr>
        <w:tabs>
          <w:tab w:val="num" w:pos="1296"/>
        </w:tabs>
        <w:ind w:left="1296" w:hanging="864"/>
      </w:pPr>
      <w:rPr>
        <w:rFonts w:hint="default"/>
      </w:rPr>
    </w:lvl>
    <w:lvl w:ilvl="4">
      <w:start w:val="1"/>
      <w:numFmt w:val="decimal"/>
      <w:pStyle w:val="Titre5"/>
      <w:lvlText w:val="%1.%2.%3.%4.%5"/>
      <w:lvlJc w:val="left"/>
      <w:pPr>
        <w:tabs>
          <w:tab w:val="num" w:pos="1440"/>
        </w:tabs>
        <w:ind w:left="1440" w:hanging="1008"/>
      </w:pPr>
      <w:rPr>
        <w:rFonts w:hint="default"/>
      </w:rPr>
    </w:lvl>
    <w:lvl w:ilvl="5">
      <w:start w:val="1"/>
      <w:numFmt w:val="decimal"/>
      <w:pStyle w:val="Titre6"/>
      <w:lvlText w:val="%1.%2.%3.%4.%5.%6"/>
      <w:lvlJc w:val="left"/>
      <w:pPr>
        <w:tabs>
          <w:tab w:val="num" w:pos="1584"/>
        </w:tabs>
        <w:ind w:left="1584" w:hanging="1152"/>
      </w:pPr>
      <w:rPr>
        <w:rFonts w:hint="default"/>
      </w:rPr>
    </w:lvl>
    <w:lvl w:ilvl="6">
      <w:start w:val="1"/>
      <w:numFmt w:val="decimal"/>
      <w:pStyle w:val="Titre7"/>
      <w:lvlText w:val="%1.%2.%3.%4.%5.%6.%7"/>
      <w:lvlJc w:val="left"/>
      <w:pPr>
        <w:tabs>
          <w:tab w:val="num" w:pos="1728"/>
        </w:tabs>
        <w:ind w:left="1728" w:hanging="1296"/>
      </w:pPr>
      <w:rPr>
        <w:rFonts w:hint="default"/>
      </w:rPr>
    </w:lvl>
    <w:lvl w:ilvl="7">
      <w:start w:val="1"/>
      <w:numFmt w:val="decimal"/>
      <w:pStyle w:val="Titre8"/>
      <w:lvlText w:val="%1.%2.%3.%4.%5.%6.%7.%8"/>
      <w:lvlJc w:val="left"/>
      <w:pPr>
        <w:tabs>
          <w:tab w:val="num" w:pos="1872"/>
        </w:tabs>
        <w:ind w:left="1872" w:hanging="1440"/>
      </w:pPr>
      <w:rPr>
        <w:rFonts w:hint="default"/>
      </w:rPr>
    </w:lvl>
    <w:lvl w:ilvl="8">
      <w:start w:val="1"/>
      <w:numFmt w:val="decimal"/>
      <w:pStyle w:val="Titre9"/>
      <w:lvlText w:val="%1.%2.%3.%4.%5.%6.%7.%8.%9"/>
      <w:lvlJc w:val="left"/>
      <w:pPr>
        <w:tabs>
          <w:tab w:val="num" w:pos="2016"/>
        </w:tabs>
        <w:ind w:left="2016" w:hanging="1584"/>
      </w:pPr>
      <w:rPr>
        <w:rFonts w:hint="default"/>
      </w:rPr>
    </w:lvl>
  </w:abstractNum>
  <w:abstractNum w:abstractNumId="11">
    <w:nsid w:val="3AA47749"/>
    <w:multiLevelType w:val="hybridMultilevel"/>
    <w:tmpl w:val="B724672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42DA671A"/>
    <w:multiLevelType w:val="hybridMultilevel"/>
    <w:tmpl w:val="5798F7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46FF79DE"/>
    <w:multiLevelType w:val="hybridMultilevel"/>
    <w:tmpl w:val="03287B26"/>
    <w:lvl w:ilvl="0" w:tplc="040C0001">
      <w:start w:val="1"/>
      <w:numFmt w:val="bullet"/>
      <w:lvlText w:val=""/>
      <w:lvlJc w:val="left"/>
      <w:pPr>
        <w:tabs>
          <w:tab w:val="num" w:pos="715"/>
        </w:tabs>
        <w:ind w:left="715" w:hanging="360"/>
      </w:pPr>
      <w:rPr>
        <w:rFonts w:ascii="Symbol" w:hAnsi="Symbol" w:hint="default"/>
      </w:rPr>
    </w:lvl>
    <w:lvl w:ilvl="1" w:tplc="040C0003" w:tentative="1">
      <w:start w:val="1"/>
      <w:numFmt w:val="bullet"/>
      <w:lvlText w:val="o"/>
      <w:lvlJc w:val="left"/>
      <w:pPr>
        <w:tabs>
          <w:tab w:val="num" w:pos="1435"/>
        </w:tabs>
        <w:ind w:left="1435" w:hanging="360"/>
      </w:pPr>
      <w:rPr>
        <w:rFonts w:ascii="Courier New" w:hAnsi="Courier New" w:cs="Courier New" w:hint="default"/>
      </w:rPr>
    </w:lvl>
    <w:lvl w:ilvl="2" w:tplc="040C0005" w:tentative="1">
      <w:start w:val="1"/>
      <w:numFmt w:val="bullet"/>
      <w:lvlText w:val=""/>
      <w:lvlJc w:val="left"/>
      <w:pPr>
        <w:tabs>
          <w:tab w:val="num" w:pos="2155"/>
        </w:tabs>
        <w:ind w:left="2155" w:hanging="360"/>
      </w:pPr>
      <w:rPr>
        <w:rFonts w:ascii="Wingdings" w:hAnsi="Wingdings" w:hint="default"/>
      </w:rPr>
    </w:lvl>
    <w:lvl w:ilvl="3" w:tplc="040C0001" w:tentative="1">
      <w:start w:val="1"/>
      <w:numFmt w:val="bullet"/>
      <w:lvlText w:val=""/>
      <w:lvlJc w:val="left"/>
      <w:pPr>
        <w:tabs>
          <w:tab w:val="num" w:pos="2875"/>
        </w:tabs>
        <w:ind w:left="2875" w:hanging="360"/>
      </w:pPr>
      <w:rPr>
        <w:rFonts w:ascii="Symbol" w:hAnsi="Symbol" w:hint="default"/>
      </w:rPr>
    </w:lvl>
    <w:lvl w:ilvl="4" w:tplc="040C0003" w:tentative="1">
      <w:start w:val="1"/>
      <w:numFmt w:val="bullet"/>
      <w:lvlText w:val="o"/>
      <w:lvlJc w:val="left"/>
      <w:pPr>
        <w:tabs>
          <w:tab w:val="num" w:pos="3595"/>
        </w:tabs>
        <w:ind w:left="3595" w:hanging="360"/>
      </w:pPr>
      <w:rPr>
        <w:rFonts w:ascii="Courier New" w:hAnsi="Courier New" w:cs="Courier New" w:hint="default"/>
      </w:rPr>
    </w:lvl>
    <w:lvl w:ilvl="5" w:tplc="040C0005" w:tentative="1">
      <w:start w:val="1"/>
      <w:numFmt w:val="bullet"/>
      <w:lvlText w:val=""/>
      <w:lvlJc w:val="left"/>
      <w:pPr>
        <w:tabs>
          <w:tab w:val="num" w:pos="4315"/>
        </w:tabs>
        <w:ind w:left="4315" w:hanging="360"/>
      </w:pPr>
      <w:rPr>
        <w:rFonts w:ascii="Wingdings" w:hAnsi="Wingdings" w:hint="default"/>
      </w:rPr>
    </w:lvl>
    <w:lvl w:ilvl="6" w:tplc="040C0001" w:tentative="1">
      <w:start w:val="1"/>
      <w:numFmt w:val="bullet"/>
      <w:lvlText w:val=""/>
      <w:lvlJc w:val="left"/>
      <w:pPr>
        <w:tabs>
          <w:tab w:val="num" w:pos="5035"/>
        </w:tabs>
        <w:ind w:left="5035" w:hanging="360"/>
      </w:pPr>
      <w:rPr>
        <w:rFonts w:ascii="Symbol" w:hAnsi="Symbol" w:hint="default"/>
      </w:rPr>
    </w:lvl>
    <w:lvl w:ilvl="7" w:tplc="040C0003" w:tentative="1">
      <w:start w:val="1"/>
      <w:numFmt w:val="bullet"/>
      <w:lvlText w:val="o"/>
      <w:lvlJc w:val="left"/>
      <w:pPr>
        <w:tabs>
          <w:tab w:val="num" w:pos="5755"/>
        </w:tabs>
        <w:ind w:left="5755" w:hanging="360"/>
      </w:pPr>
      <w:rPr>
        <w:rFonts w:ascii="Courier New" w:hAnsi="Courier New" w:cs="Courier New" w:hint="default"/>
      </w:rPr>
    </w:lvl>
    <w:lvl w:ilvl="8" w:tplc="040C0005" w:tentative="1">
      <w:start w:val="1"/>
      <w:numFmt w:val="bullet"/>
      <w:lvlText w:val=""/>
      <w:lvlJc w:val="left"/>
      <w:pPr>
        <w:tabs>
          <w:tab w:val="num" w:pos="6475"/>
        </w:tabs>
        <w:ind w:left="6475" w:hanging="360"/>
      </w:pPr>
      <w:rPr>
        <w:rFonts w:ascii="Wingdings" w:hAnsi="Wingdings" w:hint="default"/>
      </w:rPr>
    </w:lvl>
  </w:abstractNum>
  <w:abstractNum w:abstractNumId="14">
    <w:nsid w:val="53953CF1"/>
    <w:multiLevelType w:val="hybridMultilevel"/>
    <w:tmpl w:val="58203CE0"/>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530B17"/>
    <w:multiLevelType w:val="hybridMultilevel"/>
    <w:tmpl w:val="1FA0C1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89B7330"/>
    <w:multiLevelType w:val="hybridMultilevel"/>
    <w:tmpl w:val="9044134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5A0B21E8"/>
    <w:multiLevelType w:val="hybridMultilevel"/>
    <w:tmpl w:val="3AA2D33A"/>
    <w:lvl w:ilvl="0" w:tplc="E800FE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042158"/>
    <w:multiLevelType w:val="singleLevel"/>
    <w:tmpl w:val="D4A076EE"/>
    <w:lvl w:ilvl="0">
      <w:start w:val="1"/>
      <w:numFmt w:val="bullet"/>
      <w:pStyle w:val="Puce1"/>
      <w:lvlText w:val=""/>
      <w:lvlJc w:val="left"/>
      <w:pPr>
        <w:tabs>
          <w:tab w:val="num" w:pos="360"/>
        </w:tabs>
        <w:ind w:left="360" w:hanging="360"/>
      </w:pPr>
      <w:rPr>
        <w:rFonts w:ascii="Wingdings" w:hAnsi="Wingdings" w:hint="default"/>
        <w:sz w:val="16"/>
      </w:rPr>
    </w:lvl>
  </w:abstractNum>
  <w:abstractNum w:abstractNumId="19">
    <w:nsid w:val="621E7504"/>
    <w:multiLevelType w:val="hybridMultilevel"/>
    <w:tmpl w:val="76A2C15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64B3021A"/>
    <w:multiLevelType w:val="singleLevel"/>
    <w:tmpl w:val="79D09EDC"/>
    <w:lvl w:ilvl="0">
      <w:numFmt w:val="bullet"/>
      <w:lvlText w:val=""/>
      <w:lvlJc w:val="left"/>
      <w:pPr>
        <w:tabs>
          <w:tab w:val="num" w:pos="360"/>
        </w:tabs>
        <w:ind w:left="360" w:hanging="360"/>
      </w:pPr>
      <w:rPr>
        <w:rFonts w:ascii="Symbol" w:hAnsi="Symbol" w:hint="default"/>
        <w:b/>
        <w:i/>
        <w:sz w:val="18"/>
      </w:rPr>
    </w:lvl>
  </w:abstractNum>
  <w:abstractNum w:abstractNumId="21">
    <w:nsid w:val="6C862721"/>
    <w:multiLevelType w:val="hybridMultilevel"/>
    <w:tmpl w:val="D38C42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6F392F01"/>
    <w:multiLevelType w:val="hybridMultilevel"/>
    <w:tmpl w:val="0E7AD21C"/>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nsid w:val="723A5D3D"/>
    <w:multiLevelType w:val="hybridMultilevel"/>
    <w:tmpl w:val="508C882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A1D74"/>
    <w:multiLevelType w:val="hybridMultilevel"/>
    <w:tmpl w:val="32BA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995D41"/>
    <w:multiLevelType w:val="singleLevel"/>
    <w:tmpl w:val="91B205DC"/>
    <w:lvl w:ilvl="0">
      <w:start w:val="1"/>
      <w:numFmt w:val="bullet"/>
      <w:pStyle w:val="Titre4"/>
      <w:lvlText w:val=""/>
      <w:lvlJc w:val="left"/>
      <w:pPr>
        <w:tabs>
          <w:tab w:val="num" w:pos="360"/>
        </w:tabs>
        <w:ind w:left="360" w:hanging="360"/>
      </w:pPr>
      <w:rPr>
        <w:rFonts w:ascii="Symbol" w:hAnsi="Symbol" w:hint="default"/>
      </w:rPr>
    </w:lvl>
  </w:abstractNum>
  <w:abstractNum w:abstractNumId="26">
    <w:nsid w:val="7CB21CA2"/>
    <w:multiLevelType w:val="hybridMultilevel"/>
    <w:tmpl w:val="5F8C18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9"/>
  </w:num>
  <w:num w:numId="4">
    <w:abstractNumId w:val="20"/>
  </w:num>
  <w:num w:numId="5">
    <w:abstractNumId w:val="18"/>
  </w:num>
  <w:num w:numId="6">
    <w:abstractNumId w:val="16"/>
  </w:num>
  <w:num w:numId="7">
    <w:abstractNumId w:val="19"/>
  </w:num>
  <w:num w:numId="8">
    <w:abstractNumId w:val="11"/>
  </w:num>
  <w:num w:numId="9">
    <w:abstractNumId w:val="13"/>
  </w:num>
  <w:num w:numId="10">
    <w:abstractNumId w:val="1"/>
  </w:num>
  <w:num w:numId="11">
    <w:abstractNumId w:val="12"/>
  </w:num>
  <w:num w:numId="12">
    <w:abstractNumId w:val="6"/>
  </w:num>
  <w:num w:numId="13">
    <w:abstractNumId w:val="15"/>
  </w:num>
  <w:num w:numId="14">
    <w:abstractNumId w:val="21"/>
  </w:num>
  <w:num w:numId="15">
    <w:abstractNumId w:val="4"/>
  </w:num>
  <w:num w:numId="16">
    <w:abstractNumId w:val="2"/>
  </w:num>
  <w:num w:numId="17">
    <w:abstractNumId w:val="18"/>
  </w:num>
  <w:num w:numId="18">
    <w:abstractNumId w:val="8"/>
  </w:num>
  <w:num w:numId="19">
    <w:abstractNumId w:val="18"/>
  </w:num>
  <w:num w:numId="20">
    <w:abstractNumId w:val="8"/>
  </w:num>
  <w:num w:numId="21">
    <w:abstractNumId w:val="24"/>
  </w:num>
  <w:num w:numId="22">
    <w:abstractNumId w:val="7"/>
  </w:num>
  <w:num w:numId="23">
    <w:abstractNumId w:val="18"/>
  </w:num>
  <w:num w:numId="24">
    <w:abstractNumId w:val="23"/>
  </w:num>
  <w:num w:numId="25">
    <w:abstractNumId w:val="18"/>
  </w:num>
  <w:num w:numId="26">
    <w:abstractNumId w:val="3"/>
  </w:num>
  <w:num w:numId="27">
    <w:abstractNumId w:val="18"/>
  </w:num>
  <w:num w:numId="28">
    <w:abstractNumId w:val="5"/>
  </w:num>
  <w:num w:numId="29">
    <w:abstractNumId w:val="18"/>
  </w:num>
  <w:num w:numId="30">
    <w:abstractNumId w:val="18"/>
  </w:num>
  <w:num w:numId="31">
    <w:abstractNumId w:val="0"/>
  </w:num>
  <w:num w:numId="32">
    <w:abstractNumId w:val="22"/>
  </w:num>
  <w:num w:numId="33">
    <w:abstractNumId w:val="26"/>
  </w:num>
  <w:num w:numId="34">
    <w:abstractNumId w:val="14"/>
  </w:num>
  <w:num w:numId="35">
    <w:abstractNumId w:val="18"/>
  </w:num>
  <w:num w:numId="36">
    <w:abstractNumId w:val="18"/>
  </w:num>
  <w:num w:numId="37">
    <w:abstractNumId w:val="18"/>
  </w:num>
  <w:num w:numId="38">
    <w:abstractNumId w:val="18"/>
  </w:num>
  <w:num w:numId="39">
    <w:abstractNumId w:val="10"/>
  </w:num>
  <w:num w:numId="40">
    <w:abstractNumId w:val="18"/>
  </w:num>
  <w:num w:numId="41">
    <w:abstractNumId w:val="18"/>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8"/>
  </w:num>
  <w:num w:numId="47">
    <w:abstractNumId w:val="8"/>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55D"/>
    <w:rsid w:val="00010D41"/>
    <w:rsid w:val="00016686"/>
    <w:rsid w:val="00034F40"/>
    <w:rsid w:val="00043CCD"/>
    <w:rsid w:val="00056141"/>
    <w:rsid w:val="00060F53"/>
    <w:rsid w:val="0006346A"/>
    <w:rsid w:val="0008191E"/>
    <w:rsid w:val="000865CE"/>
    <w:rsid w:val="000B453A"/>
    <w:rsid w:val="000D10BC"/>
    <w:rsid w:val="000E7808"/>
    <w:rsid w:val="000F188D"/>
    <w:rsid w:val="000F6AEC"/>
    <w:rsid w:val="000F7AD8"/>
    <w:rsid w:val="00115938"/>
    <w:rsid w:val="001276B5"/>
    <w:rsid w:val="00133996"/>
    <w:rsid w:val="00135A04"/>
    <w:rsid w:val="00144FA4"/>
    <w:rsid w:val="0014683F"/>
    <w:rsid w:val="00171D63"/>
    <w:rsid w:val="00177419"/>
    <w:rsid w:val="001B10EA"/>
    <w:rsid w:val="001D5690"/>
    <w:rsid w:val="001E0271"/>
    <w:rsid w:val="001F06C4"/>
    <w:rsid w:val="001F7AFD"/>
    <w:rsid w:val="00212592"/>
    <w:rsid w:val="00247F0D"/>
    <w:rsid w:val="00250D91"/>
    <w:rsid w:val="00257D93"/>
    <w:rsid w:val="00262103"/>
    <w:rsid w:val="00263D8B"/>
    <w:rsid w:val="002825DB"/>
    <w:rsid w:val="00291E9A"/>
    <w:rsid w:val="002C1D3E"/>
    <w:rsid w:val="002C2189"/>
    <w:rsid w:val="002D5B8C"/>
    <w:rsid w:val="002E56DE"/>
    <w:rsid w:val="002E70D5"/>
    <w:rsid w:val="002F2649"/>
    <w:rsid w:val="002F2DF5"/>
    <w:rsid w:val="002F6C70"/>
    <w:rsid w:val="00313912"/>
    <w:rsid w:val="00315634"/>
    <w:rsid w:val="00316289"/>
    <w:rsid w:val="0032054E"/>
    <w:rsid w:val="00331AFC"/>
    <w:rsid w:val="00337028"/>
    <w:rsid w:val="00337E30"/>
    <w:rsid w:val="00340D02"/>
    <w:rsid w:val="00344E19"/>
    <w:rsid w:val="00365BD6"/>
    <w:rsid w:val="003676CB"/>
    <w:rsid w:val="00385353"/>
    <w:rsid w:val="003A5BB8"/>
    <w:rsid w:val="003B1981"/>
    <w:rsid w:val="003B2D86"/>
    <w:rsid w:val="003B5B95"/>
    <w:rsid w:val="003C3BEB"/>
    <w:rsid w:val="003F42F0"/>
    <w:rsid w:val="003F585D"/>
    <w:rsid w:val="0040107F"/>
    <w:rsid w:val="00401C42"/>
    <w:rsid w:val="00401E9A"/>
    <w:rsid w:val="00405975"/>
    <w:rsid w:val="004060A9"/>
    <w:rsid w:val="00412C9D"/>
    <w:rsid w:val="004148F0"/>
    <w:rsid w:val="00450818"/>
    <w:rsid w:val="00450EDE"/>
    <w:rsid w:val="00453CFF"/>
    <w:rsid w:val="00453DE8"/>
    <w:rsid w:val="00460E58"/>
    <w:rsid w:val="004719F1"/>
    <w:rsid w:val="00490AB3"/>
    <w:rsid w:val="00493A7C"/>
    <w:rsid w:val="00493DD0"/>
    <w:rsid w:val="004959CE"/>
    <w:rsid w:val="004964A5"/>
    <w:rsid w:val="004B2926"/>
    <w:rsid w:val="004B2A15"/>
    <w:rsid w:val="004C130B"/>
    <w:rsid w:val="004C2922"/>
    <w:rsid w:val="004D1109"/>
    <w:rsid w:val="004D2D1B"/>
    <w:rsid w:val="004D4D43"/>
    <w:rsid w:val="004D73AC"/>
    <w:rsid w:val="004E124D"/>
    <w:rsid w:val="004F0FB6"/>
    <w:rsid w:val="004F1223"/>
    <w:rsid w:val="004F6ADA"/>
    <w:rsid w:val="005111F6"/>
    <w:rsid w:val="005129E2"/>
    <w:rsid w:val="00531300"/>
    <w:rsid w:val="00534E8A"/>
    <w:rsid w:val="00546D5E"/>
    <w:rsid w:val="005527C0"/>
    <w:rsid w:val="0056565A"/>
    <w:rsid w:val="00567216"/>
    <w:rsid w:val="00571DB0"/>
    <w:rsid w:val="00591C81"/>
    <w:rsid w:val="005B2A6D"/>
    <w:rsid w:val="005D3461"/>
    <w:rsid w:val="005E793D"/>
    <w:rsid w:val="005F2F03"/>
    <w:rsid w:val="005F3455"/>
    <w:rsid w:val="0060023E"/>
    <w:rsid w:val="00600B55"/>
    <w:rsid w:val="006060BA"/>
    <w:rsid w:val="00606373"/>
    <w:rsid w:val="00632D89"/>
    <w:rsid w:val="00634FA3"/>
    <w:rsid w:val="0063753E"/>
    <w:rsid w:val="006717A7"/>
    <w:rsid w:val="006863A0"/>
    <w:rsid w:val="00691779"/>
    <w:rsid w:val="006A0BC4"/>
    <w:rsid w:val="006A40A7"/>
    <w:rsid w:val="006B338C"/>
    <w:rsid w:val="006B70C0"/>
    <w:rsid w:val="006C7D0B"/>
    <w:rsid w:val="006D17C2"/>
    <w:rsid w:val="006F219D"/>
    <w:rsid w:val="006F5D42"/>
    <w:rsid w:val="00736E9B"/>
    <w:rsid w:val="0075284A"/>
    <w:rsid w:val="0075450F"/>
    <w:rsid w:val="00755754"/>
    <w:rsid w:val="00765595"/>
    <w:rsid w:val="00774DA5"/>
    <w:rsid w:val="007B420C"/>
    <w:rsid w:val="007B5A9D"/>
    <w:rsid w:val="007D0C72"/>
    <w:rsid w:val="007D607A"/>
    <w:rsid w:val="007E2742"/>
    <w:rsid w:val="007E4B52"/>
    <w:rsid w:val="007E7C72"/>
    <w:rsid w:val="00812AF2"/>
    <w:rsid w:val="008220B2"/>
    <w:rsid w:val="00822610"/>
    <w:rsid w:val="00823560"/>
    <w:rsid w:val="008558D1"/>
    <w:rsid w:val="00856507"/>
    <w:rsid w:val="00856B30"/>
    <w:rsid w:val="008825C9"/>
    <w:rsid w:val="008842FD"/>
    <w:rsid w:val="00885275"/>
    <w:rsid w:val="00892E14"/>
    <w:rsid w:val="008C0CEA"/>
    <w:rsid w:val="008C338F"/>
    <w:rsid w:val="008D30DF"/>
    <w:rsid w:val="008D7C8B"/>
    <w:rsid w:val="008E7131"/>
    <w:rsid w:val="008F05CE"/>
    <w:rsid w:val="0091051B"/>
    <w:rsid w:val="00911A90"/>
    <w:rsid w:val="00912DB2"/>
    <w:rsid w:val="009205A6"/>
    <w:rsid w:val="009216A6"/>
    <w:rsid w:val="00942231"/>
    <w:rsid w:val="00944E89"/>
    <w:rsid w:val="00945104"/>
    <w:rsid w:val="00946421"/>
    <w:rsid w:val="00950D26"/>
    <w:rsid w:val="009555B0"/>
    <w:rsid w:val="009576AC"/>
    <w:rsid w:val="00982B99"/>
    <w:rsid w:val="00994322"/>
    <w:rsid w:val="009B597D"/>
    <w:rsid w:val="009C294B"/>
    <w:rsid w:val="009E3A7D"/>
    <w:rsid w:val="009F71E2"/>
    <w:rsid w:val="00A127C4"/>
    <w:rsid w:val="00A132AC"/>
    <w:rsid w:val="00A3688A"/>
    <w:rsid w:val="00A44330"/>
    <w:rsid w:val="00A44C53"/>
    <w:rsid w:val="00A72BEE"/>
    <w:rsid w:val="00A87DED"/>
    <w:rsid w:val="00A9056E"/>
    <w:rsid w:val="00AA655D"/>
    <w:rsid w:val="00AC47B3"/>
    <w:rsid w:val="00AD1078"/>
    <w:rsid w:val="00AD3E60"/>
    <w:rsid w:val="00AD5C25"/>
    <w:rsid w:val="00AE7968"/>
    <w:rsid w:val="00B064ED"/>
    <w:rsid w:val="00B07A88"/>
    <w:rsid w:val="00B11B18"/>
    <w:rsid w:val="00B329C3"/>
    <w:rsid w:val="00B4011A"/>
    <w:rsid w:val="00B4646D"/>
    <w:rsid w:val="00B6019B"/>
    <w:rsid w:val="00B8113F"/>
    <w:rsid w:val="00B95180"/>
    <w:rsid w:val="00BA469C"/>
    <w:rsid w:val="00BC4B37"/>
    <w:rsid w:val="00BD10E6"/>
    <w:rsid w:val="00BD7074"/>
    <w:rsid w:val="00BF24C9"/>
    <w:rsid w:val="00C10D5D"/>
    <w:rsid w:val="00C13A0B"/>
    <w:rsid w:val="00C15CD4"/>
    <w:rsid w:val="00C610AC"/>
    <w:rsid w:val="00C67D3B"/>
    <w:rsid w:val="00C9727D"/>
    <w:rsid w:val="00CB54B7"/>
    <w:rsid w:val="00CC31FD"/>
    <w:rsid w:val="00CD1E71"/>
    <w:rsid w:val="00CD35D9"/>
    <w:rsid w:val="00CD5DBF"/>
    <w:rsid w:val="00CF5465"/>
    <w:rsid w:val="00D0132F"/>
    <w:rsid w:val="00D01AD8"/>
    <w:rsid w:val="00D1114B"/>
    <w:rsid w:val="00D20CB4"/>
    <w:rsid w:val="00D31756"/>
    <w:rsid w:val="00D359BD"/>
    <w:rsid w:val="00D4209A"/>
    <w:rsid w:val="00D50E5F"/>
    <w:rsid w:val="00D53B48"/>
    <w:rsid w:val="00D55010"/>
    <w:rsid w:val="00D65485"/>
    <w:rsid w:val="00D65DE8"/>
    <w:rsid w:val="00D71F0F"/>
    <w:rsid w:val="00D85CA1"/>
    <w:rsid w:val="00D92718"/>
    <w:rsid w:val="00DA59C9"/>
    <w:rsid w:val="00DD1900"/>
    <w:rsid w:val="00DE2F0D"/>
    <w:rsid w:val="00DF7E0F"/>
    <w:rsid w:val="00E0796B"/>
    <w:rsid w:val="00E07B5A"/>
    <w:rsid w:val="00E1498E"/>
    <w:rsid w:val="00E174EF"/>
    <w:rsid w:val="00E20D52"/>
    <w:rsid w:val="00E321DF"/>
    <w:rsid w:val="00E471BC"/>
    <w:rsid w:val="00E57BAD"/>
    <w:rsid w:val="00EA68CD"/>
    <w:rsid w:val="00EB0A8F"/>
    <w:rsid w:val="00EB55AB"/>
    <w:rsid w:val="00ED109C"/>
    <w:rsid w:val="00ED3DE6"/>
    <w:rsid w:val="00EE1DEF"/>
    <w:rsid w:val="00EF2392"/>
    <w:rsid w:val="00EF48B4"/>
    <w:rsid w:val="00EF77A3"/>
    <w:rsid w:val="00F06C0B"/>
    <w:rsid w:val="00F16B8C"/>
    <w:rsid w:val="00F245D3"/>
    <w:rsid w:val="00F36900"/>
    <w:rsid w:val="00F42E91"/>
    <w:rsid w:val="00F4636B"/>
    <w:rsid w:val="00F62027"/>
    <w:rsid w:val="00F6567E"/>
    <w:rsid w:val="00F72B2F"/>
    <w:rsid w:val="00F834A3"/>
    <w:rsid w:val="00F9712B"/>
    <w:rsid w:val="00FA605A"/>
    <w:rsid w:val="00FA6836"/>
    <w:rsid w:val="00FC2527"/>
    <w:rsid w:val="00FC5749"/>
    <w:rsid w:val="00FD2A87"/>
    <w:rsid w:val="00FF0491"/>
    <w:rsid w:val="00FF1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76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A7"/>
    <w:rPr>
      <w:lang w:val="fr-FR" w:eastAsia="fr-FR"/>
    </w:rPr>
  </w:style>
  <w:style w:type="paragraph" w:styleId="Titre1">
    <w:name w:val="heading 1"/>
    <w:aliases w:val="H1,Titre 11,t1.T1.Titre 1,t1,Titre1,Titre 111,t1.T1.Titre 11,t11,Titre11,Titre 1.,Partie,Partie1,Partie2,Partie3,Partie4,Partie5,Partie6,Partie7,Partie8,Partie9,Partie10,Partie11,Partie21,Partie31,Partie41,Partie51,Partie61,Partie71,Partie81"/>
    <w:basedOn w:val="Normal"/>
    <w:next w:val="CorpsdeTexte"/>
    <w:qFormat/>
    <w:rsid w:val="004D1109"/>
    <w:pPr>
      <w:keepNext/>
      <w:pageBreakBefore/>
      <w:numPr>
        <w:numId w:val="1"/>
      </w:numPr>
      <w:pBdr>
        <w:bottom w:val="single" w:sz="8" w:space="0" w:color="auto"/>
      </w:pBdr>
      <w:spacing w:before="240" w:after="60"/>
      <w:ind w:left="357" w:hanging="357"/>
      <w:outlineLvl w:val="0"/>
    </w:pPr>
    <w:rPr>
      <w:rFonts w:ascii="Tahoma" w:hAnsi="Tahoma"/>
      <w:b/>
      <w:kern w:val="28"/>
      <w:sz w:val="28"/>
    </w:rPr>
  </w:style>
  <w:style w:type="paragraph" w:styleId="Titre2">
    <w:name w:val="heading 2"/>
    <w:aliases w:val="H2,Sub-heading,chsec,Titre 2 - RAO,paragraphe,Titre 21,t2.T2,h2,Titre2,H21,paragraphe1,Titre 211,t2.T21,h21,Titre21,H22,paragraphe2,Titre 212,t2.T22,h22,Titre22,H211,paragraphe11,Titre 2111,t2.T211,h211,Titre211,Titre 1.1,Titre2CR,Heading 2"/>
    <w:basedOn w:val="Normal"/>
    <w:next w:val="Retraitcorpsdetexte2"/>
    <w:qFormat/>
    <w:pPr>
      <w:keepNext/>
      <w:numPr>
        <w:ilvl w:val="1"/>
        <w:numId w:val="1"/>
      </w:numPr>
      <w:spacing w:before="240"/>
      <w:outlineLvl w:val="1"/>
    </w:pPr>
    <w:rPr>
      <w:sz w:val="28"/>
    </w:rPr>
  </w:style>
  <w:style w:type="paragraph" w:styleId="Titre3">
    <w:name w:val="heading 3"/>
    <w:aliases w:val="H3,h3,3,Titre 3b,Paragraph,T3,H31,T31,h31,H32,T32,h32,H311,T311,h311,Titre 1.1.1,Section,Section1,Section2,Section3,Section4,Section5,Section6,Section7,Section8,Section9,Section10,Section11,Section12,Section21,Section31,Section41,Heading 3,T,t3."/>
    <w:basedOn w:val="Normal"/>
    <w:next w:val="Retraitcorpsdetexte3"/>
    <w:link w:val="Titre3Car"/>
    <w:qFormat/>
    <w:pPr>
      <w:keepNext/>
      <w:numPr>
        <w:ilvl w:val="2"/>
        <w:numId w:val="1"/>
      </w:numPr>
      <w:spacing w:before="360"/>
      <w:outlineLvl w:val="2"/>
    </w:pPr>
    <w:rPr>
      <w:i/>
      <w:sz w:val="24"/>
      <w:u w:val="single"/>
    </w:rPr>
  </w:style>
  <w:style w:type="paragraph" w:styleId="Titre4">
    <w:name w:val="heading 4"/>
    <w:aliases w:val="H4,H41,Titre 1.1.1.1,Module,Module1,Module2,Module3,Module4,Module5,Module6,Module7,Module8,Module9,Module10,Module11,Module21,Module31,Module41,Module51,Module61,Module71,Module81,Module91,Module101,Module12,Module22,Module32,Module42,Module52"/>
    <w:basedOn w:val="Normal"/>
    <w:next w:val="Retraitcorpsdetexte3"/>
    <w:qFormat/>
    <w:pPr>
      <w:keepNext/>
      <w:numPr>
        <w:numId w:val="2"/>
      </w:numPr>
      <w:spacing w:before="360"/>
      <w:ind w:left="1094" w:hanging="357"/>
      <w:outlineLvl w:val="3"/>
    </w:pPr>
    <w:rPr>
      <w:i/>
      <w:sz w:val="24"/>
    </w:rPr>
  </w:style>
  <w:style w:type="paragraph" w:styleId="Titre5">
    <w:name w:val="heading 5"/>
    <w:aliases w:val="H5,Bloc,Roman list,h5,5 sub-bullet,sb,4,h51"/>
    <w:basedOn w:val="Normal"/>
    <w:next w:val="Retraitcorpsdetexte3"/>
    <w:qFormat/>
    <w:pPr>
      <w:keepNext/>
      <w:numPr>
        <w:numId w:val="3"/>
      </w:numPr>
      <w:spacing w:before="360"/>
      <w:ind w:left="1208" w:hanging="357"/>
      <w:outlineLvl w:val="4"/>
    </w:pPr>
    <w:rPr>
      <w:sz w:val="24"/>
    </w:rPr>
  </w:style>
  <w:style w:type="paragraph" w:styleId="Titre6">
    <w:name w:val="heading 6"/>
    <w:aliases w:val="H6,Bullet list,h6,h61"/>
    <w:basedOn w:val="Normal"/>
    <w:next w:val="Normal"/>
    <w:qFormat/>
    <w:pPr>
      <w:keepNext/>
      <w:jc w:val="center"/>
      <w:outlineLvl w:val="5"/>
    </w:pPr>
    <w:rPr>
      <w:b/>
    </w:rPr>
  </w:style>
  <w:style w:type="paragraph" w:styleId="Titre7">
    <w:name w:val="heading 7"/>
    <w:aliases w:val="letter list,h7"/>
    <w:basedOn w:val="Normal"/>
    <w:next w:val="Normal"/>
    <w:qFormat/>
    <w:pPr>
      <w:keepNext/>
      <w:jc w:val="center"/>
      <w:outlineLvl w:val="6"/>
    </w:pPr>
    <w:rPr>
      <w:b/>
      <w:sz w:val="22"/>
    </w:rPr>
  </w:style>
  <w:style w:type="paragraph" w:styleId="Titre8">
    <w:name w:val="heading 8"/>
    <w:aliases w:val="action, action,h8"/>
    <w:basedOn w:val="Normal"/>
    <w:next w:val="Normal"/>
    <w:qFormat/>
    <w:pPr>
      <w:keepNext/>
      <w:outlineLvl w:val="7"/>
    </w:pPr>
    <w:rPr>
      <w:b/>
      <w:sz w:val="16"/>
    </w:rPr>
  </w:style>
  <w:style w:type="paragraph" w:styleId="Titre9">
    <w:name w:val="heading 9"/>
    <w:aliases w:val="progress, progress,h9,App Heading"/>
    <w:basedOn w:val="Normal"/>
    <w:next w:val="Normal"/>
    <w:qFormat/>
    <w:pPr>
      <w:keepNext/>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Retraitcorpsdetexte">
    <w:name w:val="Body Text Indent"/>
    <w:basedOn w:val="Normal"/>
    <w:pPr>
      <w:spacing w:before="120"/>
      <w:ind w:left="397"/>
    </w:pPr>
    <w:rPr>
      <w:sz w:val="22"/>
    </w:rPr>
  </w:style>
  <w:style w:type="paragraph" w:styleId="Retraitcorpsdetexte2">
    <w:name w:val="Body Text Indent 2"/>
    <w:basedOn w:val="Normal"/>
    <w:pPr>
      <w:spacing w:before="120"/>
      <w:ind w:left="851"/>
    </w:pPr>
    <w:rPr>
      <w:sz w:val="22"/>
    </w:rPr>
  </w:style>
  <w:style w:type="paragraph" w:styleId="Retraitcorpsdetexte3">
    <w:name w:val="Body Text Indent 3"/>
    <w:basedOn w:val="Normal"/>
    <w:pPr>
      <w:spacing w:before="120"/>
      <w:ind w:left="1077"/>
    </w:pPr>
    <w:rPr>
      <w:sz w:val="22"/>
    </w:rPr>
  </w:style>
  <w:style w:type="character" w:styleId="Numrodepage">
    <w:name w:val="page number"/>
    <w:basedOn w:val="Policepardfaut"/>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itreindex">
    <w:name w:val="index heading"/>
    <w:basedOn w:val="Normal"/>
    <w:next w:val="Index1"/>
    <w:semiHidden/>
    <w:pPr>
      <w:spacing w:before="120" w:after="120"/>
    </w:pPr>
    <w:rPr>
      <w:b/>
      <w:i/>
    </w:rPr>
  </w:style>
  <w:style w:type="paragraph" w:styleId="TM1">
    <w:name w:val="toc 1"/>
    <w:basedOn w:val="Normal"/>
    <w:next w:val="Normal"/>
    <w:autoRedefine/>
    <w:uiPriority w:val="39"/>
    <w:pPr>
      <w:spacing w:before="120" w:after="120"/>
    </w:pPr>
    <w:rPr>
      <w:b/>
      <w:caps/>
    </w:rPr>
  </w:style>
  <w:style w:type="paragraph" w:styleId="TM2">
    <w:name w:val="toc 2"/>
    <w:basedOn w:val="Normal"/>
    <w:next w:val="Normal"/>
    <w:autoRedefine/>
    <w:uiPriority w:val="39"/>
    <w:pPr>
      <w:ind w:left="200"/>
    </w:pPr>
    <w:rPr>
      <w:smallCaps/>
    </w:rPr>
  </w:style>
  <w:style w:type="paragraph" w:styleId="TM3">
    <w:name w:val="toc 3"/>
    <w:basedOn w:val="Normal"/>
    <w:next w:val="Normal"/>
    <w:autoRedefine/>
    <w:uiPriority w:val="39"/>
    <w:pPr>
      <w:ind w:left="400"/>
    </w:pPr>
    <w:rPr>
      <w:i/>
    </w:rPr>
  </w:style>
  <w:style w:type="paragraph" w:styleId="TM4">
    <w:name w:val="toc 4"/>
    <w:basedOn w:val="Normal"/>
    <w:next w:val="Normal"/>
    <w:autoRedefine/>
    <w:semiHidden/>
    <w:pPr>
      <w:ind w:left="600"/>
    </w:pPr>
    <w:rPr>
      <w:sz w:val="18"/>
    </w:rPr>
  </w:style>
  <w:style w:type="paragraph" w:styleId="TM5">
    <w:name w:val="toc 5"/>
    <w:basedOn w:val="Normal"/>
    <w:next w:val="Normal"/>
    <w:autoRedefine/>
    <w:semiHidden/>
    <w:pPr>
      <w:ind w:left="800"/>
    </w:pPr>
    <w:rPr>
      <w:sz w:val="18"/>
    </w:rPr>
  </w:style>
  <w:style w:type="paragraph" w:styleId="TM6">
    <w:name w:val="toc 6"/>
    <w:basedOn w:val="Normal"/>
    <w:next w:val="Normal"/>
    <w:autoRedefine/>
    <w:semiHidden/>
    <w:pPr>
      <w:ind w:left="1000"/>
    </w:pPr>
    <w:rPr>
      <w:sz w:val="18"/>
    </w:rPr>
  </w:style>
  <w:style w:type="paragraph" w:styleId="TM7">
    <w:name w:val="toc 7"/>
    <w:basedOn w:val="Normal"/>
    <w:next w:val="Normal"/>
    <w:autoRedefine/>
    <w:semiHidden/>
    <w:pPr>
      <w:ind w:left="1200"/>
    </w:pPr>
    <w:rPr>
      <w:sz w:val="18"/>
    </w:rPr>
  </w:style>
  <w:style w:type="paragraph" w:styleId="TM8">
    <w:name w:val="toc 8"/>
    <w:basedOn w:val="Normal"/>
    <w:next w:val="Normal"/>
    <w:autoRedefine/>
    <w:semiHidden/>
    <w:pPr>
      <w:ind w:left="1400"/>
    </w:pPr>
    <w:rPr>
      <w:sz w:val="18"/>
    </w:rPr>
  </w:style>
  <w:style w:type="paragraph" w:styleId="TM9">
    <w:name w:val="toc 9"/>
    <w:basedOn w:val="Normal"/>
    <w:next w:val="Normal"/>
    <w:autoRedefine/>
    <w:semiHidden/>
    <w:pPr>
      <w:ind w:left="1600"/>
    </w:pPr>
    <w:rPr>
      <w:sz w:val="18"/>
    </w:rPr>
  </w:style>
  <w:style w:type="paragraph" w:styleId="Explorateurdedocuments">
    <w:name w:val="Document Map"/>
    <w:basedOn w:val="Normal"/>
    <w:semiHidden/>
    <w:pPr>
      <w:shd w:val="clear" w:color="auto" w:fill="000080"/>
    </w:pPr>
    <w:rPr>
      <w:rFonts w:ascii="Tahoma" w:hAnsi="Tahoma"/>
    </w:rPr>
  </w:style>
  <w:style w:type="paragraph" w:styleId="Corpsdetexte2">
    <w:name w:val="Body Text 2"/>
    <w:basedOn w:val="Normal"/>
    <w:pPr>
      <w:jc w:val="center"/>
    </w:pPr>
    <w:rPr>
      <w:b/>
      <w:sz w:val="24"/>
    </w:rPr>
  </w:style>
  <w:style w:type="paragraph" w:customStyle="1" w:styleId="Tableautitre">
    <w:name w:val="Tableau titre"/>
    <w:basedOn w:val="Normal"/>
    <w:pPr>
      <w:keepLines/>
      <w:spacing w:before="180" w:after="120"/>
      <w:jc w:val="center"/>
    </w:pPr>
    <w:rPr>
      <w:rFonts w:ascii="Arial Narrow" w:hAnsi="Arial Narrow"/>
      <w:b/>
      <w:sz w:val="22"/>
    </w:rPr>
  </w:style>
  <w:style w:type="paragraph" w:customStyle="1" w:styleId="Tableautexte">
    <w:name w:val="Tableau texte"/>
    <w:basedOn w:val="Tableautitre"/>
    <w:pPr>
      <w:spacing w:before="0" w:after="0"/>
      <w:jc w:val="both"/>
    </w:pPr>
    <w:rPr>
      <w:b w:val="0"/>
    </w:rPr>
  </w:style>
  <w:style w:type="paragraph" w:customStyle="1" w:styleId="Texte1">
    <w:name w:val="Texte 1"/>
    <w:basedOn w:val="Normal"/>
    <w:pPr>
      <w:spacing w:before="60" w:after="60"/>
      <w:jc w:val="both"/>
    </w:pPr>
    <w:rPr>
      <w:sz w:val="24"/>
    </w:rPr>
  </w:style>
  <w:style w:type="character" w:customStyle="1" w:styleId="Annoncedeparagraphe">
    <w:name w:val="Annonce de paragraphe"/>
    <w:rPr>
      <w:rFonts w:ascii="Arial Narrow" w:hAnsi="Arial Narrow"/>
      <w:b/>
    </w:rPr>
  </w:style>
  <w:style w:type="paragraph" w:customStyle="1" w:styleId="Figure">
    <w:name w:val="Figure"/>
    <w:basedOn w:val="Normal"/>
    <w:pPr>
      <w:keepNext/>
      <w:jc w:val="center"/>
    </w:pPr>
    <w:rPr>
      <w:rFonts w:ascii="Arial" w:hAnsi="Arial"/>
      <w:b/>
      <w:sz w:val="24"/>
    </w:rPr>
  </w:style>
  <w:style w:type="paragraph" w:styleId="Corpsdetexte0">
    <w:name w:val="Body Text"/>
    <w:basedOn w:val="Normal"/>
    <w:pPr>
      <w:spacing w:before="120" w:after="120"/>
      <w:jc w:val="both"/>
    </w:pPr>
    <w:rPr>
      <w:sz w:val="24"/>
    </w:rPr>
  </w:style>
  <w:style w:type="paragraph" w:customStyle="1" w:styleId="Puce1">
    <w:name w:val="Puce 1"/>
    <w:basedOn w:val="Normal"/>
    <w:link w:val="Puce1Car"/>
    <w:pPr>
      <w:numPr>
        <w:numId w:val="5"/>
      </w:numPr>
      <w:spacing w:before="60" w:after="60"/>
    </w:pPr>
    <w:rPr>
      <w:sz w:val="24"/>
    </w:rPr>
  </w:style>
  <w:style w:type="paragraph" w:customStyle="1" w:styleId="Puce2">
    <w:name w:val="Puce 2"/>
    <w:basedOn w:val="Puce1"/>
    <w:link w:val="Puce2Car"/>
    <w:pPr>
      <w:numPr>
        <w:numId w:val="0"/>
      </w:numPr>
      <w:spacing w:after="0"/>
      <w:ind w:left="1066"/>
    </w:pPr>
  </w:style>
  <w:style w:type="paragraph" w:customStyle="1" w:styleId="CorpsdeTexte">
    <w:name w:val="Corps de Texte"/>
    <w:basedOn w:val="Normal"/>
    <w:link w:val="CorpsdeTexteCar"/>
    <w:pPr>
      <w:spacing w:before="60" w:after="60"/>
      <w:ind w:firstLine="709"/>
      <w:jc w:val="both"/>
    </w:pPr>
    <w:rPr>
      <w:sz w:val="24"/>
    </w:rPr>
  </w:style>
  <w:style w:type="table" w:styleId="Grilledutableau">
    <w:name w:val="Table Grid"/>
    <w:basedOn w:val="TableauNormal"/>
    <w:rsid w:val="00086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ce1Car">
    <w:name w:val="Puce 1 Car"/>
    <w:link w:val="Puce1"/>
    <w:rsid w:val="00F834A3"/>
    <w:rPr>
      <w:sz w:val="24"/>
      <w:lang w:val="fr-FR" w:eastAsia="fr-FR"/>
    </w:rPr>
  </w:style>
  <w:style w:type="character" w:customStyle="1" w:styleId="Puce2Car">
    <w:name w:val="Puce 2 Car"/>
    <w:link w:val="Puce2"/>
    <w:rsid w:val="00F834A3"/>
    <w:rPr>
      <w:sz w:val="24"/>
    </w:rPr>
  </w:style>
  <w:style w:type="character" w:customStyle="1" w:styleId="Titre3Car">
    <w:name w:val="Titre 3 Car"/>
    <w:aliases w:val="H3 Car,h3 Car,3 Car,Titre 3b Car,Paragraph Car,T3 Car,H31 Car,T31 Car,h31 Car,H32 Car,T32 Car,h32 Car,H311 Car,T311 Car,h311 Car,Titre 1.1.1 Car,Section Car,Section1 Car,Section2 Car,Section3 Car,Section4 Car,Section5 Car,Section6 Car"/>
    <w:link w:val="Titre3"/>
    <w:rsid w:val="00D50E5F"/>
    <w:rPr>
      <w:i/>
      <w:sz w:val="24"/>
      <w:u w:val="single"/>
    </w:rPr>
  </w:style>
  <w:style w:type="character" w:customStyle="1" w:styleId="CorpsdeTexteCar">
    <w:name w:val="Corps de Texte Car"/>
    <w:link w:val="CorpsdeTexte"/>
    <w:rsid w:val="00D50E5F"/>
    <w:rPr>
      <w:sz w:val="24"/>
      <w:lang w:val="fr-FR" w:eastAsia="fr-FR" w:bidi="ar-SA"/>
    </w:rPr>
  </w:style>
  <w:style w:type="paragraph" w:styleId="Textedebulles">
    <w:name w:val="Balloon Text"/>
    <w:basedOn w:val="Normal"/>
    <w:semiHidden/>
    <w:rsid w:val="00691779"/>
    <w:rPr>
      <w:rFonts w:ascii="Tahoma" w:hAnsi="Tahoma" w:cs="Tahoma"/>
      <w:sz w:val="16"/>
      <w:szCs w:val="16"/>
    </w:rPr>
  </w:style>
  <w:style w:type="paragraph" w:customStyle="1" w:styleId="Aide">
    <w:name w:val="Aide"/>
    <w:basedOn w:val="Normal"/>
    <w:link w:val="AideCar"/>
    <w:rsid w:val="008F05CE"/>
    <w:pPr>
      <w:spacing w:after="120"/>
      <w:jc w:val="both"/>
    </w:pPr>
    <w:rPr>
      <w:rFonts w:ascii="Tahoma" w:hAnsi="Tahoma"/>
      <w:i/>
      <w:color w:val="0000FF"/>
      <w:lang w:eastAsia="en-US"/>
    </w:rPr>
  </w:style>
  <w:style w:type="character" w:customStyle="1" w:styleId="AideCar">
    <w:name w:val="Aide Car"/>
    <w:link w:val="Aide"/>
    <w:rsid w:val="008F05CE"/>
    <w:rPr>
      <w:rFonts w:ascii="Tahoma" w:hAnsi="Tahoma"/>
      <w:i/>
      <w:color w:val="0000FF"/>
      <w:lang w:val="fr-FR" w:eastAsia="en-US" w:bidi="ar-SA"/>
    </w:rPr>
  </w:style>
  <w:style w:type="paragraph" w:styleId="Paragraphedeliste">
    <w:name w:val="List Paragraph"/>
    <w:basedOn w:val="Normal"/>
    <w:uiPriority w:val="34"/>
    <w:qFormat/>
    <w:rsid w:val="00F06C0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A7"/>
    <w:rPr>
      <w:lang w:val="fr-FR" w:eastAsia="fr-FR"/>
    </w:rPr>
  </w:style>
  <w:style w:type="paragraph" w:styleId="Titre1">
    <w:name w:val="heading 1"/>
    <w:aliases w:val="H1,Titre 11,t1.T1.Titre 1,t1,Titre1,Titre 111,t1.T1.Titre 11,t11,Titre11,Titre 1.,Partie,Partie1,Partie2,Partie3,Partie4,Partie5,Partie6,Partie7,Partie8,Partie9,Partie10,Partie11,Partie21,Partie31,Partie41,Partie51,Partie61,Partie71,Partie81"/>
    <w:basedOn w:val="Normal"/>
    <w:next w:val="CorpsdeTexte"/>
    <w:qFormat/>
    <w:rsid w:val="004D1109"/>
    <w:pPr>
      <w:keepNext/>
      <w:pageBreakBefore/>
      <w:numPr>
        <w:numId w:val="1"/>
      </w:numPr>
      <w:pBdr>
        <w:bottom w:val="single" w:sz="8" w:space="0" w:color="auto"/>
      </w:pBdr>
      <w:spacing w:before="240" w:after="60"/>
      <w:ind w:left="357" w:hanging="357"/>
      <w:outlineLvl w:val="0"/>
    </w:pPr>
    <w:rPr>
      <w:rFonts w:ascii="Tahoma" w:hAnsi="Tahoma"/>
      <w:b/>
      <w:kern w:val="28"/>
      <w:sz w:val="28"/>
    </w:rPr>
  </w:style>
  <w:style w:type="paragraph" w:styleId="Titre2">
    <w:name w:val="heading 2"/>
    <w:aliases w:val="H2,Sub-heading,chsec,Titre 2 - RAO,paragraphe,Titre 21,t2.T2,h2,Titre2,H21,paragraphe1,Titre 211,t2.T21,h21,Titre21,H22,paragraphe2,Titre 212,t2.T22,h22,Titre22,H211,paragraphe11,Titre 2111,t2.T211,h211,Titre211,Titre 1.1,Titre2CR,Heading 2"/>
    <w:basedOn w:val="Normal"/>
    <w:next w:val="Retraitcorpsdetexte2"/>
    <w:qFormat/>
    <w:pPr>
      <w:keepNext/>
      <w:numPr>
        <w:ilvl w:val="1"/>
        <w:numId w:val="1"/>
      </w:numPr>
      <w:spacing w:before="240"/>
      <w:outlineLvl w:val="1"/>
    </w:pPr>
    <w:rPr>
      <w:sz w:val="28"/>
    </w:rPr>
  </w:style>
  <w:style w:type="paragraph" w:styleId="Titre3">
    <w:name w:val="heading 3"/>
    <w:aliases w:val="H3,h3,3,Titre 3b,Paragraph,T3,H31,T31,h31,H32,T32,h32,H311,T311,h311,Titre 1.1.1,Section,Section1,Section2,Section3,Section4,Section5,Section6,Section7,Section8,Section9,Section10,Section11,Section12,Section21,Section31,Section41,Heading 3,T,t3."/>
    <w:basedOn w:val="Normal"/>
    <w:next w:val="Retraitcorpsdetexte3"/>
    <w:link w:val="Titre3Car"/>
    <w:qFormat/>
    <w:pPr>
      <w:keepNext/>
      <w:numPr>
        <w:ilvl w:val="2"/>
        <w:numId w:val="1"/>
      </w:numPr>
      <w:spacing w:before="360"/>
      <w:outlineLvl w:val="2"/>
    </w:pPr>
    <w:rPr>
      <w:i/>
      <w:sz w:val="24"/>
      <w:u w:val="single"/>
    </w:rPr>
  </w:style>
  <w:style w:type="paragraph" w:styleId="Titre4">
    <w:name w:val="heading 4"/>
    <w:aliases w:val="H4,H41,Titre 1.1.1.1,Module,Module1,Module2,Module3,Module4,Module5,Module6,Module7,Module8,Module9,Module10,Module11,Module21,Module31,Module41,Module51,Module61,Module71,Module81,Module91,Module101,Module12,Module22,Module32,Module42,Module52"/>
    <w:basedOn w:val="Normal"/>
    <w:next w:val="Retraitcorpsdetexte3"/>
    <w:qFormat/>
    <w:pPr>
      <w:keepNext/>
      <w:numPr>
        <w:numId w:val="2"/>
      </w:numPr>
      <w:spacing w:before="360"/>
      <w:ind w:left="1094" w:hanging="357"/>
      <w:outlineLvl w:val="3"/>
    </w:pPr>
    <w:rPr>
      <w:i/>
      <w:sz w:val="24"/>
    </w:rPr>
  </w:style>
  <w:style w:type="paragraph" w:styleId="Titre5">
    <w:name w:val="heading 5"/>
    <w:aliases w:val="H5,Bloc,Roman list,h5,5 sub-bullet,sb,4,h51"/>
    <w:basedOn w:val="Normal"/>
    <w:next w:val="Retraitcorpsdetexte3"/>
    <w:qFormat/>
    <w:pPr>
      <w:keepNext/>
      <w:numPr>
        <w:numId w:val="3"/>
      </w:numPr>
      <w:spacing w:before="360"/>
      <w:ind w:left="1208" w:hanging="357"/>
      <w:outlineLvl w:val="4"/>
    </w:pPr>
    <w:rPr>
      <w:sz w:val="24"/>
    </w:rPr>
  </w:style>
  <w:style w:type="paragraph" w:styleId="Titre6">
    <w:name w:val="heading 6"/>
    <w:aliases w:val="H6,Bullet list,h6,h61"/>
    <w:basedOn w:val="Normal"/>
    <w:next w:val="Normal"/>
    <w:qFormat/>
    <w:pPr>
      <w:keepNext/>
      <w:jc w:val="center"/>
      <w:outlineLvl w:val="5"/>
    </w:pPr>
    <w:rPr>
      <w:b/>
    </w:rPr>
  </w:style>
  <w:style w:type="paragraph" w:styleId="Titre7">
    <w:name w:val="heading 7"/>
    <w:aliases w:val="letter list,h7"/>
    <w:basedOn w:val="Normal"/>
    <w:next w:val="Normal"/>
    <w:qFormat/>
    <w:pPr>
      <w:keepNext/>
      <w:jc w:val="center"/>
      <w:outlineLvl w:val="6"/>
    </w:pPr>
    <w:rPr>
      <w:b/>
      <w:sz w:val="22"/>
    </w:rPr>
  </w:style>
  <w:style w:type="paragraph" w:styleId="Titre8">
    <w:name w:val="heading 8"/>
    <w:aliases w:val="action, action,h8"/>
    <w:basedOn w:val="Normal"/>
    <w:next w:val="Normal"/>
    <w:qFormat/>
    <w:pPr>
      <w:keepNext/>
      <w:outlineLvl w:val="7"/>
    </w:pPr>
    <w:rPr>
      <w:b/>
      <w:sz w:val="16"/>
    </w:rPr>
  </w:style>
  <w:style w:type="paragraph" w:styleId="Titre9">
    <w:name w:val="heading 9"/>
    <w:aliases w:val="progress, progress,h9,App Heading"/>
    <w:basedOn w:val="Normal"/>
    <w:next w:val="Normal"/>
    <w:qFormat/>
    <w:pPr>
      <w:keepNext/>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Retraitcorpsdetexte">
    <w:name w:val="Body Text Indent"/>
    <w:basedOn w:val="Normal"/>
    <w:pPr>
      <w:spacing w:before="120"/>
      <w:ind w:left="397"/>
    </w:pPr>
    <w:rPr>
      <w:sz w:val="22"/>
    </w:rPr>
  </w:style>
  <w:style w:type="paragraph" w:styleId="Retraitcorpsdetexte2">
    <w:name w:val="Body Text Indent 2"/>
    <w:basedOn w:val="Normal"/>
    <w:pPr>
      <w:spacing w:before="120"/>
      <w:ind w:left="851"/>
    </w:pPr>
    <w:rPr>
      <w:sz w:val="22"/>
    </w:rPr>
  </w:style>
  <w:style w:type="paragraph" w:styleId="Retraitcorpsdetexte3">
    <w:name w:val="Body Text Indent 3"/>
    <w:basedOn w:val="Normal"/>
    <w:pPr>
      <w:spacing w:before="120"/>
      <w:ind w:left="1077"/>
    </w:pPr>
    <w:rPr>
      <w:sz w:val="22"/>
    </w:rPr>
  </w:style>
  <w:style w:type="character" w:styleId="Numrodepage">
    <w:name w:val="page number"/>
    <w:basedOn w:val="Policepardfaut"/>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itreindex">
    <w:name w:val="index heading"/>
    <w:basedOn w:val="Normal"/>
    <w:next w:val="Index1"/>
    <w:semiHidden/>
    <w:pPr>
      <w:spacing w:before="120" w:after="120"/>
    </w:pPr>
    <w:rPr>
      <w:b/>
      <w:i/>
    </w:rPr>
  </w:style>
  <w:style w:type="paragraph" w:styleId="TM1">
    <w:name w:val="toc 1"/>
    <w:basedOn w:val="Normal"/>
    <w:next w:val="Normal"/>
    <w:autoRedefine/>
    <w:uiPriority w:val="39"/>
    <w:pPr>
      <w:spacing w:before="120" w:after="120"/>
    </w:pPr>
    <w:rPr>
      <w:b/>
      <w:caps/>
    </w:rPr>
  </w:style>
  <w:style w:type="paragraph" w:styleId="TM2">
    <w:name w:val="toc 2"/>
    <w:basedOn w:val="Normal"/>
    <w:next w:val="Normal"/>
    <w:autoRedefine/>
    <w:uiPriority w:val="39"/>
    <w:pPr>
      <w:ind w:left="200"/>
    </w:pPr>
    <w:rPr>
      <w:smallCaps/>
    </w:rPr>
  </w:style>
  <w:style w:type="paragraph" w:styleId="TM3">
    <w:name w:val="toc 3"/>
    <w:basedOn w:val="Normal"/>
    <w:next w:val="Normal"/>
    <w:autoRedefine/>
    <w:uiPriority w:val="39"/>
    <w:pPr>
      <w:ind w:left="400"/>
    </w:pPr>
    <w:rPr>
      <w:i/>
    </w:rPr>
  </w:style>
  <w:style w:type="paragraph" w:styleId="TM4">
    <w:name w:val="toc 4"/>
    <w:basedOn w:val="Normal"/>
    <w:next w:val="Normal"/>
    <w:autoRedefine/>
    <w:semiHidden/>
    <w:pPr>
      <w:ind w:left="600"/>
    </w:pPr>
    <w:rPr>
      <w:sz w:val="18"/>
    </w:rPr>
  </w:style>
  <w:style w:type="paragraph" w:styleId="TM5">
    <w:name w:val="toc 5"/>
    <w:basedOn w:val="Normal"/>
    <w:next w:val="Normal"/>
    <w:autoRedefine/>
    <w:semiHidden/>
    <w:pPr>
      <w:ind w:left="800"/>
    </w:pPr>
    <w:rPr>
      <w:sz w:val="18"/>
    </w:rPr>
  </w:style>
  <w:style w:type="paragraph" w:styleId="TM6">
    <w:name w:val="toc 6"/>
    <w:basedOn w:val="Normal"/>
    <w:next w:val="Normal"/>
    <w:autoRedefine/>
    <w:semiHidden/>
    <w:pPr>
      <w:ind w:left="1000"/>
    </w:pPr>
    <w:rPr>
      <w:sz w:val="18"/>
    </w:rPr>
  </w:style>
  <w:style w:type="paragraph" w:styleId="TM7">
    <w:name w:val="toc 7"/>
    <w:basedOn w:val="Normal"/>
    <w:next w:val="Normal"/>
    <w:autoRedefine/>
    <w:semiHidden/>
    <w:pPr>
      <w:ind w:left="1200"/>
    </w:pPr>
    <w:rPr>
      <w:sz w:val="18"/>
    </w:rPr>
  </w:style>
  <w:style w:type="paragraph" w:styleId="TM8">
    <w:name w:val="toc 8"/>
    <w:basedOn w:val="Normal"/>
    <w:next w:val="Normal"/>
    <w:autoRedefine/>
    <w:semiHidden/>
    <w:pPr>
      <w:ind w:left="1400"/>
    </w:pPr>
    <w:rPr>
      <w:sz w:val="18"/>
    </w:rPr>
  </w:style>
  <w:style w:type="paragraph" w:styleId="TM9">
    <w:name w:val="toc 9"/>
    <w:basedOn w:val="Normal"/>
    <w:next w:val="Normal"/>
    <w:autoRedefine/>
    <w:semiHidden/>
    <w:pPr>
      <w:ind w:left="1600"/>
    </w:pPr>
    <w:rPr>
      <w:sz w:val="18"/>
    </w:rPr>
  </w:style>
  <w:style w:type="paragraph" w:styleId="Explorateurdedocuments">
    <w:name w:val="Document Map"/>
    <w:basedOn w:val="Normal"/>
    <w:semiHidden/>
    <w:pPr>
      <w:shd w:val="clear" w:color="auto" w:fill="000080"/>
    </w:pPr>
    <w:rPr>
      <w:rFonts w:ascii="Tahoma" w:hAnsi="Tahoma"/>
    </w:rPr>
  </w:style>
  <w:style w:type="paragraph" w:styleId="Corpsdetexte2">
    <w:name w:val="Body Text 2"/>
    <w:basedOn w:val="Normal"/>
    <w:pPr>
      <w:jc w:val="center"/>
    </w:pPr>
    <w:rPr>
      <w:b/>
      <w:sz w:val="24"/>
    </w:rPr>
  </w:style>
  <w:style w:type="paragraph" w:customStyle="1" w:styleId="Tableautitre">
    <w:name w:val="Tableau titre"/>
    <w:basedOn w:val="Normal"/>
    <w:pPr>
      <w:keepLines/>
      <w:spacing w:before="180" w:after="120"/>
      <w:jc w:val="center"/>
    </w:pPr>
    <w:rPr>
      <w:rFonts w:ascii="Arial Narrow" w:hAnsi="Arial Narrow"/>
      <w:b/>
      <w:sz w:val="22"/>
    </w:rPr>
  </w:style>
  <w:style w:type="paragraph" w:customStyle="1" w:styleId="Tableautexte">
    <w:name w:val="Tableau texte"/>
    <w:basedOn w:val="Tableautitre"/>
    <w:pPr>
      <w:spacing w:before="0" w:after="0"/>
      <w:jc w:val="both"/>
    </w:pPr>
    <w:rPr>
      <w:b w:val="0"/>
    </w:rPr>
  </w:style>
  <w:style w:type="paragraph" w:customStyle="1" w:styleId="Texte1">
    <w:name w:val="Texte 1"/>
    <w:basedOn w:val="Normal"/>
    <w:pPr>
      <w:spacing w:before="60" w:after="60"/>
      <w:jc w:val="both"/>
    </w:pPr>
    <w:rPr>
      <w:sz w:val="24"/>
    </w:rPr>
  </w:style>
  <w:style w:type="character" w:customStyle="1" w:styleId="Annoncedeparagraphe">
    <w:name w:val="Annonce de paragraphe"/>
    <w:rPr>
      <w:rFonts w:ascii="Arial Narrow" w:hAnsi="Arial Narrow"/>
      <w:b/>
    </w:rPr>
  </w:style>
  <w:style w:type="paragraph" w:customStyle="1" w:styleId="Figure">
    <w:name w:val="Figure"/>
    <w:basedOn w:val="Normal"/>
    <w:pPr>
      <w:keepNext/>
      <w:jc w:val="center"/>
    </w:pPr>
    <w:rPr>
      <w:rFonts w:ascii="Arial" w:hAnsi="Arial"/>
      <w:b/>
      <w:sz w:val="24"/>
    </w:rPr>
  </w:style>
  <w:style w:type="paragraph" w:styleId="Corpsdetexte0">
    <w:name w:val="Body Text"/>
    <w:basedOn w:val="Normal"/>
    <w:pPr>
      <w:spacing w:before="120" w:after="120"/>
      <w:jc w:val="both"/>
    </w:pPr>
    <w:rPr>
      <w:sz w:val="24"/>
    </w:rPr>
  </w:style>
  <w:style w:type="paragraph" w:customStyle="1" w:styleId="Puce1">
    <w:name w:val="Puce 1"/>
    <w:basedOn w:val="Normal"/>
    <w:link w:val="Puce1Car"/>
    <w:pPr>
      <w:numPr>
        <w:numId w:val="5"/>
      </w:numPr>
      <w:spacing w:before="60" w:after="60"/>
    </w:pPr>
    <w:rPr>
      <w:sz w:val="24"/>
    </w:rPr>
  </w:style>
  <w:style w:type="paragraph" w:customStyle="1" w:styleId="Puce2">
    <w:name w:val="Puce 2"/>
    <w:basedOn w:val="Puce1"/>
    <w:link w:val="Puce2Car"/>
    <w:pPr>
      <w:numPr>
        <w:numId w:val="0"/>
      </w:numPr>
      <w:spacing w:after="0"/>
      <w:ind w:left="1066"/>
    </w:pPr>
  </w:style>
  <w:style w:type="paragraph" w:customStyle="1" w:styleId="CorpsdeTexte">
    <w:name w:val="Corps de Texte"/>
    <w:basedOn w:val="Normal"/>
    <w:link w:val="CorpsdeTexteCar"/>
    <w:pPr>
      <w:spacing w:before="60" w:after="60"/>
      <w:ind w:firstLine="709"/>
      <w:jc w:val="both"/>
    </w:pPr>
    <w:rPr>
      <w:sz w:val="24"/>
    </w:rPr>
  </w:style>
  <w:style w:type="table" w:styleId="Grilledutableau">
    <w:name w:val="Table Grid"/>
    <w:basedOn w:val="TableauNormal"/>
    <w:rsid w:val="00086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ce1Car">
    <w:name w:val="Puce 1 Car"/>
    <w:link w:val="Puce1"/>
    <w:rsid w:val="00F834A3"/>
    <w:rPr>
      <w:sz w:val="24"/>
      <w:lang w:val="fr-FR" w:eastAsia="fr-FR"/>
    </w:rPr>
  </w:style>
  <w:style w:type="character" w:customStyle="1" w:styleId="Puce2Car">
    <w:name w:val="Puce 2 Car"/>
    <w:link w:val="Puce2"/>
    <w:rsid w:val="00F834A3"/>
    <w:rPr>
      <w:sz w:val="24"/>
    </w:rPr>
  </w:style>
  <w:style w:type="character" w:customStyle="1" w:styleId="Titre3Car">
    <w:name w:val="Titre 3 Car"/>
    <w:aliases w:val="H3 Car,h3 Car,3 Car,Titre 3b Car,Paragraph Car,T3 Car,H31 Car,T31 Car,h31 Car,H32 Car,T32 Car,h32 Car,H311 Car,T311 Car,h311 Car,Titre 1.1.1 Car,Section Car,Section1 Car,Section2 Car,Section3 Car,Section4 Car,Section5 Car,Section6 Car"/>
    <w:link w:val="Titre3"/>
    <w:rsid w:val="00D50E5F"/>
    <w:rPr>
      <w:i/>
      <w:sz w:val="24"/>
      <w:u w:val="single"/>
    </w:rPr>
  </w:style>
  <w:style w:type="character" w:customStyle="1" w:styleId="CorpsdeTexteCar">
    <w:name w:val="Corps de Texte Car"/>
    <w:link w:val="CorpsdeTexte"/>
    <w:rsid w:val="00D50E5F"/>
    <w:rPr>
      <w:sz w:val="24"/>
      <w:lang w:val="fr-FR" w:eastAsia="fr-FR" w:bidi="ar-SA"/>
    </w:rPr>
  </w:style>
  <w:style w:type="paragraph" w:styleId="Textedebulles">
    <w:name w:val="Balloon Text"/>
    <w:basedOn w:val="Normal"/>
    <w:semiHidden/>
    <w:rsid w:val="00691779"/>
    <w:rPr>
      <w:rFonts w:ascii="Tahoma" w:hAnsi="Tahoma" w:cs="Tahoma"/>
      <w:sz w:val="16"/>
      <w:szCs w:val="16"/>
    </w:rPr>
  </w:style>
  <w:style w:type="paragraph" w:customStyle="1" w:styleId="Aide">
    <w:name w:val="Aide"/>
    <w:basedOn w:val="Normal"/>
    <w:link w:val="AideCar"/>
    <w:rsid w:val="008F05CE"/>
    <w:pPr>
      <w:spacing w:after="120"/>
      <w:jc w:val="both"/>
    </w:pPr>
    <w:rPr>
      <w:rFonts w:ascii="Tahoma" w:hAnsi="Tahoma"/>
      <w:i/>
      <w:color w:val="0000FF"/>
      <w:lang w:eastAsia="en-US"/>
    </w:rPr>
  </w:style>
  <w:style w:type="character" w:customStyle="1" w:styleId="AideCar">
    <w:name w:val="Aide Car"/>
    <w:link w:val="Aide"/>
    <w:rsid w:val="008F05CE"/>
    <w:rPr>
      <w:rFonts w:ascii="Tahoma" w:hAnsi="Tahoma"/>
      <w:i/>
      <w:color w:val="0000FF"/>
      <w:lang w:val="fr-FR" w:eastAsia="en-US" w:bidi="ar-SA"/>
    </w:rPr>
  </w:style>
  <w:style w:type="paragraph" w:styleId="Paragraphedeliste">
    <w:name w:val="List Paragraph"/>
    <w:basedOn w:val="Normal"/>
    <w:uiPriority w:val="34"/>
    <w:qFormat/>
    <w:rsid w:val="00F06C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420207">
      <w:bodyDiv w:val="1"/>
      <w:marLeft w:val="0"/>
      <w:marRight w:val="0"/>
      <w:marTop w:val="0"/>
      <w:marBottom w:val="0"/>
      <w:divBdr>
        <w:top w:val="none" w:sz="0" w:space="0" w:color="auto"/>
        <w:left w:val="none" w:sz="0" w:space="0" w:color="auto"/>
        <w:bottom w:val="none" w:sz="0" w:space="0" w:color="auto"/>
        <w:right w:val="none" w:sz="0" w:space="0" w:color="auto"/>
      </w:divBdr>
    </w:div>
    <w:div w:id="1352801066">
      <w:bodyDiv w:val="1"/>
      <w:marLeft w:val="0"/>
      <w:marRight w:val="0"/>
      <w:marTop w:val="0"/>
      <w:marBottom w:val="0"/>
      <w:divBdr>
        <w:top w:val="none" w:sz="0" w:space="0" w:color="auto"/>
        <w:left w:val="none" w:sz="0" w:space="0" w:color="auto"/>
        <w:bottom w:val="none" w:sz="0" w:space="0" w:color="auto"/>
        <w:right w:val="none" w:sz="0" w:space="0" w:color="auto"/>
      </w:divBdr>
    </w:div>
    <w:div w:id="15707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Mod&#232;les%20de%20documents\METH%20-%20GT%20-%20Guide%20techniqu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Etat xmlns="edb01fe6-17ff-4f6b-844c-5060462d62be">En cours</Etat>
    <Mois_x0020_de_x0020_livraison xmlns="edb01fe6-17ff-4f6b-844c-5060462d62be">Juillet</Mois_x0020_de_x0020_livraison>
    <P_x00e9_rim_x00e8_tre xmlns="edb01fe6-17ff-4f6b-844c-5060462d62be">CTR - fab particulier santé</P_x00e9_rim_x00e8_tre>
    <Type_x0020_de_x0020_document xmlns="edb01fe6-17ff-4f6b-844c-5060462d62be">Description table</Type_x0020_de_x0020_document>
    <R_x00e9_f_x002e__x0020_Archim_x00e8_de xmlns="edb01fe6-17ff-4f6b-844c-5060462d62be">SER443757</R_x00e9_f_x002e__x0020_Archim_x00e8_d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614FC0F972E34BA68E1171836E6FC3" ma:contentTypeVersion="17" ma:contentTypeDescription="Crée un document." ma:contentTypeScope="" ma:versionID="f9584f2e83a27d71694e074fce5b04da">
  <xsd:schema xmlns:xsd="http://www.w3.org/2001/XMLSchema" xmlns:xs="http://www.w3.org/2001/XMLSchema" xmlns:p="http://schemas.microsoft.com/office/2006/metadata/properties" xmlns:ns2="edb01fe6-17ff-4f6b-844c-5060462d62be" xmlns:ns3="bf971890-8e96-4335-832d-0ff4965fa0b3" targetNamespace="http://schemas.microsoft.com/office/2006/metadata/properties" ma:root="true" ma:fieldsID="b52cf42d2854797543c90982d3b52d87" ns2:_="" ns3:_="">
    <xsd:import namespace="edb01fe6-17ff-4f6b-844c-5060462d62be"/>
    <xsd:import namespace="bf971890-8e96-4335-832d-0ff4965fa0b3"/>
    <xsd:element name="properties">
      <xsd:complexType>
        <xsd:sequence>
          <xsd:element name="documentManagement">
            <xsd:complexType>
              <xsd:all>
                <xsd:element ref="ns2:Etat" minOccurs="0"/>
                <xsd:element ref="ns2:R_x00e9_f_x002e__x0020_Archim_x00e8_de"/>
                <xsd:element ref="ns2:P_x00e9_rim_x00e8_tre" minOccurs="0"/>
                <xsd:element ref="ns2:Type_x0020_de_x0020_document" minOccurs="0"/>
                <xsd:element ref="ns2:Mois_x0020_de_x0020_livrais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01fe6-17ff-4f6b-844c-5060462d62be" elementFormDefault="qualified">
    <xsd:import namespace="http://schemas.microsoft.com/office/2006/documentManagement/types"/>
    <xsd:import namespace="http://schemas.microsoft.com/office/infopath/2007/PartnerControls"/>
    <xsd:element name="Etat" ma:index="1" nillable="true" ma:displayName="Etat" ma:default="En cours" ma:format="Dropdown" ma:internalName="Etat">
      <xsd:simpleType>
        <xsd:restriction base="dms:Choice">
          <xsd:enumeration value="En cours"/>
          <xsd:enumeration value="A valider"/>
          <xsd:enumeration value="validée par le GPA"/>
          <xsd:enumeration value="Rejeté Eureka (à revoir)"/>
        </xsd:restriction>
      </xsd:simpleType>
    </xsd:element>
    <xsd:element name="R_x00e9_f_x002e__x0020_Archim_x00e8_de" ma:index="3" ma:displayName="Réf. Archimède" ma:internalName="R_x00e9_f_x002e__x0020_Archim_x00e8_de" ma:readOnly="false">
      <xsd:simpleType>
        <xsd:restriction base="dms:Text">
          <xsd:maxLength value="50"/>
        </xsd:restriction>
      </xsd:simpleType>
    </xsd:element>
    <xsd:element name="P_x00e9_rim_x00e8_tre" ma:index="4" nillable="true" ma:displayName="Périmètre" ma:default="Tout périmètre" ma:format="Dropdown" ma:internalName="P_x00e9_rim_x00e8_tre">
      <xsd:simpleType>
        <xsd:restriction base="dms:Choice">
          <xsd:enumeration value="CTR - fab particulier auto"/>
          <xsd:enumeration value="CTR - fab particulier nauto"/>
          <xsd:enumeration value="CTR - fab particulier santé"/>
          <xsd:enumeration value="CTR - fab entreprise professionnels"/>
          <xsd:enumeration value="STS - fab Transversal"/>
          <xsd:enumeration value="STS - fab Facturation"/>
          <xsd:enumeration value="STS - fab Sinistres"/>
          <xsd:enumeration value="Autres"/>
          <xsd:enumeration value="Tout périmètre"/>
        </xsd:restriction>
      </xsd:simpleType>
    </xsd:element>
    <xsd:element name="Type_x0020_de_x0020_document" ma:index="5" nillable="true" ma:displayName="Type de document" ma:format="Dropdown" ma:internalName="Type_x0020_de_x0020_document">
      <xsd:simpleType>
        <xsd:restriction base="dms:Choice">
          <xsd:enumeration value="Description application"/>
          <xsd:enumeration value="Description chaîne"/>
          <xsd:enumeration value="Description programme"/>
          <xsd:enumeration value="Description table"/>
          <xsd:enumeration value="Description transaction"/>
          <xsd:enumeration value="Dossier d'exploitation"/>
          <xsd:enumeration value="Marche à suivre"/>
          <xsd:enumeration value="MCD"/>
          <xsd:enumeration value="CDC Editique"/>
          <xsd:enumeration value="Autre"/>
        </xsd:restriction>
      </xsd:simpleType>
    </xsd:element>
    <xsd:element name="Mois_x0020_de_x0020_livraison" ma:index="6" nillable="true" ma:displayName="Mois de livraison" ma:default="Janvier" ma:format="Dropdown" ma:internalName="Mois_x0020_de_x0020_livraison">
      <xsd:simpleType>
        <xsd:restriction base="dms:Choice">
          <xsd:enumeration value="Janvier"/>
          <xsd:enumeration value="Février"/>
          <xsd:enumeration value="Mars"/>
          <xsd:enumeration value="Avril"/>
          <xsd:enumeration value="Mai"/>
          <xsd:enumeration value="Juin"/>
          <xsd:enumeration value="Juillet"/>
          <xsd:enumeration value="Aout"/>
          <xsd:enumeration value="Septembre"/>
          <xsd:enumeration value="Octobre"/>
          <xsd:enumeration value="Novembre"/>
          <xsd:enumeration value="Décembre"/>
        </xsd:restriction>
      </xsd:simpleType>
    </xsd:element>
  </xsd:schema>
  <xsd:schema xmlns:xsd="http://www.w3.org/2001/XMLSchema" xmlns:xs="http://www.w3.org/2001/XMLSchema" xmlns:dms="http://schemas.microsoft.com/office/2006/documentManagement/types" xmlns:pc="http://schemas.microsoft.com/office/infopath/2007/PartnerControls" targetNamespace="bf971890-8e96-4335-832d-0ff4965fa0b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ype de contenu"/>
        <xsd:element ref="dc:title" minOccurs="0" maxOccurs="1" ma:index="2"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9934C9-0525-4A8C-8793-DF33469435A6}">
  <ds:schemaRefs>
    <ds:schemaRef ds:uri="http://schemas.microsoft.com/office/2006/metadata/properties"/>
    <ds:schemaRef ds:uri="edb01fe6-17ff-4f6b-844c-5060462d62be"/>
  </ds:schemaRefs>
</ds:datastoreItem>
</file>

<file path=customXml/itemProps2.xml><?xml version="1.0" encoding="utf-8"?>
<ds:datastoreItem xmlns:ds="http://schemas.openxmlformats.org/officeDocument/2006/customXml" ds:itemID="{FF66F1F7-12B1-42B0-B3E9-87ED537F6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b01fe6-17ff-4f6b-844c-5060462d62be"/>
    <ds:schemaRef ds:uri="bf971890-8e96-4335-832d-0ff4965fa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A8E273-6423-4B86-9E02-27502970FA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METH - GT - Guide technique.dot</Template>
  <TotalTime>5</TotalTime>
  <Pages>34</Pages>
  <Words>7467</Words>
  <Characters>36453</Characters>
  <Application>Microsoft Office Word</Application>
  <DocSecurity>4</DocSecurity>
  <Lines>303</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Description des opérations commerciales Axapac Santé</vt:lpstr>
      <vt:lpstr>Description des opérations commerciales Axapac Santé</vt:lpstr>
    </vt:vector>
  </TitlesOfParts>
  <Manager>Thierry Sorin</Manager>
  <Company>Axa France Assurance</Company>
  <LinksUpToDate>false</LinksUpToDate>
  <CharactersWithSpaces>43833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opérations commerciales Axapac Santé</dc:title>
  <dc:creator>Production Santé Axapac</dc:creator>
  <cp:lastModifiedBy>Patrick Malgouyres</cp:lastModifiedBy>
  <cp:revision>2</cp:revision>
  <cp:lastPrinted>2011-02-02T14:47:00Z</cp:lastPrinted>
  <dcterms:created xsi:type="dcterms:W3CDTF">2017-12-15T14:42:00Z</dcterms:created>
  <dcterms:modified xsi:type="dcterms:W3CDTF">2017-12-15T14:42:00Z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 du Projet">
    <vt:lpwstr>VIP</vt:lpwstr>
  </property>
  <property fmtid="{D5CDD505-2E9C-101B-9397-08002B2CF9AE}" pid="3" name="ContentTypeId">
    <vt:lpwstr>0x01010021614FC0F972E34BA68E1171836E6FC3</vt:lpwstr>
  </property>
  <property fmtid="{D5CDD505-2E9C-101B-9397-08002B2CF9AE}" pid="4" name="Order">
    <vt:r8>158500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