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FC" w:rsidRPr="007F1A32" w:rsidRDefault="00EF6338">
      <w:pPr>
        <w:rPr>
          <w:rFonts w:asciiTheme="majorHAnsi" w:hAnsiTheme="majorHAnsi"/>
          <w:b/>
          <w:sz w:val="28"/>
          <w:szCs w:val="28"/>
          <w:lang w:val="vi-VN"/>
        </w:rPr>
      </w:pPr>
      <w:r w:rsidRPr="007F1A32">
        <w:rPr>
          <w:rFonts w:asciiTheme="majorHAnsi" w:hAnsiTheme="majorHAnsi"/>
          <w:b/>
          <w:sz w:val="28"/>
          <w:szCs w:val="28"/>
        </w:rPr>
        <w:t>Chương</w:t>
      </w:r>
      <w:r w:rsidRPr="007F1A32">
        <w:rPr>
          <w:rFonts w:asciiTheme="majorHAnsi" w:hAnsiTheme="majorHAnsi"/>
          <w:b/>
          <w:sz w:val="28"/>
          <w:szCs w:val="28"/>
          <w:lang w:val="vi-VN"/>
        </w:rPr>
        <w:t xml:space="preserve"> 1: tổng quan về lập trình ứng dụng web trên nền tảng java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Segoe UI"/>
          <w:b/>
          <w:color w:val="000000"/>
          <w:sz w:val="28"/>
          <w:szCs w:val="28"/>
          <w:lang w:val="vi-VN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1.1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Giới thiệu về ứng dụng web.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  <w:lang w:val="vi-VN"/>
        </w:rPr>
      </w:pPr>
      <w:r w:rsidRPr="007F1A32">
        <w:rPr>
          <w:rStyle w:val="eop"/>
          <w:rFonts w:asciiTheme="minorHAnsi" w:hAnsiTheme="minorHAnsi" w:cstheme="minorHAnsi"/>
          <w:b/>
          <w:color w:val="000000"/>
          <w:sz w:val="28"/>
          <w:szCs w:val="28"/>
          <w:lang w:val="vi-VN"/>
        </w:rPr>
        <w:t xml:space="preserve"> </w:t>
      </w:r>
      <w:bookmarkStart w:id="0" w:name="_GoBack"/>
      <w:bookmarkEnd w:id="0"/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  <w:lang w:val="vi-VN"/>
        </w:rPr>
      </w:pP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1.2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Các kỹ thuật phát triển ứng dụng web: web tĩnh, web động, server-side, client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</w:rPr>
        <w:t>-side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1.3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Giới thiệu về J2EE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1.4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Giới thiệu các components của J2EE (Ưu và nhược điểm của J2EE)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1.5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Ba cách tiếp cận để phát triển ứng dụng web trên nền tảng ngôn ngữ Java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="Segoe UI"/>
          <w:b/>
          <w:color w:val="000000"/>
          <w:sz w:val="28"/>
          <w:szCs w:val="28"/>
        </w:rPr>
      </w:pP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 xml:space="preserve">1.6 </w:t>
      </w:r>
      <w:r w:rsidRPr="007F1A32">
        <w:rPr>
          <w:rStyle w:val="normaltextrun"/>
          <w:rFonts w:asciiTheme="majorHAnsi" w:hAnsiTheme="majorHAnsi" w:cs="Segoe UI"/>
          <w:b/>
          <w:color w:val="000000"/>
          <w:sz w:val="28"/>
          <w:szCs w:val="28"/>
          <w:lang w:val="vi-VN"/>
        </w:rPr>
        <w:t>Cấu trúc thư mục của một ứng dụng Java.</w:t>
      </w:r>
      <w:r w:rsidRPr="007F1A32">
        <w:rPr>
          <w:rStyle w:val="eop"/>
          <w:rFonts w:asciiTheme="majorHAnsi" w:hAnsiTheme="majorHAnsi" w:cs="Segoe UI"/>
          <w:b/>
          <w:color w:val="000000"/>
          <w:sz w:val="28"/>
          <w:szCs w:val="28"/>
        </w:rPr>
        <w:t> </w:t>
      </w:r>
    </w:p>
    <w:p w:rsidR="007F1A32" w:rsidRPr="007F1A32" w:rsidRDefault="007F1A32" w:rsidP="007F1A32">
      <w:pPr>
        <w:rPr>
          <w:rFonts w:asciiTheme="majorHAnsi" w:hAnsiTheme="majorHAnsi"/>
          <w:b/>
          <w:sz w:val="28"/>
          <w:szCs w:val="28"/>
          <w:lang w:val="vi-VN"/>
        </w:rPr>
      </w:pPr>
    </w:p>
    <w:p w:rsidR="00EF6338" w:rsidRPr="007F1A32" w:rsidRDefault="00EF6338">
      <w:pPr>
        <w:rPr>
          <w:rFonts w:asciiTheme="majorHAnsi" w:hAnsiTheme="majorHAnsi"/>
          <w:b/>
          <w:sz w:val="28"/>
          <w:szCs w:val="28"/>
          <w:lang w:val="vi-VN"/>
        </w:rPr>
      </w:pPr>
    </w:p>
    <w:p w:rsidR="00EF6338" w:rsidRPr="007F1A32" w:rsidRDefault="00EF6338">
      <w:pPr>
        <w:rPr>
          <w:rFonts w:asciiTheme="majorHAnsi" w:hAnsiTheme="majorHAnsi"/>
          <w:b/>
          <w:sz w:val="28"/>
          <w:szCs w:val="28"/>
          <w:lang w:val="vi-VN"/>
        </w:rPr>
      </w:pPr>
    </w:p>
    <w:sectPr w:rsidR="00EF6338" w:rsidRPr="007F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2685"/>
    <w:multiLevelType w:val="hybridMultilevel"/>
    <w:tmpl w:val="0AC21F84"/>
    <w:lvl w:ilvl="0" w:tplc="9880E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38"/>
    <w:rsid w:val="00320942"/>
    <w:rsid w:val="00693DFC"/>
    <w:rsid w:val="007F1A32"/>
    <w:rsid w:val="00E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32"/>
    <w:pPr>
      <w:ind w:left="720"/>
      <w:contextualSpacing/>
    </w:pPr>
  </w:style>
  <w:style w:type="paragraph" w:customStyle="1" w:styleId="paragraph">
    <w:name w:val="paragraph"/>
    <w:basedOn w:val="Normal"/>
    <w:rsid w:val="007F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1A32"/>
  </w:style>
  <w:style w:type="character" w:customStyle="1" w:styleId="eop">
    <w:name w:val="eop"/>
    <w:basedOn w:val="DefaultParagraphFont"/>
    <w:rsid w:val="007F1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32"/>
    <w:pPr>
      <w:ind w:left="720"/>
      <w:contextualSpacing/>
    </w:pPr>
  </w:style>
  <w:style w:type="paragraph" w:customStyle="1" w:styleId="paragraph">
    <w:name w:val="paragraph"/>
    <w:basedOn w:val="Normal"/>
    <w:rsid w:val="007F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1A32"/>
  </w:style>
  <w:style w:type="character" w:customStyle="1" w:styleId="eop">
    <w:name w:val="eop"/>
    <w:basedOn w:val="DefaultParagraphFont"/>
    <w:rsid w:val="007F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2022-09-20T01:20:00Z</dcterms:created>
  <dcterms:modified xsi:type="dcterms:W3CDTF">2022-09-20T02:04:00Z</dcterms:modified>
</cp:coreProperties>
</file>