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154591D9" w:rsidR="008907DB" w:rsidRDefault="008907DB" w:rsidP="008907DB">
            <w:r>
              <w:rPr>
                <w:lang w:val="en-US"/>
              </w:rPr>
              <w:t>23/3/22, 11:00am-12:00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11C4894C" w:rsidR="008907DB" w:rsidRDefault="00C8100C" w:rsidP="008907DB">
            <w:r>
              <w:t>MAST90106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1C988FC3" w14:textId="77777777" w:rsidR="00C8100C" w:rsidRDefault="00C8100C" w:rsidP="00C8100C">
            <w:pPr>
              <w:rPr>
                <w:lang w:val="en-US"/>
              </w:rPr>
            </w:pPr>
            <w:r w:rsidRPr="00EF11F7">
              <w:rPr>
                <w:lang w:val="en-US"/>
              </w:rPr>
              <w:t>Marika Benetti-Hille</w:t>
            </w:r>
            <w:r>
              <w:rPr>
                <w:lang w:val="en-US"/>
              </w:rPr>
              <w:t xml:space="preserve"> (Course Supervisor)</w:t>
            </w:r>
          </w:p>
          <w:p w14:paraId="23CFF2F3" w14:textId="77777777" w:rsidR="00C8100C" w:rsidRDefault="00C8100C" w:rsidP="00C810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Shangyu</w:t>
            </w:r>
            <w:proofErr w:type="spellEnd"/>
            <w:r>
              <w:rPr>
                <w:lang w:val="en-US"/>
              </w:rPr>
              <w:t xml:space="preserve"> Chen (Supervisor)</w:t>
            </w:r>
          </w:p>
          <w:p w14:paraId="71A05564" w14:textId="7BA81636" w:rsidR="008907DB" w:rsidRDefault="00C8100C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E50F35" w14:paraId="28399B9F" w14:textId="77777777" w:rsidTr="00E50F35">
        <w:tc>
          <w:tcPr>
            <w:tcW w:w="1555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7461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E50F35" w14:paraId="6D2A8969" w14:textId="77777777" w:rsidTr="00E50F35">
        <w:tc>
          <w:tcPr>
            <w:tcW w:w="1555" w:type="dxa"/>
          </w:tcPr>
          <w:p w14:paraId="4513DEB4" w14:textId="73228172" w:rsidR="00E50F35" w:rsidRDefault="00C8100C">
            <w:r>
              <w:rPr>
                <w:lang w:val="en-US"/>
              </w:rPr>
              <w:t>First meeting with clients</w:t>
            </w:r>
          </w:p>
        </w:tc>
        <w:tc>
          <w:tcPr>
            <w:tcW w:w="7461" w:type="dxa"/>
          </w:tcPr>
          <w:p w14:paraId="26538538" w14:textId="5D79DF1E" w:rsidR="00E50F35" w:rsidRDefault="00C8100C">
            <w:r>
              <w:t xml:space="preserve">Introducing </w:t>
            </w:r>
            <w:proofErr w:type="gramStart"/>
            <w:r>
              <w:t>Richard Rendell</w:t>
            </w:r>
            <w:proofErr w:type="gramEnd"/>
            <w:r>
              <w:t xml:space="preserve"> the Managing Director, Christopher Pendlebury the Chief Science Officer, and Yuhong Qin who does RD for medical devices</w:t>
            </w:r>
          </w:p>
        </w:tc>
      </w:tr>
      <w:tr w:rsidR="00E50F35" w14:paraId="71AA7FC6" w14:textId="77777777" w:rsidTr="00E50F35">
        <w:tc>
          <w:tcPr>
            <w:tcW w:w="1555" w:type="dxa"/>
          </w:tcPr>
          <w:p w14:paraId="13E679B5" w14:textId="6D655F37" w:rsidR="00E50F35" w:rsidRDefault="00C8100C">
            <w:r>
              <w:rPr>
                <w:lang w:val="en-US"/>
              </w:rPr>
              <w:t>Project introduction</w:t>
            </w:r>
          </w:p>
        </w:tc>
        <w:tc>
          <w:tcPr>
            <w:tcW w:w="7461" w:type="dxa"/>
          </w:tcPr>
          <w:p w14:paraId="0BD7D246" w14:textId="19D7C158" w:rsidR="00E50F35" w:rsidRDefault="00C8100C">
            <w:r>
              <w:t xml:space="preserve">Atrial Fibrillation Detection using ECG data, requires background knowledge in </w:t>
            </w:r>
            <w:r w:rsidR="00E47134">
              <w:t>Bioinformatics, readings distributed to students to help understand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6"/>
        <w:gridCol w:w="2050"/>
        <w:gridCol w:w="1010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61371970" w:rsidR="00E810F1" w:rsidRDefault="00E47134">
            <w:r>
              <w:t>Read through chapters 11-17 in biology textbook to help with background knowledge in Bioinformatics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55CA6168" w:rsidR="00E810F1" w:rsidRDefault="00E47134">
            <w:r>
              <w:rPr>
                <w:lang w:val="en-US"/>
              </w:rPr>
              <w:t>30/3/22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E810F1" w14:paraId="79766B43" w14:textId="77777777" w:rsidTr="00E810F1">
        <w:tc>
          <w:tcPr>
            <w:tcW w:w="6658" w:type="dxa"/>
          </w:tcPr>
          <w:p w14:paraId="32670271" w14:textId="0BA85549" w:rsidR="00E810F1" w:rsidRPr="00E47134" w:rsidRDefault="00E47134" w:rsidP="00E47134">
            <w:pPr>
              <w:rPr>
                <w:lang w:val="en-US"/>
              </w:rPr>
            </w:pPr>
            <w:r>
              <w:rPr>
                <w:lang w:val="en-US"/>
              </w:rPr>
              <w:t>Understanding ECG data waves</w:t>
            </w:r>
          </w:p>
        </w:tc>
        <w:tc>
          <w:tcPr>
            <w:tcW w:w="2358" w:type="dxa"/>
          </w:tcPr>
          <w:p w14:paraId="34D56452" w14:textId="41C14203" w:rsidR="00E810F1" w:rsidRDefault="00E47134">
            <w:r w:rsidRPr="00C8100C">
              <w:t>Janya Kavit Pandya</w:t>
            </w:r>
          </w:p>
        </w:tc>
      </w:tr>
      <w:tr w:rsidR="00E810F1" w14:paraId="48798829" w14:textId="77777777" w:rsidTr="00E810F1">
        <w:tc>
          <w:tcPr>
            <w:tcW w:w="6658" w:type="dxa"/>
          </w:tcPr>
          <w:p w14:paraId="4EFDE280" w14:textId="22EA6AD7" w:rsidR="00E810F1" w:rsidRDefault="00E47134">
            <w:r>
              <w:rPr>
                <w:lang w:val="en-US"/>
              </w:rPr>
              <w:t>Dataset access</w:t>
            </w:r>
          </w:p>
        </w:tc>
        <w:tc>
          <w:tcPr>
            <w:tcW w:w="2358" w:type="dxa"/>
          </w:tcPr>
          <w:p w14:paraId="7CE71765" w14:textId="737AC52E" w:rsidR="00E810F1" w:rsidRDefault="00E47134">
            <w:r w:rsidRPr="00C8100C">
              <w:t>Soham Dighe</w:t>
            </w:r>
          </w:p>
        </w:tc>
      </w:tr>
      <w:tr w:rsidR="00E47134" w14:paraId="5EDEC37E" w14:textId="77777777" w:rsidTr="00E810F1">
        <w:tc>
          <w:tcPr>
            <w:tcW w:w="6658" w:type="dxa"/>
          </w:tcPr>
          <w:p w14:paraId="542A2A42" w14:textId="16116CC3" w:rsidR="00E47134" w:rsidRDefault="00E47134" w:rsidP="00E47134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outcomes </w:t>
            </w:r>
          </w:p>
        </w:tc>
        <w:tc>
          <w:tcPr>
            <w:tcW w:w="2358" w:type="dxa"/>
          </w:tcPr>
          <w:p w14:paraId="70A4019C" w14:textId="06AF5F7E" w:rsidR="00E47134" w:rsidRDefault="00E47134">
            <w:r w:rsidRPr="00C8100C">
              <w:t>Leong Ryan Chow</w:t>
            </w:r>
          </w:p>
        </w:tc>
      </w:tr>
      <w:tr w:rsidR="00E47134" w14:paraId="76798619" w14:textId="77777777" w:rsidTr="00E810F1">
        <w:tc>
          <w:tcPr>
            <w:tcW w:w="6658" w:type="dxa"/>
          </w:tcPr>
          <w:p w14:paraId="086643F8" w14:textId="35862039" w:rsidR="00E47134" w:rsidRDefault="00E47134">
            <w:pPr>
              <w:rPr>
                <w:lang w:val="en-US"/>
              </w:rPr>
            </w:pPr>
            <w:r>
              <w:rPr>
                <w:lang w:val="en-US"/>
              </w:rPr>
              <w:t>Resource Allocation</w:t>
            </w:r>
          </w:p>
        </w:tc>
        <w:tc>
          <w:tcPr>
            <w:tcW w:w="2358" w:type="dxa"/>
          </w:tcPr>
          <w:p w14:paraId="564A2BA7" w14:textId="7069263F" w:rsidR="00E47134" w:rsidRDefault="00E47134">
            <w:r>
              <w:t>Wesley Zhang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2BFFF422" w:rsidR="00E810F1" w:rsidRDefault="00E47134">
            <w:r>
              <w:rPr>
                <w:lang w:val="en-US"/>
              </w:rPr>
              <w:t>30/3/22, 1:00-2:00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4E5C8C"/>
    <w:rsid w:val="00783FD6"/>
    <w:rsid w:val="00854578"/>
    <w:rsid w:val="008907DB"/>
    <w:rsid w:val="009F388D"/>
    <w:rsid w:val="00AF2B10"/>
    <w:rsid w:val="00C56841"/>
    <w:rsid w:val="00C8100C"/>
    <w:rsid w:val="00CB1B00"/>
    <w:rsid w:val="00E47134"/>
    <w:rsid w:val="00E50F35"/>
    <w:rsid w:val="00E8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3</cp:revision>
  <dcterms:created xsi:type="dcterms:W3CDTF">2022-10-06T01:55:00Z</dcterms:created>
  <dcterms:modified xsi:type="dcterms:W3CDTF">2022-10-06T02:03:00Z</dcterms:modified>
</cp:coreProperties>
</file>