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1428750" cy="1181100"/>
            <wp:effectExtent t="0" r="0" b="0" l="0"/>
            <wp:docPr id="1" name="logo" descr="Logo trường"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811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single" w:color="F2D600" w:sz="36"/>
              <w:right w:val="none" w:color="FFFFFF" w:sz="0"/>
            </w:tcBorders>
            <w:shd w:fill="16427A" w:color="auto" w:val="clear"/>
            <w:tcMar>
              <w:top w:type="dxa" w:w="240"/>
              <w:left w:type="dxa" w:w="300"/>
              <w:bottom w:type="dxa" w:w="240"/>
              <w:right w:type="dxa" w:w="300"/>
            </w:tcMar>
          </w:tcPr>
          <w:p>
            <w:pPr>
              <w:spacing w:after="60"/>
              <w:jc w:val="center"/>
            </w:pPr>
            <w:r>
              <w:rPr>
                <w:rFonts w:ascii="Calibri" w:cs="Calibri" w:eastAsia="Calibri" w:hAnsi="Calibri"/>
                <w:b/>
                <w:bCs/>
                <w:color w:val="FFFFFF"/>
                <w:sz w:val="26"/>
                <w:szCs w:val="26"/>
              </w:rPr>
              <w:t xml:space="preserve">TRƯỜNG ĐẠI HỌC KINH DOANH VÀ CÔNG NGHỆ HÀ NỘI</w:t>
            </w:r>
          </w:p>
          <w:p>
            <w:pPr>
              <w:jc w:val="center"/>
            </w:pPr>
            <w:r>
              <w:rPr>
                <w:rFonts w:ascii="Calibri" w:cs="Calibri" w:eastAsia="Calibri" w:hAnsi="Calibri"/>
                <w:color w:val="D6E6FA"/>
                <w:sz w:val="22"/>
                <w:szCs w:val="22"/>
              </w:rPr>
              <w:t xml:space="preserve">Môn học: TRÍ TUỆ NHÂN TẠO</w:t>
            </w:r>
          </w:p>
        </w:tc>
      </w:tr>
    </w:tbl>
    <w:p>
      <w:pPr>
        <w:spacing w:after="500"/>
      </w:pPr>
    </w:p>
    <w:p>
      <w:pPr>
        <w:spacing w:after="120"/>
        <w:jc w:val="center"/>
      </w:pPr>
      <w:r>
        <w:rPr>
          <w:rFonts w:ascii="Calibri" w:cs="Calibri" w:eastAsia="Calibri" w:hAnsi="Calibri"/>
          <w:b/>
          <w:bCs/>
          <w:color w:val="5B6472"/>
          <w:sz w:val="30"/>
          <w:szCs w:val="30"/>
        </w:rPr>
        <w:t xml:space="preserve">BÀI KIỂM TRA</w:t>
      </w:r>
    </w:p>
    <w:p>
      <w:pPr>
        <w:spacing w:after="160" w:line="380"/>
        <w:jc w:val="center"/>
      </w:pPr>
      <w:r>
        <w:rPr>
          <w:rFonts w:ascii="Calibri" w:cs="Calibri" w:eastAsia="Calibri" w:hAnsi="Calibri"/>
          <w:b/>
          <w:bCs/>
          <w:color w:val="16427A"/>
          <w:sz w:val="44"/>
          <w:szCs w:val="44"/>
        </w:rPr>
        <w:t xml:space="preserve">XÂY DỰNG PHẦN MỀM AI (MACHINE LEARNING)</w:t>
      </w:r>
    </w:p>
    <w:p>
      <w:pPr>
        <w:pBdr>
          <w:top w:val="single" w:color="EB6834" w:sz="12" w:space="14"/>
        </w:pBdr>
        <w:spacing w:after="100" w:line="360"/>
        <w:jc w:val="center"/>
      </w:pPr>
      <w:r>
        <w:rPr>
          <w:rFonts w:ascii="Calibri" w:cs="Calibri" w:eastAsia="Calibri" w:hAnsi="Calibri"/>
          <w:b/>
          <w:bCs/>
          <w:color w:val="2A78D6"/>
          <w:sz w:val="36"/>
          <w:szCs w:val="36"/>
        </w:rPr>
        <w:t xml:space="preserve">Dự đoán nguy cơ bệnh tiểu đường từ thông số sức khỏe</w:t>
      </w:r>
    </w:p>
    <w:p>
      <w:pPr>
        <w:spacing w:after="700"/>
        <w:jc w:val="center"/>
      </w:pPr>
      <w:r>
        <w:rPr>
          <w:rFonts w:ascii="Calibri" w:cs="Calibri" w:eastAsia="Calibri" w:hAnsi="Calibri"/>
          <w:i/>
          <w:iCs/>
          <w:color w:val="5B6472"/>
          <w:sz w:val="26"/>
          <w:szCs w:val="26"/>
        </w:rPr>
        <w:t xml:space="preserve">Báo cáo giải thích và hướng dẫn sử dụng</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w:tc>
          <w:tcPr>
            <w:tcW w:type="dxa" w:w="2400"/>
            <w:tcBorders>
              <w:top w:val="single" w:color="D9E0EC" w:sz="4"/>
              <w:left w:val="single" w:color="D9E0EC" w:sz="4"/>
              <w:bottom w:val="single" w:color="D9E0EC" w:sz="4"/>
              <w:right w:val="single" w:color="D9E0EC" w:sz="4"/>
            </w:tcBorders>
            <w:shd w:fill="F3F6FB"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6427A"/>
                <w:sz w:val="22"/>
                <w:szCs w:val="22"/>
              </w:rPr>
              <w:t xml:space="preserve">Sinh viên thực hiện</w:t>
            </w:r>
          </w:p>
        </w:tc>
        <w:tc>
          <w:tcPr>
            <w:tcW w:type="dxa" w:w="4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color w:val="1F2937"/>
                <w:sz w:val="22"/>
                <w:szCs w:val="22"/>
              </w:rPr>
              <w:t xml:space="preserve">Hoàng Tiến Minh</w:t>
            </w:r>
          </w:p>
        </w:tc>
      </w:tr>
      <w:tr>
        <w:tc>
          <w:tcPr>
            <w:tcW w:type="dxa" w:w="2400"/>
            <w:tcBorders>
              <w:top w:val="single" w:color="D9E0EC" w:sz="4"/>
              <w:left w:val="single" w:color="D9E0EC" w:sz="4"/>
              <w:bottom w:val="single" w:color="D9E0EC" w:sz="4"/>
              <w:right w:val="single" w:color="D9E0EC" w:sz="4"/>
            </w:tcBorders>
            <w:shd w:fill="F3F6FB"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6427A"/>
                <w:sz w:val="22"/>
                <w:szCs w:val="22"/>
              </w:rPr>
              <w:t xml:space="preserve">Mã số sinh viên</w:t>
            </w:r>
          </w:p>
        </w:tc>
        <w:tc>
          <w:tcPr>
            <w:tcW w:type="dxa" w:w="4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color w:val="1F2937"/>
                <w:sz w:val="22"/>
                <w:szCs w:val="22"/>
              </w:rPr>
              <w:t xml:space="preserve">25ACN046</w:t>
            </w:r>
          </w:p>
        </w:tc>
      </w:tr>
      <w:tr>
        <w:tc>
          <w:tcPr>
            <w:tcW w:type="dxa" w:w="2400"/>
            <w:tcBorders>
              <w:top w:val="single" w:color="D9E0EC" w:sz="4"/>
              <w:left w:val="single" w:color="D9E0EC" w:sz="4"/>
              <w:bottom w:val="single" w:color="D9E0EC" w:sz="4"/>
              <w:right w:val="single" w:color="D9E0EC" w:sz="4"/>
            </w:tcBorders>
            <w:shd w:fill="F3F6FB"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6427A"/>
                <w:sz w:val="22"/>
                <w:szCs w:val="22"/>
              </w:rPr>
              <w:t xml:space="preserve">Lớp</w:t>
            </w:r>
          </w:p>
        </w:tc>
        <w:tc>
          <w:tcPr>
            <w:tcW w:type="dxa" w:w="4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color w:val="1F2937"/>
                <w:sz w:val="22"/>
                <w:szCs w:val="22"/>
              </w:rPr>
              <w:t xml:space="preserve">CNTT 3.2</w:t>
            </w:r>
          </w:p>
        </w:tc>
      </w:tr>
      <w:tr>
        <w:tc>
          <w:tcPr>
            <w:tcW w:type="dxa" w:w="2400"/>
            <w:tcBorders>
              <w:top w:val="single" w:color="D9E0EC" w:sz="4"/>
              <w:left w:val="single" w:color="D9E0EC" w:sz="4"/>
              <w:bottom w:val="single" w:color="D9E0EC" w:sz="4"/>
              <w:right w:val="single" w:color="D9E0EC" w:sz="4"/>
            </w:tcBorders>
            <w:shd w:fill="F3F6FB"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6427A"/>
                <w:sz w:val="22"/>
                <w:szCs w:val="22"/>
              </w:rPr>
              <w:t xml:space="preserve">Giảng viên</w:t>
            </w:r>
          </w:p>
        </w:tc>
        <w:tc>
          <w:tcPr>
            <w:tcW w:type="dxa" w:w="4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color w:val="1F2937"/>
                <w:sz w:val="22"/>
                <w:szCs w:val="22"/>
              </w:rPr>
              <w:t xml:space="preserve">Thu Hà</w:t>
            </w:r>
          </w:p>
        </w:tc>
      </w:tr>
      <w:tr>
        <w:tc>
          <w:tcPr>
            <w:tcW w:type="dxa" w:w="2400"/>
            <w:tcBorders>
              <w:top w:val="single" w:color="D9E0EC" w:sz="4"/>
              <w:left w:val="single" w:color="D9E0EC" w:sz="4"/>
              <w:bottom w:val="single" w:color="D9E0EC" w:sz="4"/>
              <w:right w:val="single" w:color="D9E0EC" w:sz="4"/>
            </w:tcBorders>
            <w:shd w:fill="F3F6FB"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6427A"/>
                <w:sz w:val="22"/>
                <w:szCs w:val="22"/>
              </w:rPr>
              <w:t xml:space="preserve">Ngày thực hiện</w:t>
            </w:r>
          </w:p>
        </w:tc>
        <w:tc>
          <w:tcPr>
            <w:tcW w:type="dxa" w:w="4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color w:val="1F2937"/>
                <w:sz w:val="22"/>
                <w:szCs w:val="22"/>
              </w:rPr>
              <w:t xml:space="preserve">09/10/2026</w:t>
            </w:r>
          </w:p>
        </w:tc>
      </w:tr>
      <w:tr>
        <w:tc>
          <w:tcPr>
            <w:tcW w:type="dxa" w:w="2400"/>
            <w:tcBorders>
              <w:top w:val="single" w:color="D9E0EC" w:sz="4"/>
              <w:left w:val="single" w:color="D9E0EC" w:sz="4"/>
              <w:bottom w:val="single" w:color="D9E0EC" w:sz="4"/>
              <w:right w:val="single" w:color="D9E0EC" w:sz="4"/>
            </w:tcBorders>
            <w:shd w:fill="F3F6FB"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6427A"/>
                <w:sz w:val="22"/>
                <w:szCs w:val="22"/>
              </w:rPr>
              <w:t xml:space="preserve">Thư mục nộp bài</w:t>
            </w:r>
          </w:p>
        </w:tc>
        <w:tc>
          <w:tcPr>
            <w:tcW w:type="dxa" w:w="4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color w:val="1F2937"/>
                <w:sz w:val="22"/>
                <w:szCs w:val="22"/>
              </w:rPr>
              <w:t xml:space="preserve">HoangTienMinh_KiemTra</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3FF" w:color="auto" w:val="clear"/>
            <w:tcMar>
              <w:top w:type="dxa" w:w="130"/>
              <w:left w:type="dxa" w:w="220"/>
              <w:bottom w:type="dxa" w:w="100"/>
              <w:right w:type="dxa" w:w="200"/>
            </w:tcMar>
          </w:tcPr>
          <w:p>
            <w:pPr>
              <w:spacing w:after="60"/>
            </w:pPr>
            <w:r>
              <w:rPr>
                <w:rFonts w:ascii="Calibri" w:cs="Calibri" w:eastAsia="Calibri" w:hAnsi="Calibri"/>
                <w:b/>
                <w:bCs/>
                <w:color w:val="2A78D6"/>
                <w:sz w:val="22"/>
                <w:szCs w:val="22"/>
              </w:rPr>
              <w:t xml:space="preserve">Gói nộp bài gồm</w:t>
            </w:r>
          </w:p>
          <w:p>
            <w:pPr>
              <w:spacing w:after="60" w:line="280"/>
            </w:pPr>
            <w:r>
              <w:rPr>
                <w:rFonts w:ascii="Calibri" w:cs="Calibri" w:eastAsia="Calibri" w:hAnsi="Calibri"/>
                <w:b/>
                <w:bCs/>
                <w:color w:val="1F2937"/>
                <w:sz w:val="21"/>
                <w:szCs w:val="21"/>
              </w:rPr>
              <w:t xml:space="preserve">Mã nguồn Python (xem bằng VS Code):</w:t>
            </w:r>
            <w:r>
              <w:rPr>
                <w:rFonts w:ascii="Calibri" w:cs="Calibri" w:eastAsia="Calibri" w:hAnsi="Calibri"/>
                <w:color w:val="1F2937"/>
                <w:sz w:val="21"/>
                <w:szCs w:val="21"/>
              </w:rPr>
              <w:t xml:space="preserve"> </w:t>
            </w:r>
            <w:r>
              <w:rPr>
                <w:rFonts w:ascii="Calibri" w:cs="Calibri" w:eastAsia="Calibri" w:hAnsi="Calibri"/>
                <w:b/>
                <w:bCs/>
                <w:color w:val="1F2937"/>
                <w:sz w:val="21"/>
                <w:szCs w:val="21"/>
              </w:rPr>
              <w:t xml:space="preserve">app.py</w:t>
            </w:r>
            <w:r>
              <w:rPr>
                <w:rFonts w:ascii="Calibri" w:cs="Calibri" w:eastAsia="Calibri" w:hAnsi="Calibri"/>
                <w:color w:val="1F2937"/>
                <w:sz w:val="21"/>
                <w:szCs w:val="21"/>
              </w:rPr>
              <w:t xml:space="preserve"> giao diện Streamlit · </w:t>
            </w:r>
            <w:r>
              <w:rPr>
                <w:rFonts w:ascii="Calibri" w:cs="Calibri" w:eastAsia="Calibri" w:hAnsi="Calibri"/>
                <w:b/>
                <w:bCs/>
                <w:color w:val="1F2937"/>
                <w:sz w:val="21"/>
                <w:szCs w:val="21"/>
              </w:rPr>
              <w:t xml:space="preserve">train_model.py</w:t>
            </w:r>
            <w:r>
              <w:rPr>
                <w:rFonts w:ascii="Calibri" w:cs="Calibri" w:eastAsia="Calibri" w:hAnsi="Calibri"/>
                <w:color w:val="1F2937"/>
                <w:sz w:val="21"/>
                <w:szCs w:val="21"/>
              </w:rPr>
              <w:t xml:space="preserve"> huấn luyện và đánh giá · </w:t>
            </w:r>
            <w:r>
              <w:rPr>
                <w:rFonts w:ascii="Calibri" w:cs="Calibri" w:eastAsia="Calibri" w:hAnsi="Calibri"/>
                <w:b/>
                <w:bCs/>
                <w:color w:val="1F2937"/>
                <w:sz w:val="21"/>
                <w:szCs w:val="21"/>
              </w:rPr>
              <w:t xml:space="preserve">ml_utils.py</w:t>
            </w:r>
            <w:r>
              <w:rPr>
                <w:rFonts w:ascii="Calibri" w:cs="Calibri" w:eastAsia="Calibri" w:hAnsi="Calibri"/>
                <w:color w:val="1F2937"/>
                <w:sz w:val="21"/>
                <w:szCs w:val="21"/>
              </w:rPr>
              <w:t xml:space="preserve"> hàm dùng chung · </w:t>
            </w:r>
            <w:r>
              <w:rPr>
                <w:rFonts w:ascii="Calibri" w:cs="Calibri" w:eastAsia="Calibri" w:hAnsi="Calibri"/>
                <w:b/>
                <w:bCs/>
                <w:color w:val="1F2937"/>
                <w:sz w:val="21"/>
                <w:szCs w:val="21"/>
              </w:rPr>
              <w:t xml:space="preserve">data/</w:t>
            </w:r>
            <w:r>
              <w:rPr>
                <w:rFonts w:ascii="Calibri" w:cs="Calibri" w:eastAsia="Calibri" w:hAnsi="Calibri"/>
                <w:color w:val="1F2937"/>
                <w:sz w:val="21"/>
                <w:szCs w:val="21"/>
              </w:rPr>
              <w:t xml:space="preserve"> dữ liệu gốc và dữ liệu đã làm sạch · </w:t>
            </w:r>
            <w:r>
              <w:rPr>
                <w:rFonts w:ascii="Calibri" w:cs="Calibri" w:eastAsia="Calibri" w:hAnsi="Calibri"/>
                <w:b/>
                <w:bCs/>
                <w:color w:val="1F2937"/>
                <w:sz w:val="21"/>
                <w:szCs w:val="21"/>
              </w:rPr>
              <w:t xml:space="preserve">model/</w:t>
            </w:r>
            <w:r>
              <w:rPr>
                <w:rFonts w:ascii="Calibri" w:cs="Calibri" w:eastAsia="Calibri" w:hAnsi="Calibri"/>
                <w:color w:val="1F2937"/>
                <w:sz w:val="21"/>
                <w:szCs w:val="21"/>
              </w:rPr>
              <w:t xml:space="preserve"> mô hình đã huấn luyện · </w:t>
            </w:r>
            <w:r>
              <w:rPr>
                <w:rFonts w:ascii="Calibri" w:cs="Calibri" w:eastAsia="Calibri" w:hAnsi="Calibri"/>
                <w:b/>
                <w:bCs/>
                <w:color w:val="1F2937"/>
                <w:sz w:val="21"/>
                <w:szCs w:val="21"/>
              </w:rPr>
              <w:t xml:space="preserve">figures/</w:t>
            </w:r>
            <w:r>
              <w:rPr>
                <w:rFonts w:ascii="Calibri" w:cs="Calibri" w:eastAsia="Calibri" w:hAnsi="Calibri"/>
                <w:color w:val="1F2937"/>
                <w:sz w:val="21"/>
                <w:szCs w:val="21"/>
              </w:rPr>
              <w:t xml:space="preserve"> biểu đồ · </w:t>
            </w:r>
            <w:r>
              <w:rPr>
                <w:rFonts w:ascii="Calibri" w:cs="Calibri" w:eastAsia="Calibri" w:hAnsi="Calibri"/>
                <w:b/>
                <w:bCs/>
                <w:color w:val="1F2937"/>
                <w:sz w:val="21"/>
                <w:szCs w:val="21"/>
              </w:rPr>
              <w:t xml:space="preserve">screenshots/</w:t>
            </w:r>
            <w:r>
              <w:rPr>
                <w:rFonts w:ascii="Calibri" w:cs="Calibri" w:eastAsia="Calibri" w:hAnsi="Calibri"/>
                <w:color w:val="1F2937"/>
                <w:sz w:val="21"/>
                <w:szCs w:val="21"/>
              </w:rPr>
              <w:t xml:space="preserve"> ảnh giao diện · tệp báo cáo này.</w:t>
            </w:r>
          </w:p>
        </w:tc>
      </w:tr>
    </w:tbl>
    <w:p>
      <w:r>
        <w:br w:type="page"/>
      </w:r>
    </w:p>
    <w:p>
      <w:pPr>
        <w:sectPr>
          <w:pgSz w:w="11906" w:h="16838" w:orient="portrait"/>
          <w:pgMar w:top="1134" w:right="1134" w:bottom="1134" w:left="1134" w:header="708" w:footer="708" w:gutter="0"/>
          <w:pgNumType/>
          <w:docGrid w:linePitch="360"/>
        </w:sectPr>
      </w:pPr>
    </w:p>
    <w:p>
      <w:pPr>
        <w:pBdr>
          <w:bottom w:val="single" w:color="2A78D6" w:sz="8" w:space="4"/>
        </w:pBdr>
        <w:spacing w:after="200"/>
      </w:pPr>
      <w:r>
        <w:rPr>
          <w:rFonts w:ascii="Calibri" w:cs="Calibri" w:eastAsia="Calibri" w:hAnsi="Calibri"/>
          <w:b/>
          <w:bCs/>
          <w:color w:val="16427A"/>
          <w:sz w:val="34"/>
          <w:szCs w:val="34"/>
        </w:rPr>
        <w:t xml:space="preserve">MỤC LỤC</w:t>
      </w:r>
    </w:p>
    <w:p>
      <w:pPr>
        <w:spacing w:after="100" w:before="200"/>
        <w:ind w:left="0"/>
      </w:pPr>
      <w:r>
        <w:rPr>
          <w:rFonts w:ascii="Calibri" w:cs="Calibri" w:eastAsia="Calibri" w:hAnsi="Calibri"/>
          <w:b/>
          <w:bCs/>
          <w:color w:val="2A78D6"/>
          <w:sz w:val="24"/>
          <w:szCs w:val="24"/>
        </w:rPr>
        <w:t xml:space="preserve">TÓM TẮT BÀI LÀM</w:t>
      </w:r>
    </w:p>
    <w:p>
      <w:pPr>
        <w:spacing w:after="100" w:before="200"/>
        <w:ind w:left="0"/>
      </w:pPr>
      <w:r>
        <w:rPr>
          <w:rFonts w:ascii="Calibri" w:cs="Calibri" w:eastAsia="Calibri" w:hAnsi="Calibri"/>
          <w:b/>
          <w:bCs/>
          <w:color w:val="2A78D6"/>
          <w:sz w:val="24"/>
          <w:szCs w:val="24"/>
        </w:rPr>
        <w:t xml:space="preserve">PHẦN A. BÁO CÁO GIẢI THÍCH</w:t>
      </w:r>
    </w:p>
    <w:p>
      <w:pPr>
        <w:spacing w:after="60" w:before="0"/>
        <w:ind w:left="360"/>
      </w:pPr>
      <w:r>
        <w:rPr>
          <w:rFonts w:ascii="Calibri" w:cs="Calibri" w:eastAsia="Calibri" w:hAnsi="Calibri"/>
          <w:b w:val="false"/>
          <w:bCs w:val="false"/>
          <w:color w:val="1F2937"/>
          <w:sz w:val="22"/>
          <w:szCs w:val="22"/>
        </w:rPr>
        <w:t xml:space="preserve">1. Bước 1: Xác định bài toán</w:t>
      </w:r>
    </w:p>
    <w:p>
      <w:pPr>
        <w:spacing w:after="60" w:before="0"/>
        <w:ind w:left="360"/>
      </w:pPr>
      <w:r>
        <w:rPr>
          <w:rFonts w:ascii="Calibri" w:cs="Calibri" w:eastAsia="Calibri" w:hAnsi="Calibri"/>
          <w:b w:val="false"/>
          <w:bCs w:val="false"/>
          <w:color w:val="1F2937"/>
          <w:sz w:val="22"/>
          <w:szCs w:val="22"/>
        </w:rPr>
        <w:t xml:space="preserve">2. Bước 2: Thu thập dữ liệu y tế thực tế</w:t>
      </w:r>
    </w:p>
    <w:p>
      <w:pPr>
        <w:spacing w:after="60" w:before="0"/>
        <w:ind w:left="360"/>
      </w:pPr>
      <w:r>
        <w:rPr>
          <w:rFonts w:ascii="Calibri" w:cs="Calibri" w:eastAsia="Calibri" w:hAnsi="Calibri"/>
          <w:b w:val="false"/>
          <w:bCs w:val="false"/>
          <w:color w:val="1F2937"/>
          <w:sz w:val="22"/>
          <w:szCs w:val="22"/>
        </w:rPr>
        <w:t xml:space="preserve">3. Bước 3: Tiền xử lý dữ liệu</w:t>
      </w:r>
    </w:p>
    <w:p>
      <w:pPr>
        <w:spacing w:after="60" w:before="0"/>
        <w:ind w:left="360"/>
      </w:pPr>
      <w:r>
        <w:rPr>
          <w:rFonts w:ascii="Calibri" w:cs="Calibri" w:eastAsia="Calibri" w:hAnsi="Calibri"/>
          <w:b w:val="false"/>
          <w:bCs w:val="false"/>
          <w:color w:val="1F2937"/>
          <w:sz w:val="22"/>
          <w:szCs w:val="22"/>
        </w:rPr>
        <w:t xml:space="preserve">4. Bước 4: Chọn mô hình</w:t>
      </w:r>
    </w:p>
    <w:p>
      <w:pPr>
        <w:spacing w:after="60" w:before="0"/>
        <w:ind w:left="360"/>
      </w:pPr>
      <w:r>
        <w:rPr>
          <w:rFonts w:ascii="Calibri" w:cs="Calibri" w:eastAsia="Calibri" w:hAnsi="Calibri"/>
          <w:b w:val="false"/>
          <w:bCs w:val="false"/>
          <w:color w:val="1F2937"/>
          <w:sz w:val="22"/>
          <w:szCs w:val="22"/>
        </w:rPr>
        <w:t xml:space="preserve">5. Bước 5: Huấn luyện các mô hình</w:t>
      </w:r>
    </w:p>
    <w:p>
      <w:pPr>
        <w:spacing w:after="60" w:before="0"/>
        <w:ind w:left="360"/>
      </w:pPr>
      <w:r>
        <w:rPr>
          <w:rFonts w:ascii="Calibri" w:cs="Calibri" w:eastAsia="Calibri" w:hAnsi="Calibri"/>
          <w:b w:val="false"/>
          <w:bCs w:val="false"/>
          <w:color w:val="1F2937"/>
          <w:sz w:val="22"/>
          <w:szCs w:val="22"/>
        </w:rPr>
        <w:t xml:space="preserve">6. Bước 6: Đánh giá mô hình</w:t>
      </w:r>
    </w:p>
    <w:p>
      <w:pPr>
        <w:spacing w:after="60" w:before="0"/>
        <w:ind w:left="360"/>
      </w:pPr>
      <w:r>
        <w:rPr>
          <w:rFonts w:ascii="Calibri" w:cs="Calibri" w:eastAsia="Calibri" w:hAnsi="Calibri"/>
          <w:b w:val="false"/>
          <w:bCs w:val="false"/>
          <w:color w:val="1F2937"/>
          <w:sz w:val="22"/>
          <w:szCs w:val="22"/>
        </w:rPr>
        <w:t xml:space="preserve">7. Bước 7: Giao diện, cảnh báo và giải thích kết quả</w:t>
      </w:r>
    </w:p>
    <w:p>
      <w:pPr>
        <w:spacing w:after="60" w:before="0"/>
        <w:ind w:left="360"/>
      </w:pPr>
      <w:r>
        <w:rPr>
          <w:rFonts w:ascii="Calibri" w:cs="Calibri" w:eastAsia="Calibri" w:hAnsi="Calibri"/>
          <w:b w:val="false"/>
          <w:bCs w:val="false"/>
          <w:color w:val="1F2937"/>
          <w:sz w:val="22"/>
          <w:szCs w:val="22"/>
        </w:rPr>
        <w:t xml:space="preserve">8. Hạn chế và hướng phát triển</w:t>
      </w:r>
    </w:p>
    <w:p>
      <w:pPr>
        <w:spacing w:after="60" w:before="0"/>
        <w:ind w:left="360"/>
      </w:pPr>
      <w:r>
        <w:rPr>
          <w:rFonts w:ascii="Calibri" w:cs="Calibri" w:eastAsia="Calibri" w:hAnsi="Calibri"/>
          <w:b w:val="false"/>
          <w:bCs w:val="false"/>
          <w:color w:val="1F2937"/>
          <w:sz w:val="22"/>
          <w:szCs w:val="22"/>
        </w:rPr>
        <w:t xml:space="preserve">9. Kết luận</w:t>
      </w:r>
    </w:p>
    <w:p>
      <w:pPr>
        <w:spacing w:after="100" w:before="200"/>
        <w:ind w:left="0"/>
      </w:pPr>
      <w:r>
        <w:rPr>
          <w:rFonts w:ascii="Calibri" w:cs="Calibri" w:eastAsia="Calibri" w:hAnsi="Calibri"/>
          <w:b/>
          <w:bCs/>
          <w:color w:val="2A78D6"/>
          <w:sz w:val="24"/>
          <w:szCs w:val="24"/>
        </w:rPr>
        <w:t xml:space="preserve">PHẦN B. HƯỚNG DẪN THỰC HIỆN VÀ SỬ DỤNG</w:t>
      </w:r>
    </w:p>
    <w:p>
      <w:pPr>
        <w:spacing w:after="60" w:before="0"/>
        <w:ind w:left="360"/>
      </w:pPr>
      <w:r>
        <w:rPr>
          <w:rFonts w:ascii="Calibri" w:cs="Calibri" w:eastAsia="Calibri" w:hAnsi="Calibri"/>
          <w:b w:val="false"/>
          <w:bCs w:val="false"/>
          <w:color w:val="1F2937"/>
          <w:sz w:val="22"/>
          <w:szCs w:val="22"/>
        </w:rPr>
        <w:t xml:space="preserve">B1. Cấu trúc thư mục</w:t>
      </w:r>
    </w:p>
    <w:p>
      <w:pPr>
        <w:spacing w:after="60" w:before="0"/>
        <w:ind w:left="360"/>
      </w:pPr>
      <w:r>
        <w:rPr>
          <w:rFonts w:ascii="Calibri" w:cs="Calibri" w:eastAsia="Calibri" w:hAnsi="Calibri"/>
          <w:b w:val="false"/>
          <w:bCs w:val="false"/>
          <w:color w:val="1F2937"/>
          <w:sz w:val="22"/>
          <w:szCs w:val="22"/>
        </w:rPr>
        <w:t xml:space="preserve">B2. Cài đặt môi trường</w:t>
      </w:r>
    </w:p>
    <w:p>
      <w:pPr>
        <w:spacing w:after="60" w:before="0"/>
        <w:ind w:left="360"/>
      </w:pPr>
      <w:r>
        <w:rPr>
          <w:rFonts w:ascii="Calibri" w:cs="Calibri" w:eastAsia="Calibri" w:hAnsi="Calibri"/>
          <w:b w:val="false"/>
          <w:bCs w:val="false"/>
          <w:color w:val="1F2937"/>
          <w:sz w:val="22"/>
          <w:szCs w:val="22"/>
        </w:rPr>
        <w:t xml:space="preserve">B3. Huấn luyện mô hình</w:t>
      </w:r>
    </w:p>
    <w:p>
      <w:pPr>
        <w:spacing w:after="60" w:before="0"/>
        <w:ind w:left="360"/>
      </w:pPr>
      <w:r>
        <w:rPr>
          <w:rFonts w:ascii="Calibri" w:cs="Calibri" w:eastAsia="Calibri" w:hAnsi="Calibri"/>
          <w:b w:val="false"/>
          <w:bCs w:val="false"/>
          <w:color w:val="1F2937"/>
          <w:sz w:val="22"/>
          <w:szCs w:val="22"/>
        </w:rPr>
        <w:t xml:space="preserve">B4. Chạy ứng dụng</w:t>
      </w:r>
    </w:p>
    <w:p>
      <w:pPr>
        <w:spacing w:after="60" w:before="0"/>
        <w:ind w:left="360"/>
      </w:pPr>
      <w:r>
        <w:rPr>
          <w:rFonts w:ascii="Calibri" w:cs="Calibri" w:eastAsia="Calibri" w:hAnsi="Calibri"/>
          <w:b w:val="false"/>
          <w:bCs w:val="false"/>
          <w:color w:val="1F2937"/>
          <w:sz w:val="22"/>
          <w:szCs w:val="22"/>
        </w:rPr>
        <w:t xml:space="preserve">B5. Hướng dẫn sử dụng từng chức năng</w:t>
      </w:r>
    </w:p>
    <w:p>
      <w:pPr>
        <w:spacing w:after="60" w:before="0"/>
        <w:ind w:left="360"/>
      </w:pPr>
      <w:r>
        <w:rPr>
          <w:rFonts w:ascii="Calibri" w:cs="Calibri" w:eastAsia="Calibri" w:hAnsi="Calibri"/>
          <w:b w:val="false"/>
          <w:bCs w:val="false"/>
          <w:color w:val="1F2937"/>
          <w:sz w:val="22"/>
          <w:szCs w:val="22"/>
        </w:rPr>
        <w:t xml:space="preserve">B6. Cách đọc kết quả</w:t>
      </w:r>
    </w:p>
    <w:p>
      <w:pPr>
        <w:spacing w:after="60" w:before="0"/>
        <w:ind w:left="360"/>
      </w:pPr>
      <w:r>
        <w:rPr>
          <w:rFonts w:ascii="Calibri" w:cs="Calibri" w:eastAsia="Calibri" w:hAnsi="Calibri"/>
          <w:b w:val="false"/>
          <w:bCs w:val="false"/>
          <w:color w:val="1F2937"/>
          <w:sz w:val="22"/>
          <w:szCs w:val="22"/>
        </w:rPr>
        <w:t xml:space="preserve">B7. Lỗi thường gặp và cách xử lý</w:t>
      </w:r>
    </w:p>
    <w:p>
      <w:pPr>
        <w:spacing w:after="60" w:before="0"/>
        <w:ind w:left="360"/>
      </w:pPr>
      <w:r>
        <w:rPr>
          <w:rFonts w:ascii="Calibri" w:cs="Calibri" w:eastAsia="Calibri" w:hAnsi="Calibri"/>
          <w:b w:val="false"/>
          <w:bCs w:val="false"/>
          <w:color w:val="1F2937"/>
          <w:sz w:val="22"/>
          <w:szCs w:val="22"/>
        </w:rPr>
        <w:t xml:space="preserve">B8. Huấn luyện lại với dữ liệu mới</w:t>
      </w:r>
    </w:p>
    <w:p>
      <w:pPr>
        <w:spacing w:after="100" w:before="200"/>
        <w:ind w:left="0"/>
      </w:pPr>
      <w:r>
        <w:rPr>
          <w:rFonts w:ascii="Calibri" w:cs="Calibri" w:eastAsia="Calibri" w:hAnsi="Calibri"/>
          <w:b/>
          <w:bCs/>
          <w:color w:val="2A78D6"/>
          <w:sz w:val="24"/>
          <w:szCs w:val="24"/>
        </w:rPr>
        <w:t xml:space="preserve">PHỤ LỤC. Ngưỡng cảnh báo các chỉ số xét nghiệm</w:t>
      </w:r>
    </w:p>
    <w:p>
      <w:pPr>
        <w:spacing w:after="100" w:before="200"/>
        <w:ind w:left="0"/>
      </w:pPr>
      <w:r>
        <w:rPr>
          <w:rFonts w:ascii="Calibri" w:cs="Calibri" w:eastAsia="Calibri" w:hAnsi="Calibri"/>
          <w:b/>
          <w:bCs/>
          <w:color w:val="2A78D6"/>
          <w:sz w:val="24"/>
          <w:szCs w:val="24"/>
        </w:rPr>
        <w:t xml:space="preserve">PHỤ LỤC. Xem mã nguồn ở đâu?</w:t>
      </w:r>
    </w:p>
    <w:p>
      <w:r>
        <w:br w:type="page"/>
      </w:r>
    </w:p>
    <w:p>
      <w:pPr>
        <w:pBdr>
          <w:bottom w:val="single" w:color="2A78D6" w:sz="8" w:space="4"/>
        </w:pBdr>
        <w:spacing w:after="160"/>
      </w:pPr>
      <w:r>
        <w:rPr>
          <w:rFonts w:ascii="Calibri" w:cs="Calibri" w:eastAsia="Calibri" w:hAnsi="Calibri"/>
          <w:b/>
          <w:bCs/>
          <w:color w:val="16427A"/>
          <w:sz w:val="34"/>
          <w:szCs w:val="34"/>
        </w:rPr>
        <w:t xml:space="preserve">TÓM TẮT BÀI LÀM</w:t>
      </w:r>
    </w:p>
    <w:p>
      <w:pPr>
        <w:spacing w:after="120" w:line="300"/>
      </w:pPr>
      <w:r>
        <w:rPr>
          <w:rFonts w:ascii="Calibri" w:cs="Calibri" w:eastAsia="Calibri" w:hAnsi="Calibri"/>
          <w:b/>
          <w:bCs/>
          <w:color w:val="1F2937"/>
          <w:sz w:val="22"/>
          <w:szCs w:val="22"/>
        </w:rPr>
        <w:t xml:space="preserve">Kính gửi cô Thu Hà,</w:t>
      </w:r>
      <w:r>
        <w:rPr>
          <w:rFonts w:ascii="Calibri" w:cs="Calibri" w:eastAsia="Calibri" w:hAnsi="Calibri"/>
          <w:color w:val="1F2937"/>
          <w:sz w:val="22"/>
          <w:szCs w:val="22"/>
        </w:rPr>
        <w:t xml:space="preserve"> em là Hoàng Tiến Minh (lớp CNTT 3.2, MSSV 25ACN046). Em xin trình bày bài kiểm tra môn Trí tuệ nhân tạo do em tự thực hiện. </w:t>
      </w:r>
      <w:r>
        <w:rPr>
          <w:rFonts w:ascii="Calibri" w:cs="Calibri" w:eastAsia="Calibri" w:hAnsi="Calibri"/>
          <w:b/>
          <w:bCs/>
          <w:color w:val="1F2937"/>
          <w:sz w:val="22"/>
          <w:szCs w:val="22"/>
        </w:rPr>
        <w:t xml:space="preserve">Em đã làm gì?</w:t>
      </w:r>
      <w:r>
        <w:rPr>
          <w:rFonts w:ascii="Calibri" w:cs="Calibri" w:eastAsia="Calibri" w:hAnsi="Calibri"/>
          <w:color w:val="1F2937"/>
          <w:sz w:val="22"/>
          <w:szCs w:val="22"/>
        </w:rPr>
        <w:t xml:space="preserve"> Em xây dựng một phần mềm AI bằng </w:t>
      </w:r>
      <w:r>
        <w:rPr>
          <w:rFonts w:ascii="Calibri" w:cs="Calibri" w:eastAsia="Calibri" w:hAnsi="Calibri"/>
          <w:b/>
          <w:bCs/>
          <w:color w:val="1F2937"/>
          <w:sz w:val="22"/>
          <w:szCs w:val="22"/>
        </w:rPr>
        <w:t xml:space="preserve">Python</w:t>
      </w:r>
      <w:r>
        <w:rPr>
          <w:rFonts w:ascii="Calibri" w:cs="Calibri" w:eastAsia="Calibri" w:hAnsi="Calibri"/>
          <w:color w:val="1F2937"/>
          <w:sz w:val="22"/>
          <w:szCs w:val="22"/>
        </w:rPr>
        <w:t xml:space="preserve"> (viết và chạy trên Visual Studio Code) để </w:t>
      </w:r>
      <w:r>
        <w:rPr>
          <w:rFonts w:ascii="Calibri" w:cs="Calibri" w:eastAsia="Calibri" w:hAnsi="Calibri"/>
          <w:b/>
          <w:bCs/>
          <w:color w:val="1F2937"/>
          <w:sz w:val="22"/>
          <w:szCs w:val="22"/>
        </w:rPr>
        <w:t xml:space="preserve">dự đoán nguy cơ tiểu đường</w:t>
      </w:r>
      <w:r>
        <w:rPr>
          <w:rFonts w:ascii="Calibri" w:cs="Calibri" w:eastAsia="Calibri" w:hAnsi="Calibri"/>
          <w:color w:val="1F2937"/>
          <w:sz w:val="22"/>
          <w:szCs w:val="22"/>
        </w:rPr>
        <w:t xml:space="preserve"> từ tuổi, giới tính và các chỉ số xét nghiệm máu. Phần mềm có giao diện web, tự đưa ra </w:t>
      </w:r>
      <w:r>
        <w:rPr>
          <w:rFonts w:ascii="Calibri" w:cs="Calibri" w:eastAsia="Calibri" w:hAnsi="Calibri"/>
          <w:b/>
          <w:bCs/>
          <w:color w:val="1F2937"/>
          <w:sz w:val="22"/>
          <w:szCs w:val="22"/>
        </w:rPr>
        <w:t xml:space="preserve">cảnh báo</w:t>
      </w:r>
      <w:r>
        <w:rPr>
          <w:rFonts w:ascii="Calibri" w:cs="Calibri" w:eastAsia="Calibri" w:hAnsi="Calibri"/>
          <w:color w:val="1F2937"/>
          <w:sz w:val="22"/>
          <w:szCs w:val="22"/>
        </w:rPr>
        <w:t xml:space="preserve"> và </w:t>
      </w:r>
      <w:r>
        <w:rPr>
          <w:rFonts w:ascii="Calibri" w:cs="Calibri" w:eastAsia="Calibri" w:hAnsi="Calibri"/>
          <w:b/>
          <w:bCs/>
          <w:color w:val="1F2937"/>
          <w:sz w:val="22"/>
          <w:szCs w:val="22"/>
        </w:rPr>
        <w:t xml:space="preserve">giải thích</w:t>
      </w:r>
      <w:r>
        <w:rPr>
          <w:rFonts w:ascii="Calibri" w:cs="Calibri" w:eastAsia="Calibri" w:hAnsi="Calibri"/>
          <w:color w:val="1F2937"/>
          <w:sz w:val="22"/>
          <w:szCs w:val="22"/>
        </w:rPr>
        <w:t xml:space="preserve"> vì sao có kết quả đó.</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46"/>
        <w:gridCol w:w="2300"/>
        <w:gridCol w:w="146"/>
        <w:gridCol w:w="2300"/>
        <w:gridCol w:w="146"/>
        <w:gridCol w:w="2300"/>
      </w:tblGrid>
      <w:tr>
        <w:tc>
          <w:tcPr>
            <w:tcW w:type="dxa" w:w="2300"/>
            <w:tcBorders>
              <w:top w:val="single" w:color="EB6834" w:sz="24"/>
              <w:left w:val="none" w:color="FFFFFF" w:sz="0"/>
              <w:bottom w:val="none" w:color="FFFFFF" w:sz="0"/>
              <w:right w:val="none" w:color="FFFFFF" w:sz="0"/>
            </w:tcBorders>
            <w:shd w:fill="F3F6FB" w:color="auto" w:val="clear"/>
            <w:tcMar>
              <w:top w:type="dxa" w:w="120"/>
              <w:left w:type="dxa" w:w="100"/>
              <w:bottom w:type="dxa" w:w="120"/>
              <w:right w:type="dxa" w:w="100"/>
            </w:tcMar>
          </w:tcPr>
          <w:p>
            <w:pPr>
              <w:spacing w:after="20"/>
              <w:jc w:val="center"/>
            </w:pPr>
            <w:r>
              <w:rPr>
                <w:rFonts w:ascii="Calibri" w:cs="Calibri" w:eastAsia="Calibri" w:hAnsi="Calibri"/>
                <w:b/>
                <w:bCs/>
                <w:color w:val="EB6834"/>
                <w:sz w:val="40"/>
                <w:szCs w:val="40"/>
              </w:rPr>
              <w:t xml:space="preserve">97,0%</w:t>
            </w:r>
          </w:p>
          <w:p>
            <w:pPr>
              <w:jc w:val="center"/>
            </w:pPr>
            <w:r>
              <w:rPr>
                <w:rFonts w:ascii="Calibri" w:cs="Calibri" w:eastAsia="Calibri" w:hAnsi="Calibri"/>
                <w:color w:val="5B6472"/>
                <w:sz w:val="18"/>
                <w:szCs w:val="18"/>
              </w:rPr>
              <w:t xml:space="preserve">Recall (phát hiện đúng người có nguy cơ)</w:t>
            </w:r>
          </w:p>
        </w:tc>
        <w:tc>
          <w:tcPr>
            <w:tcW w:type="dxa" w:w="146"/>
            <w:tcBorders>
              <w:top w:val="none" w:color="FFFFFF" w:sz="0"/>
              <w:left w:val="none" w:color="FFFFFF" w:sz="0"/>
              <w:bottom w:val="none" w:color="FFFFFF" w:sz="0"/>
              <w:right w:val="none" w:color="FFFFFF" w:sz="0"/>
            </w:tcBorders>
          </w:tcPr>
          <w:p/>
        </w:tc>
        <w:tc>
          <w:tcPr>
            <w:tcW w:type="dxa" w:w="2300"/>
            <w:tcBorders>
              <w:top w:val="single" w:color="2A78D6" w:sz="24"/>
              <w:left w:val="none" w:color="FFFFFF" w:sz="0"/>
              <w:bottom w:val="none" w:color="FFFFFF" w:sz="0"/>
              <w:right w:val="none" w:color="FFFFFF" w:sz="0"/>
            </w:tcBorders>
            <w:shd w:fill="F3F6FB" w:color="auto" w:val="clear"/>
            <w:tcMar>
              <w:top w:type="dxa" w:w="120"/>
              <w:left w:type="dxa" w:w="100"/>
              <w:bottom w:type="dxa" w:w="120"/>
              <w:right w:type="dxa" w:w="100"/>
            </w:tcMar>
          </w:tcPr>
          <w:p>
            <w:pPr>
              <w:spacing w:after="20"/>
              <w:jc w:val="center"/>
            </w:pPr>
            <w:r>
              <w:rPr>
                <w:rFonts w:ascii="Calibri" w:cs="Calibri" w:eastAsia="Calibri" w:hAnsi="Calibri"/>
                <w:b/>
                <w:bCs/>
                <w:color w:val="2A78D6"/>
                <w:sz w:val="40"/>
                <w:szCs w:val="40"/>
              </w:rPr>
              <w:t xml:space="preserve">98,5%</w:t>
            </w:r>
          </w:p>
          <w:p>
            <w:pPr>
              <w:jc w:val="center"/>
            </w:pPr>
            <w:r>
              <w:rPr>
                <w:rFonts w:ascii="Calibri" w:cs="Calibri" w:eastAsia="Calibri" w:hAnsi="Calibri"/>
                <w:color w:val="5B6472"/>
                <w:sz w:val="18"/>
                <w:szCs w:val="18"/>
              </w:rPr>
              <w:t xml:space="preserve">F1-score</w:t>
            </w:r>
          </w:p>
        </w:tc>
        <w:tc>
          <w:tcPr>
            <w:tcW w:type="dxa" w:w="146"/>
            <w:tcBorders>
              <w:top w:val="none" w:color="FFFFFF" w:sz="0"/>
              <w:left w:val="none" w:color="FFFFFF" w:sz="0"/>
              <w:bottom w:val="none" w:color="FFFFFF" w:sz="0"/>
              <w:right w:val="none" w:color="FFFFFF" w:sz="0"/>
            </w:tcBorders>
          </w:tcPr>
          <w:p/>
        </w:tc>
        <w:tc>
          <w:tcPr>
            <w:tcW w:type="dxa" w:w="2300"/>
            <w:tcBorders>
              <w:top w:val="single" w:color="2A78D6" w:sz="24"/>
              <w:left w:val="none" w:color="FFFFFF" w:sz="0"/>
              <w:bottom w:val="none" w:color="FFFFFF" w:sz="0"/>
              <w:right w:val="none" w:color="FFFFFF" w:sz="0"/>
            </w:tcBorders>
            <w:shd w:fill="F3F6FB" w:color="auto" w:val="clear"/>
            <w:tcMar>
              <w:top w:type="dxa" w:w="120"/>
              <w:left w:type="dxa" w:w="100"/>
              <w:bottom w:type="dxa" w:w="120"/>
              <w:right w:type="dxa" w:w="100"/>
            </w:tcMar>
          </w:tcPr>
          <w:p>
            <w:pPr>
              <w:spacing w:after="20"/>
              <w:jc w:val="center"/>
            </w:pPr>
            <w:r>
              <w:rPr>
                <w:rFonts w:ascii="Calibri" w:cs="Calibri" w:eastAsia="Calibri" w:hAnsi="Calibri"/>
                <w:b/>
                <w:bCs/>
                <w:color w:val="2A78D6"/>
                <w:sz w:val="40"/>
                <w:szCs w:val="40"/>
              </w:rPr>
              <w:t xml:space="preserve">99,3%</w:t>
            </w:r>
          </w:p>
          <w:p>
            <w:pPr>
              <w:jc w:val="center"/>
            </w:pPr>
            <w:r>
              <w:rPr>
                <w:rFonts w:ascii="Calibri" w:cs="Calibri" w:eastAsia="Calibri" w:hAnsi="Calibri"/>
                <w:color w:val="5B6472"/>
                <w:sz w:val="18"/>
                <w:szCs w:val="18"/>
              </w:rPr>
              <w:t xml:space="preserve">Accuracy</w:t>
            </w:r>
          </w:p>
        </w:tc>
        <w:tc>
          <w:tcPr>
            <w:tcW w:type="dxa" w:w="146"/>
            <w:tcBorders>
              <w:top w:val="none" w:color="FFFFFF" w:sz="0"/>
              <w:left w:val="none" w:color="FFFFFF" w:sz="0"/>
              <w:bottom w:val="none" w:color="FFFFFF" w:sz="0"/>
              <w:right w:val="none" w:color="FFFFFF" w:sz="0"/>
            </w:tcBorders>
          </w:tcPr>
          <w:p/>
        </w:tc>
        <w:tc>
          <w:tcPr>
            <w:tcW w:type="dxa" w:w="2300"/>
            <w:tcBorders>
              <w:top w:val="single" w:color="16427A" w:sz="24"/>
              <w:left w:val="none" w:color="FFFFFF" w:sz="0"/>
              <w:bottom w:val="none" w:color="FFFFFF" w:sz="0"/>
              <w:right w:val="none" w:color="FFFFFF" w:sz="0"/>
            </w:tcBorders>
            <w:shd w:fill="F3F6FB" w:color="auto" w:val="clear"/>
            <w:tcMar>
              <w:top w:type="dxa" w:w="120"/>
              <w:left w:type="dxa" w:w="100"/>
              <w:bottom w:type="dxa" w:w="120"/>
              <w:right w:type="dxa" w:w="100"/>
            </w:tcMar>
          </w:tcPr>
          <w:p>
            <w:pPr>
              <w:spacing w:after="20"/>
              <w:jc w:val="center"/>
            </w:pPr>
            <w:r>
              <w:rPr>
                <w:rFonts w:ascii="Calibri" w:cs="Calibri" w:eastAsia="Calibri" w:hAnsi="Calibri"/>
                <w:b/>
                <w:bCs/>
                <w:color w:val="16427A"/>
                <w:sz w:val="40"/>
                <w:szCs w:val="40"/>
              </w:rPr>
              <w:t xml:space="preserve">4.707</w:t>
            </w:r>
          </w:p>
          <w:p>
            <w:pPr>
              <w:jc w:val="center"/>
            </w:pPr>
            <w:r>
              <w:rPr>
                <w:rFonts w:ascii="Calibri" w:cs="Calibri" w:eastAsia="Calibri" w:hAnsi="Calibri"/>
                <w:color w:val="5B6472"/>
                <w:sz w:val="18"/>
                <w:szCs w:val="18"/>
              </w:rPr>
              <w:t xml:space="preserve">bệnh nhân trong dữ liệu</w:t>
            </w:r>
          </w:p>
        </w:tc>
      </w:tr>
    </w:tbl>
    <w:p>
      <w:pPr>
        <w:spacing w:after="160"/>
      </w:pPr>
    </w:p>
    <w:p>
      <w:pPr>
        <w:pStyle w:val="Heading3"/>
        <w:keepNext/>
        <w:spacing w:after="80" w:before="180"/>
      </w:pPr>
      <w:r>
        <w:rPr>
          <w:rFonts w:ascii="Calibri" w:cs="Calibri" w:eastAsia="Calibri" w:hAnsi="Calibri"/>
          <w:b/>
          <w:bCs/>
          <w:color w:val="16427A"/>
          <w:sz w:val="23"/>
          <w:szCs w:val="23"/>
        </w:rPr>
        <w:t xml:space="preserve">Quy trình 7 bước theo đề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338"/>
        <w:gridCol w:w="900"/>
      </w:tblGrid>
      <w:tr>
        <w:trPr>
          <w:cantSplit/>
          <w:tblHeader/>
        </w:trPr>
        <w:tc>
          <w:tcPr>
            <w:tcW w:type="dxa" w:w="8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Bước</w:t>
            </w:r>
          </w:p>
        </w:tc>
        <w:tc>
          <w:tcPr>
            <w:tcW w:type="dxa" w:w="26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Việc đã làm</w:t>
            </w:r>
          </w:p>
        </w:tc>
        <w:tc>
          <w:tcPr>
            <w:tcW w:type="dxa" w:w="53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Kết quả chính</w:t>
            </w:r>
          </w:p>
        </w:tc>
        <w:tc>
          <w:tcPr>
            <w:tcW w:type="dxa" w:w="9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Mục</w:t>
            </w:r>
          </w:p>
        </w:tc>
      </w:tr>
      <w:tr>
        <w:trPr>
          <w:cantSplit/>
        </w:trPr>
        <w:tc>
          <w:tcPr>
            <w:tcW w:type="dxa" w:w="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1</w:t>
            </w:r>
          </w:p>
        </w:tc>
        <w:tc>
          <w:tcPr>
            <w:tcW w:type="dxa" w:w="2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Xác định bài toán</w:t>
            </w:r>
          </w:p>
        </w:tc>
        <w:tc>
          <w:tcPr>
            <w:tcW w:type="dxa" w:w="53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Phân loại nhị phân: có / không có nguy cơ</w:t>
            </w:r>
          </w:p>
        </w:tc>
        <w:tc>
          <w:tcPr>
            <w:tcW w:type="dxa" w:w="9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A1</w:t>
            </w:r>
          </w:p>
        </w:tc>
      </w:tr>
      <w:tr>
        <w:trPr>
          <w:cantSplit/>
        </w:trPr>
        <w:tc>
          <w:tcPr>
            <w:tcW w:type="dxa" w:w="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2</w:t>
            </w:r>
          </w:p>
        </w:tc>
        <w:tc>
          <w:tcPr>
            <w:tcW w:type="dxa" w:w="26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Thu thập dữ liệu</w:t>
            </w:r>
          </w:p>
        </w:tc>
        <w:tc>
          <w:tcPr>
            <w:tcW w:type="dxa" w:w="53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4.707 bệnh nhân, 14 cột (file CSDL_TieuDuong.csv)</w:t>
            </w:r>
          </w:p>
        </w:tc>
        <w:tc>
          <w:tcPr>
            <w:tcW w:type="dxa" w:w="9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A2</w:t>
            </w:r>
          </w:p>
        </w:tc>
      </w:tr>
      <w:tr>
        <w:trPr>
          <w:cantSplit/>
        </w:trPr>
        <w:tc>
          <w:tcPr>
            <w:tcW w:type="dxa" w:w="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3</w:t>
            </w:r>
          </w:p>
        </w:tc>
        <w:tc>
          <w:tcPr>
            <w:tcW w:type="dxa" w:w="2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Tiền xử lý</w:t>
            </w:r>
          </w:p>
        </w:tc>
        <w:tc>
          <w:tcPr>
            <w:tcW w:type="dxa" w:w="53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Làm sạch (thiếu, lỗi, ngoại lai, đồng bộ) → mã hóa, chuẩn hóa → chia 70/15/15</w:t>
            </w:r>
          </w:p>
        </w:tc>
        <w:tc>
          <w:tcPr>
            <w:tcW w:type="dxa" w:w="9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A3</w:t>
            </w:r>
          </w:p>
        </w:tc>
      </w:tr>
      <w:tr>
        <w:trPr>
          <w:cantSplit/>
        </w:trPr>
        <w:tc>
          <w:tcPr>
            <w:tcW w:type="dxa" w:w="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4</w:t>
            </w:r>
          </w:p>
        </w:tc>
        <w:tc>
          <w:tcPr>
            <w:tcW w:type="dxa" w:w="26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Chọn mô hình</w:t>
            </w:r>
          </w:p>
        </w:tc>
        <w:tc>
          <w:tcPr>
            <w:tcW w:type="dxa" w:w="53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6 mô hình: Logistic Regression, Decision Tree, Random Forest, SVM, KNN, XGBoost</w:t>
            </w:r>
          </w:p>
        </w:tc>
        <w:tc>
          <w:tcPr>
            <w:tcW w:type="dxa" w:w="9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A4</w:t>
            </w:r>
          </w:p>
        </w:tc>
      </w:tr>
      <w:tr>
        <w:trPr>
          <w:cantSplit/>
        </w:trPr>
        <w:tc>
          <w:tcPr>
            <w:tcW w:type="dxa" w:w="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5</w:t>
            </w:r>
          </w:p>
        </w:tc>
        <w:tc>
          <w:tcPr>
            <w:tcW w:type="dxa" w:w="2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Huấn luyện</w:t>
            </w:r>
          </w:p>
        </w:tc>
        <w:tc>
          <w:tcPr>
            <w:tcW w:type="dxa" w:w="53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Chỉnh siêu tham số trên tập Validation, kiểm định chéo 5 phần</w:t>
            </w:r>
          </w:p>
        </w:tc>
        <w:tc>
          <w:tcPr>
            <w:tcW w:type="dxa" w:w="9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A5</w:t>
            </w:r>
          </w:p>
        </w:tc>
      </w:tr>
      <w:tr>
        <w:trPr>
          <w:cantSplit/>
        </w:trPr>
        <w:tc>
          <w:tcPr>
            <w:tcW w:type="dxa" w:w="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6</w:t>
            </w:r>
          </w:p>
        </w:tc>
        <w:tc>
          <w:tcPr>
            <w:tcW w:type="dxa" w:w="26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Đánh giá</w:t>
            </w:r>
          </w:p>
        </w:tc>
        <w:tc>
          <w:tcPr>
            <w:tcW w:type="dxa" w:w="53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Chọn </w:t>
            </w:r>
            <w:r>
              <w:rPr>
                <w:rFonts w:ascii="Calibri" w:cs="Calibri" w:eastAsia="Calibri" w:hAnsi="Calibri"/>
                <w:b w:val="false"/>
                <w:bCs w:val="false"/>
                <w:color w:val="1F2937"/>
                <w:sz w:val="20"/>
                <w:szCs w:val="20"/>
              </w:rPr>
              <w:t xml:space="preserve">Random Forest</w:t>
            </w:r>
            <w:r>
              <w:rPr>
                <w:rFonts w:ascii="Calibri" w:cs="Calibri" w:eastAsia="Calibri" w:hAnsi="Calibri"/>
                <w:b w:val="false"/>
                <w:bCs w:val="false"/>
                <w:color w:val="1F2937"/>
                <w:sz w:val="20"/>
                <w:szCs w:val="20"/>
              </w:rPr>
              <w:t xml:space="preserve">; đánh giá trên tập Test bằng Accuracy, Precision, Recall, F1, ROC-AUC</w:t>
            </w:r>
          </w:p>
        </w:tc>
        <w:tc>
          <w:tcPr>
            <w:tcW w:type="dxa" w:w="9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A6</w:t>
            </w:r>
          </w:p>
        </w:tc>
      </w:tr>
      <w:tr>
        <w:trPr>
          <w:cantSplit/>
        </w:trPr>
        <w:tc>
          <w:tcPr>
            <w:tcW w:type="dxa" w:w="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7</w:t>
            </w:r>
          </w:p>
        </w:tc>
        <w:tc>
          <w:tcPr>
            <w:tcW w:type="dxa" w:w="2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Giao diện + cảnh báo + giải thích</w:t>
            </w:r>
          </w:p>
        </w:tc>
        <w:tc>
          <w:tcPr>
            <w:tcW w:type="dxa" w:w="53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Ứng dụng Streamlit 5 chức năng, cảnh báo 2 tầng, giải thích từng chỉ số</w:t>
            </w:r>
          </w:p>
        </w:tc>
        <w:tc>
          <w:tcPr>
            <w:tcW w:type="dxa" w:w="9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A7</w:t>
            </w:r>
          </w:p>
        </w:tc>
      </w:tr>
    </w:tbl>
    <w:p>
      <w:pPr>
        <w:spacing w:after="160"/>
      </w:pPr>
    </w:p>
    <w:p>
      <w:pPr>
        <w:pStyle w:val="Heading3"/>
        <w:keepNext/>
        <w:spacing w:after="80" w:before="180"/>
      </w:pPr>
      <w:r>
        <w:rPr>
          <w:rFonts w:ascii="Calibri" w:cs="Calibri" w:eastAsia="Calibri" w:hAnsi="Calibri"/>
          <w:b/>
          <w:bCs/>
          <w:color w:val="16427A"/>
          <w:sz w:val="23"/>
          <w:szCs w:val="23"/>
        </w:rPr>
        <w:t xml:space="preserve">Điểm nổi bật</w:t>
      </w:r>
    </w:p>
    <w:p>
      <w:pPr>
        <w:pStyle w:val="ListParagraph"/>
        <w:numPr>
          <w:ilvl w:val="0"/>
          <w:numId w:val="2"/>
        </w:numPr>
        <w:spacing w:after="70" w:line="290"/>
      </w:pPr>
      <w:r>
        <w:rPr>
          <w:rFonts w:ascii="Calibri" w:cs="Calibri" w:eastAsia="Calibri" w:hAnsi="Calibri"/>
          <w:b/>
          <w:bCs/>
          <w:color w:val="1F2937"/>
          <w:sz w:val="22"/>
          <w:szCs w:val="22"/>
        </w:rPr>
        <w:t xml:space="preserve">Xử lý dữ liệu y tế thật:</w:t>
      </w:r>
      <w:r>
        <w:rPr>
          <w:rFonts w:ascii="Calibri" w:cs="Calibri" w:eastAsia="Calibri" w:hAnsi="Calibri"/>
          <w:color w:val="1F2937"/>
          <w:sz w:val="22"/>
          <w:szCs w:val="22"/>
        </w:rPr>
        <w:t xml:space="preserve"> em phát hiện và sửa giá trị nhập sai, đổi đơn vị Glucose mg/dL, đồng bộ nhãn, giới hạn ngoại lai; em dùng Pipeline để không rò rỉ dữ liệu.</w:t>
      </w:r>
    </w:p>
    <w:p>
      <w:pPr>
        <w:pStyle w:val="ListParagraph"/>
        <w:numPr>
          <w:ilvl w:val="0"/>
          <w:numId w:val="2"/>
        </w:numPr>
        <w:spacing w:after="70" w:line="290"/>
      </w:pPr>
      <w:r>
        <w:rPr>
          <w:rFonts w:ascii="Calibri" w:cs="Calibri" w:eastAsia="Calibri" w:hAnsi="Calibri"/>
          <w:b/>
          <w:bCs/>
          <w:color w:val="1F2937"/>
          <w:sz w:val="22"/>
          <w:szCs w:val="22"/>
        </w:rPr>
        <w:t xml:space="preserve">Em phát hiện 4 cột bị điền sẵn</w:t>
      </w:r>
      <w:r>
        <w:rPr>
          <w:rFonts w:ascii="Calibri" w:cs="Calibri" w:eastAsia="Calibri" w:hAnsi="Calibri"/>
          <w:color w:val="1F2937"/>
          <w:sz w:val="22"/>
          <w:szCs w:val="22"/>
        </w:rPr>
        <w:t xml:space="preserve"> (HbA1C, HDL, LDL, Acid Uric) và loại khỏi mô hình thay vì để chúng gây nhiễu.</w:t>
      </w:r>
    </w:p>
    <w:p>
      <w:pPr>
        <w:pStyle w:val="ListParagraph"/>
        <w:numPr>
          <w:ilvl w:val="0"/>
          <w:numId w:val="2"/>
        </w:numPr>
        <w:spacing w:after="70" w:line="290"/>
      </w:pPr>
      <w:r>
        <w:rPr>
          <w:rFonts w:ascii="Calibri" w:cs="Calibri" w:eastAsia="Calibri" w:hAnsi="Calibri"/>
          <w:b/>
          <w:bCs/>
          <w:color w:val="1F2937"/>
          <w:sz w:val="22"/>
          <w:szCs w:val="22"/>
        </w:rPr>
        <w:t xml:space="preserve">Đánh giá trung thực:</w:t>
      </w:r>
      <w:r>
        <w:rPr>
          <w:rFonts w:ascii="Calibri" w:cs="Calibri" w:eastAsia="Calibri" w:hAnsi="Calibri"/>
          <w:color w:val="1F2937"/>
          <w:sz w:val="22"/>
          <w:szCs w:val="22"/>
        </w:rPr>
        <w:t xml:space="preserve"> em so sánh với luật “Glucose ≥ 7,0”, thử bỏ Glucose, phân tích ngưỡng quyết định và nêu rõ hạn chế.</w:t>
      </w:r>
    </w:p>
    <w:p>
      <w:pPr>
        <w:pStyle w:val="ListParagraph"/>
        <w:numPr>
          <w:ilvl w:val="0"/>
          <w:numId w:val="2"/>
        </w:numPr>
        <w:spacing w:after="70" w:line="290"/>
      </w:pPr>
      <w:r>
        <w:rPr>
          <w:rFonts w:ascii="Calibri" w:cs="Calibri" w:eastAsia="Calibri" w:hAnsi="Calibri"/>
          <w:b/>
          <w:bCs/>
          <w:color w:val="1F2937"/>
          <w:sz w:val="22"/>
          <w:szCs w:val="22"/>
        </w:rPr>
        <w:t xml:space="preserve">Giao diện thân thiện:</w:t>
      </w:r>
      <w:r>
        <w:rPr>
          <w:rFonts w:ascii="Calibri" w:cs="Calibri" w:eastAsia="Calibri" w:hAnsi="Calibri"/>
          <w:color w:val="1F2937"/>
          <w:sz w:val="22"/>
          <w:szCs w:val="22"/>
        </w:rPr>
        <w:t xml:space="preserve"> em làm cả nhập tay lẫn tải CSV hàng loạt, ví dụ nhanh, cảnh báo màu kèm biểu tượng, giải thích bằng câu chữ và biểu đồ.</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B6834" w:sz="24"/>
              <w:bottom w:val="none" w:color="FFFFFF" w:sz="0"/>
              <w:right w:val="none" w:color="FFFFFF" w:sz="0"/>
            </w:tcBorders>
            <w:shd w:fill="FFEEE6" w:color="auto" w:val="clear"/>
            <w:tcMar>
              <w:top w:type="dxa" w:w="130"/>
              <w:left w:type="dxa" w:w="220"/>
              <w:bottom w:type="dxa" w:w="100"/>
              <w:right w:type="dxa" w:w="200"/>
            </w:tcMar>
          </w:tcPr>
          <w:p>
            <w:pPr>
              <w:spacing w:after="60"/>
            </w:pPr>
            <w:r>
              <w:rPr>
                <w:rFonts w:ascii="Calibri" w:cs="Calibri" w:eastAsia="Calibri" w:hAnsi="Calibri"/>
                <w:b/>
                <w:bCs/>
                <w:color w:val="EB6834"/>
                <w:sz w:val="22"/>
                <w:szCs w:val="22"/>
              </w:rPr>
              <w:t xml:space="preserve">Cách chạy nhanh (chi tiết ở Phần B)</w:t>
            </w:r>
          </w:p>
          <w:p>
            <w:pPr>
              <w:spacing w:after="60" w:line="280"/>
            </w:pPr>
            <w:r>
              <w:rPr>
                <w:rFonts w:ascii="Calibri" w:cs="Calibri" w:eastAsia="Calibri" w:hAnsi="Calibri"/>
                <w:color w:val="1F2937"/>
                <w:sz w:val="21"/>
                <w:szCs w:val="21"/>
              </w:rPr>
              <w:t xml:space="preserve">Cô mở thư mục bằng VS Code → Terminal: </w:t>
            </w:r>
            <w:r>
              <w:rPr>
                <w:rFonts w:ascii="Calibri" w:cs="Calibri" w:eastAsia="Calibri" w:hAnsi="Calibri"/>
                <w:b/>
                <w:bCs/>
                <w:color w:val="1F2937"/>
                <w:sz w:val="21"/>
                <w:szCs w:val="21"/>
              </w:rPr>
              <w:t xml:space="preserve">pip install -r requirements.txt</w:t>
            </w:r>
            <w:r>
              <w:rPr>
                <w:rFonts w:ascii="Calibri" w:cs="Calibri" w:eastAsia="Calibri" w:hAnsi="Calibri"/>
                <w:color w:val="1F2937"/>
                <w:sz w:val="21"/>
                <w:szCs w:val="21"/>
              </w:rPr>
              <w:t xml:space="preserve"> → </w:t>
            </w:r>
            <w:r>
              <w:rPr>
                <w:rFonts w:ascii="Calibri" w:cs="Calibri" w:eastAsia="Calibri" w:hAnsi="Calibri"/>
                <w:b/>
                <w:bCs/>
                <w:color w:val="1F2937"/>
                <w:sz w:val="21"/>
                <w:szCs w:val="21"/>
              </w:rPr>
              <w:t xml:space="preserve">python -m streamlit run app.py</w:t>
            </w:r>
            <w:r>
              <w:rPr>
                <w:rFonts w:ascii="Calibri" w:cs="Calibri" w:eastAsia="Calibri" w:hAnsi="Calibri"/>
                <w:color w:val="1F2937"/>
                <w:sz w:val="21"/>
                <w:szCs w:val="21"/>
              </w:rPr>
              <w:t xml:space="preserve"> → mở </w:t>
            </w:r>
            <w:r>
              <w:rPr>
                <w:rFonts w:ascii="Calibri" w:cs="Calibri" w:eastAsia="Calibri" w:hAnsi="Calibri"/>
                <w:b/>
                <w:bCs/>
                <w:color w:val="1F2937"/>
                <w:sz w:val="21"/>
                <w:szCs w:val="21"/>
              </w:rPr>
              <w:t xml:space="preserve">http://localhost:8501</w:t>
            </w:r>
            <w:r>
              <w:rPr>
                <w:rFonts w:ascii="Calibri" w:cs="Calibri" w:eastAsia="Calibri" w:hAnsi="Calibri"/>
                <w:color w:val="1F2937"/>
                <w:sz w:val="21"/>
                <w:szCs w:val="21"/>
              </w:rPr>
              <w:t xml:space="preserve">.</w:t>
            </w:r>
          </w:p>
        </w:tc>
      </w:tr>
    </w:tbl>
    <w:p>
      <w:r>
        <w:br w:type="page"/>
      </w:r>
    </w:p>
    <w:p>
      <w:pPr>
        <w:shd w:fill="16427A" w:color="auto" w:val="clear"/>
        <w:spacing w:after="100" w:before="100"/>
        <w:jc w:val="center"/>
      </w:pPr>
      <w:r>
        <w:rPr>
          <w:rFonts w:ascii="Calibri" w:cs="Calibri" w:eastAsia="Calibri" w:hAnsi="Calibri"/>
          <w:b/>
          <w:bCs/>
          <w:color w:val="FFFFFF"/>
          <w:sz w:val="30"/>
          <w:szCs w:val="30"/>
        </w:rPr>
        <w:t xml:space="preserve">PHẦN A. BÁO CÁO GIẢI THÍCH</w:t>
      </w:r>
    </w:p>
    <w:p>
      <w:pPr>
        <w:spacing w:after="120" w:line="300"/>
      </w:pPr>
      <w:r>
        <w:rPr>
          <w:rFonts w:ascii="Calibri" w:cs="Calibri" w:eastAsia="Calibri" w:hAnsi="Calibri"/>
          <w:color w:val="1F2937"/>
          <w:sz w:val="22"/>
          <w:szCs w:val="22"/>
        </w:rPr>
        <w:t xml:space="preserve">Trong phần này, em giải thích bài làm của mình theo đúng 7 bước của đề: ở mỗi bước em làm gì, làm bằng cách nào, vì sao em chọn cách đó và kết quả em thu được.</w:t>
      </w: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1. Bước 1: Xác định bài toán</w:t>
      </w:r>
    </w:p>
    <w:p>
      <w:pPr>
        <w:spacing w:after="120" w:line="300"/>
      </w:pPr>
      <w:r>
        <w:rPr>
          <w:rFonts w:ascii="Calibri" w:cs="Calibri" w:eastAsia="Calibri" w:hAnsi="Calibri"/>
          <w:b/>
          <w:bCs/>
          <w:color w:val="1F2937"/>
          <w:sz w:val="22"/>
          <w:szCs w:val="22"/>
        </w:rPr>
        <w:t xml:space="preserve">Mục tiêu.</w:t>
      </w:r>
      <w:r>
        <w:rPr>
          <w:rFonts w:ascii="Calibri" w:cs="Calibri" w:eastAsia="Calibri" w:hAnsi="Calibri"/>
          <w:color w:val="1F2937"/>
          <w:sz w:val="22"/>
          <w:szCs w:val="22"/>
        </w:rPr>
        <w:t xml:space="preserve"> Em xây dựng phần mềm AI dự đoán một người có </w:t>
      </w:r>
      <w:r>
        <w:rPr>
          <w:rFonts w:ascii="Calibri" w:cs="Calibri" w:eastAsia="Calibri" w:hAnsi="Calibri"/>
          <w:b/>
          <w:bCs/>
          <w:color w:val="1F2937"/>
          <w:sz w:val="22"/>
          <w:szCs w:val="22"/>
        </w:rPr>
        <w:t xml:space="preserve">nguy cơ mắc bệnh tiểu đường</w:t>
      </w:r>
      <w:r>
        <w:rPr>
          <w:rFonts w:ascii="Calibri" w:cs="Calibri" w:eastAsia="Calibri" w:hAnsi="Calibri"/>
          <w:color w:val="1F2937"/>
          <w:sz w:val="22"/>
          <w:szCs w:val="22"/>
        </w:rPr>
        <w:t xml:space="preserve"> hay không, dựa trên tuổi, giới tính và các chỉ số xét nghiệm máu, sau đó đưa ra cảnh báo và giải thích kết quả cho người dùng.</w:t>
      </w:r>
    </w:p>
    <w:p>
      <w:pPr>
        <w:spacing w:after="120" w:line="300"/>
      </w:pPr>
      <w:r>
        <w:rPr>
          <w:rFonts w:ascii="Calibri" w:cs="Calibri" w:eastAsia="Calibri" w:hAnsi="Calibri"/>
          <w:b/>
          <w:bCs/>
          <w:color w:val="1F2937"/>
          <w:sz w:val="22"/>
          <w:szCs w:val="22"/>
        </w:rPr>
        <w:t xml:space="preserve">Loại bài toán.</w:t>
      </w:r>
      <w:r>
        <w:rPr>
          <w:rFonts w:ascii="Calibri" w:cs="Calibri" w:eastAsia="Calibri" w:hAnsi="Calibri"/>
          <w:color w:val="1F2937"/>
          <w:sz w:val="22"/>
          <w:szCs w:val="22"/>
        </w:rPr>
        <w:t xml:space="preserve"> Học có giám sát, </w:t>
      </w:r>
      <w:r>
        <w:rPr>
          <w:rFonts w:ascii="Calibri" w:cs="Calibri" w:eastAsia="Calibri" w:hAnsi="Calibri"/>
          <w:b/>
          <w:bCs/>
          <w:color w:val="1F2937"/>
          <w:sz w:val="22"/>
          <w:szCs w:val="22"/>
        </w:rPr>
        <w:t xml:space="preserve">phân loại nhị phân</w:t>
      </w:r>
      <w:r>
        <w:rPr>
          <w:rFonts w:ascii="Calibri" w:cs="Calibri" w:eastAsia="Calibri" w:hAnsi="Calibri"/>
          <w:color w:val="1F2937"/>
          <w:sz w:val="22"/>
          <w:szCs w:val="22"/>
        </w:rPr>
        <w:t xml:space="preserve"> (Binary Classification), giống bài “Đạt / Không đạt” trên lớp: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Thành phần</w:t>
            </w:r>
          </w:p>
        </w:tc>
        <w:tc>
          <w:tcPr>
            <w:tcW w:type="dxa" w:w="70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Nội dung</w:t>
            </w:r>
          </w:p>
        </w:tc>
      </w:tr>
      <w:tr>
        <w:trPr>
          <w:cantSplit/>
        </w:trPr>
        <w:tc>
          <w:tcPr>
            <w:tcW w:type="dxa" w:w="2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Đầu ra (nhãn y)</w:t>
            </w:r>
          </w:p>
        </w:tc>
        <w:tc>
          <w:tcPr>
            <w:tcW w:type="dxa" w:w="70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NguyCoTieuDuong: 1 = có nguy cơ, 0 = không có nguy cơ</w:t>
            </w:r>
          </w:p>
        </w:tc>
      </w:tr>
      <w:tr>
        <w:trPr>
          <w:cantSplit/>
        </w:trPr>
        <w:tc>
          <w:tcPr>
            <w:tcW w:type="dxa" w:w="26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Đầu vào (đặc trưng X)</w:t>
            </w:r>
          </w:p>
        </w:tc>
        <w:tc>
          <w:tcPr>
            <w:tcW w:type="dxa" w:w="70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Tuổi, giới tính, Glucose, Cholesterol, Triglycerid, Creatinine, Ure, AST, ALT (9 đặc trưng dùng cho mô hình)</w:t>
            </w:r>
          </w:p>
        </w:tc>
      </w:tr>
      <w:tr>
        <w:trPr>
          <w:cantSplit/>
        </w:trPr>
        <w:tc>
          <w:tcPr>
            <w:tcW w:type="dxa" w:w="2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Dữ liệu</w:t>
            </w:r>
          </w:p>
        </w:tc>
        <w:tc>
          <w:tcPr>
            <w:tcW w:type="dxa" w:w="70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File CSDL_TieuDuong.csv: 4.707 bệnh nhân, 13 cột đặc trưng gốc + 1 cột nhãn</w:t>
            </w:r>
          </w:p>
        </w:tc>
      </w:tr>
      <w:tr>
        <w:trPr>
          <w:cantSplit/>
        </w:trPr>
        <w:tc>
          <w:tcPr>
            <w:tcW w:type="dxa" w:w="26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Phương pháp</w:t>
            </w:r>
          </w:p>
        </w:tc>
        <w:tc>
          <w:tcPr>
            <w:tcW w:type="dxa" w:w="70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So sánh 6 mô hình: Logistic Regression, Decision Tree, Random Forest, SVM, KNN, XGBoost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B6834" w:sz="24"/>
              <w:bottom w:val="none" w:color="FFFFFF" w:sz="0"/>
              <w:right w:val="none" w:color="FFFFFF" w:sz="0"/>
            </w:tcBorders>
            <w:shd w:fill="FFEEE6" w:color="auto" w:val="clear"/>
            <w:tcMar>
              <w:top w:type="dxa" w:w="130"/>
              <w:left w:type="dxa" w:w="220"/>
              <w:bottom w:type="dxa" w:w="100"/>
              <w:right w:type="dxa" w:w="200"/>
            </w:tcMar>
          </w:tcPr>
          <w:p>
            <w:pPr>
              <w:spacing w:after="60"/>
            </w:pPr>
            <w:r>
              <w:rPr>
                <w:rFonts w:ascii="Calibri" w:cs="Calibri" w:eastAsia="Calibri" w:hAnsi="Calibri"/>
                <w:b/>
                <w:bCs/>
                <w:color w:val="EB6834"/>
                <w:sz w:val="22"/>
                <w:szCs w:val="22"/>
              </w:rPr>
              <w:t xml:space="preserve">Tiêu chí thành công</w:t>
            </w:r>
          </w:p>
          <w:p>
            <w:pPr>
              <w:spacing w:after="60" w:line="280"/>
            </w:pPr>
            <w:r>
              <w:rPr>
                <w:rFonts w:ascii="Calibri" w:cs="Calibri" w:eastAsia="Calibri" w:hAnsi="Calibri"/>
                <w:color w:val="1F2937"/>
                <w:sz w:val="21"/>
                <w:szCs w:val="21"/>
              </w:rPr>
              <w:t xml:space="preserve">Đây là bài toán </w:t>
            </w:r>
            <w:r>
              <w:rPr>
                <w:rFonts w:ascii="Calibri" w:cs="Calibri" w:eastAsia="Calibri" w:hAnsi="Calibri"/>
                <w:b/>
                <w:bCs/>
                <w:color w:val="1F2937"/>
                <w:sz w:val="21"/>
                <w:szCs w:val="21"/>
              </w:rPr>
              <w:t xml:space="preserve">sàng lọc bệnh</w:t>
            </w:r>
            <w:r>
              <w:rPr>
                <w:rFonts w:ascii="Calibri" w:cs="Calibri" w:eastAsia="Calibri" w:hAnsi="Calibri"/>
                <w:color w:val="1F2937"/>
                <w:sz w:val="21"/>
                <w:szCs w:val="21"/>
              </w:rPr>
              <w:t xml:space="preserve">, nên bỏ sót người có nguy cơ (âm tính giả, FN) nguy hiểm hơn báo nhầm (dương tính giả, FP). Vì vậy ngoài Accuracy, em đặc biệt quan tâm </w:t>
            </w:r>
            <w:r>
              <w:rPr>
                <w:rFonts w:ascii="Calibri" w:cs="Calibri" w:eastAsia="Calibri" w:hAnsi="Calibri"/>
                <w:b/>
                <w:bCs/>
                <w:color w:val="1F2937"/>
                <w:sz w:val="21"/>
                <w:szCs w:val="21"/>
              </w:rPr>
              <w:t xml:space="preserve">Recall</w:t>
            </w:r>
            <w:r>
              <w:rPr>
                <w:rFonts w:ascii="Calibri" w:cs="Calibri" w:eastAsia="Calibri" w:hAnsi="Calibri"/>
                <w:color w:val="1F2937"/>
                <w:sz w:val="21"/>
                <w:szCs w:val="21"/>
              </w:rPr>
              <w:t xml:space="preserve"> và </w:t>
            </w:r>
            <w:r>
              <w:rPr>
                <w:rFonts w:ascii="Calibri" w:cs="Calibri" w:eastAsia="Calibri" w:hAnsi="Calibri"/>
                <w:b/>
                <w:bCs/>
                <w:color w:val="1F2937"/>
                <w:sz w:val="21"/>
                <w:szCs w:val="21"/>
              </w:rPr>
              <w:t xml:space="preserve">F1-score</w:t>
            </w:r>
            <w:r>
              <w:rPr>
                <w:rFonts w:ascii="Calibri" w:cs="Calibri" w:eastAsia="Calibri" w:hAnsi="Calibri"/>
                <w:color w:val="1F2937"/>
                <w:sz w:val="21"/>
                <w:szCs w:val="21"/>
              </w:rPr>
              <w:t xml:space="preserve">, đúng như đề gợi ý.</w:t>
            </w:r>
          </w:p>
        </w:tc>
      </w:tr>
    </w:tbl>
    <w:p>
      <w:pPr>
        <w:pStyle w:val="Heading1"/>
        <w:keepNext/>
        <w:pBdr>
          <w:bottom w:val="single" w:color="2A78D6" w:sz="8" w:space="4"/>
        </w:pBdr>
        <w:spacing w:after="160" w:before="360"/>
      </w:pPr>
      <w:r>
        <w:rPr>
          <w:rFonts w:ascii="Calibri" w:cs="Calibri" w:eastAsia="Calibri" w:hAnsi="Calibri"/>
          <w:b/>
          <w:bCs/>
          <w:color w:val="16427A"/>
          <w:sz w:val="34"/>
          <w:szCs w:val="34"/>
        </w:rPr>
        <w:t xml:space="preserve">2. Bước 2: Thu thập dữ liệu y tế thực tế</w:t>
      </w:r>
    </w:p>
    <w:p>
      <w:pPr>
        <w:spacing w:after="120" w:line="300"/>
      </w:pPr>
      <w:r>
        <w:rPr>
          <w:rFonts w:ascii="Calibri" w:cs="Calibri" w:eastAsia="Calibri" w:hAnsi="Calibri"/>
          <w:color w:val="1F2937"/>
          <w:sz w:val="22"/>
          <w:szCs w:val="22"/>
        </w:rPr>
        <w:t xml:space="preserve">Em dùng file </w:t>
      </w:r>
      <w:r>
        <w:rPr>
          <w:rFonts w:ascii="Calibri" w:cs="Calibri" w:eastAsia="Calibri" w:hAnsi="Calibri"/>
          <w:b/>
          <w:bCs/>
          <w:color w:val="1F2937"/>
          <w:sz w:val="22"/>
          <w:szCs w:val="22"/>
        </w:rPr>
        <w:t xml:space="preserve">CSDL_TieuDuong.csv</w:t>
      </w:r>
      <w:r>
        <w:rPr>
          <w:rFonts w:ascii="Calibri" w:cs="Calibri" w:eastAsia="Calibri" w:hAnsi="Calibri"/>
          <w:color w:val="1F2937"/>
          <w:sz w:val="22"/>
          <w:szCs w:val="22"/>
        </w:rPr>
        <w:t xml:space="preserve"> do cô cung cấp, gồm </w:t>
      </w:r>
      <w:r>
        <w:rPr>
          <w:rFonts w:ascii="Calibri" w:cs="Calibri" w:eastAsia="Calibri" w:hAnsi="Calibri"/>
          <w:b/>
          <w:bCs/>
          <w:color w:val="1F2937"/>
          <w:sz w:val="22"/>
          <w:szCs w:val="22"/>
        </w:rPr>
        <w:t xml:space="preserve">4.707 bệnh nhân</w:t>
      </w:r>
      <w:r>
        <w:rPr>
          <w:rFonts w:ascii="Calibri" w:cs="Calibri" w:eastAsia="Calibri" w:hAnsi="Calibri"/>
          <w:color w:val="1F2937"/>
          <w:sz w:val="22"/>
          <w:szCs w:val="22"/>
        </w:rPr>
        <w:t xml:space="preserve">. Trong đó 1.097 người (23,3%) có nguy cơ và 3.610 người (76,7%) không có nguy cơ, tức dữ liệu </w:t>
      </w:r>
      <w:r>
        <w:rPr>
          <w:rFonts w:ascii="Calibri" w:cs="Calibri" w:eastAsia="Calibri" w:hAnsi="Calibri"/>
          <w:b/>
          <w:bCs/>
          <w:color w:val="1F2937"/>
          <w:sz w:val="22"/>
          <w:szCs w:val="22"/>
        </w:rPr>
        <w:t xml:space="preserve">mất cân bằng nhẹ</w:t>
      </w:r>
      <w:r>
        <w:rPr>
          <w:rFonts w:ascii="Calibri" w:cs="Calibri" w:eastAsia="Calibri" w:hAnsi="Calibri"/>
          <w:color w:val="1F2937"/>
          <w:sz w:val="22"/>
          <w:szCs w:val="22"/>
        </w:rPr>
        <w:t xml:space="preserve">.</w:t>
      </w:r>
    </w:p>
    <w:p>
      <w:pPr>
        <w:keepNext/>
        <w:spacing w:after="80" w:before="120"/>
      </w:pPr>
      <w:r>
        <w:rPr>
          <w:rFonts w:ascii="Calibri" w:cs="Calibri" w:eastAsia="Calibri" w:hAnsi="Calibri"/>
          <w:b/>
          <w:bCs/>
          <w:color w:val="16427A"/>
          <w:sz w:val="20"/>
          <w:szCs w:val="20"/>
        </w:rPr>
        <w:t xml:space="preserve">Bảng 1. Ý nghĩa các cột trong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1500"/>
        <w:gridCol w:w="2238"/>
      </w:tblGrid>
      <w:tr>
        <w:trPr>
          <w:cantSplit/>
          <w:tblHeader/>
        </w:trPr>
        <w:tc>
          <w:tcPr>
            <w:tcW w:type="dxa" w:w="21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Cột</w:t>
            </w:r>
          </w:p>
        </w:tc>
        <w:tc>
          <w:tcPr>
            <w:tcW w:type="dxa" w:w="38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Ý nghĩa</w:t>
            </w:r>
          </w:p>
        </w:tc>
        <w:tc>
          <w:tcPr>
            <w:tcW w:type="dxa" w:w="15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Đơn vị</w:t>
            </w:r>
          </w:p>
        </w:tc>
        <w:tc>
          <w:tcPr>
            <w:tcW w:type="dxa" w:w="22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Vai trò</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Tuoi</w:t>
            </w:r>
          </w:p>
        </w:tc>
        <w:tc>
          <w:tcPr>
            <w:tcW w:type="dxa" w:w="3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Tuổi bệnh nhân</w:t>
            </w:r>
          </w:p>
        </w:tc>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năm</w:t>
            </w:r>
          </w:p>
        </w:tc>
        <w:tc>
          <w:tcPr>
            <w:tcW w:type="dxa" w:w="22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Đặc trưng</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GioiTinh</w:t>
            </w:r>
          </w:p>
        </w:tc>
        <w:tc>
          <w:tcPr>
            <w:tcW w:type="dxa" w:w="3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Giới tính</w:t>
            </w:r>
          </w:p>
        </w:tc>
        <w:tc>
          <w:tcPr>
            <w:tcW w:type="dxa" w:w="1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Nam / Nữ</w:t>
            </w:r>
          </w:p>
        </w:tc>
        <w:tc>
          <w:tcPr>
            <w:tcW w:type="dxa" w:w="22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Đặc trưng</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Glucose</w:t>
            </w:r>
          </w:p>
        </w:tc>
        <w:tc>
          <w:tcPr>
            <w:tcW w:type="dxa" w:w="3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Đường huyết</w:t>
            </w:r>
          </w:p>
        </w:tc>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mmol/L</w:t>
            </w:r>
          </w:p>
        </w:tc>
        <w:tc>
          <w:tcPr>
            <w:tcW w:type="dxa" w:w="22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Đặc trưng</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HbA1C</w:t>
            </w:r>
          </w:p>
        </w:tc>
        <w:tc>
          <w:tcPr>
            <w:tcW w:type="dxa" w:w="3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Đường huyết trung bình 2–3 tháng</w:t>
            </w:r>
          </w:p>
        </w:tc>
        <w:tc>
          <w:tcPr>
            <w:tcW w:type="dxa" w:w="1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w:t>
            </w:r>
          </w:p>
        </w:tc>
        <w:tc>
          <w:tcPr>
            <w:tcW w:type="dxa" w:w="22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Đã loại (bị điền sẵn)</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Cholesterol</w:t>
            </w:r>
          </w:p>
        </w:tc>
        <w:tc>
          <w:tcPr>
            <w:tcW w:type="dxa" w:w="3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Mỡ máu toàn phần</w:t>
            </w:r>
          </w:p>
        </w:tc>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mmol/L</w:t>
            </w:r>
          </w:p>
        </w:tc>
        <w:tc>
          <w:tcPr>
            <w:tcW w:type="dxa" w:w="22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Đặc trưng</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HDL</w:t>
            </w:r>
          </w:p>
        </w:tc>
        <w:tc>
          <w:tcPr>
            <w:tcW w:type="dxa" w:w="3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Mỡ máu “tốt”</w:t>
            </w:r>
          </w:p>
        </w:tc>
        <w:tc>
          <w:tcPr>
            <w:tcW w:type="dxa" w:w="1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mmol/L</w:t>
            </w:r>
          </w:p>
        </w:tc>
        <w:tc>
          <w:tcPr>
            <w:tcW w:type="dxa" w:w="22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Đã loại (bị điền sẵn)</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LDL</w:t>
            </w:r>
          </w:p>
        </w:tc>
        <w:tc>
          <w:tcPr>
            <w:tcW w:type="dxa" w:w="3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Mỡ máu “xấu”</w:t>
            </w:r>
          </w:p>
        </w:tc>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mmol/L</w:t>
            </w:r>
          </w:p>
        </w:tc>
        <w:tc>
          <w:tcPr>
            <w:tcW w:type="dxa" w:w="22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Đã loại (bị điền sẵn)</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Triglycerid</w:t>
            </w:r>
          </w:p>
        </w:tc>
        <w:tc>
          <w:tcPr>
            <w:tcW w:type="dxa" w:w="3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Chất béo trung tính</w:t>
            </w:r>
          </w:p>
        </w:tc>
        <w:tc>
          <w:tcPr>
            <w:tcW w:type="dxa" w:w="1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mmol/L</w:t>
            </w:r>
          </w:p>
        </w:tc>
        <w:tc>
          <w:tcPr>
            <w:tcW w:type="dxa" w:w="22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Đặc trưng</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Creatinine</w:t>
            </w:r>
          </w:p>
        </w:tc>
        <w:tc>
          <w:tcPr>
            <w:tcW w:type="dxa" w:w="3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Chức năng thận</w:t>
            </w:r>
          </w:p>
        </w:tc>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µmol/L</w:t>
            </w:r>
          </w:p>
        </w:tc>
        <w:tc>
          <w:tcPr>
            <w:tcW w:type="dxa" w:w="22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Đặc trưng</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Ure</w:t>
            </w:r>
          </w:p>
        </w:tc>
        <w:tc>
          <w:tcPr>
            <w:tcW w:type="dxa" w:w="3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Chức năng thận</w:t>
            </w:r>
          </w:p>
        </w:tc>
        <w:tc>
          <w:tcPr>
            <w:tcW w:type="dxa" w:w="1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mmol/L</w:t>
            </w:r>
          </w:p>
        </w:tc>
        <w:tc>
          <w:tcPr>
            <w:tcW w:type="dxa" w:w="22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Đặc trưng</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AcidUric</w:t>
            </w:r>
          </w:p>
        </w:tc>
        <w:tc>
          <w:tcPr>
            <w:tcW w:type="dxa" w:w="3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Axit uric (gút)</w:t>
            </w:r>
          </w:p>
        </w:tc>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µmol/L</w:t>
            </w:r>
          </w:p>
        </w:tc>
        <w:tc>
          <w:tcPr>
            <w:tcW w:type="dxa" w:w="22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Đã loại (bị điền sẵn)</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AST, ALT</w:t>
            </w:r>
          </w:p>
        </w:tc>
        <w:tc>
          <w:tcPr>
            <w:tcW w:type="dxa" w:w="3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Men gan</w:t>
            </w:r>
          </w:p>
        </w:tc>
        <w:tc>
          <w:tcPr>
            <w:tcW w:type="dxa" w:w="1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U/L</w:t>
            </w:r>
          </w:p>
        </w:tc>
        <w:tc>
          <w:tcPr>
            <w:tcW w:type="dxa" w:w="22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Đặc trưng</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NguyCoTieuDuong</w:t>
            </w:r>
          </w:p>
        </w:tc>
        <w:tc>
          <w:tcPr>
            <w:tcW w:type="dxa" w:w="3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Nhãn: có nguy cơ tiểu đường</w:t>
            </w:r>
          </w:p>
        </w:tc>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0 / 1</w:t>
            </w:r>
          </w:p>
        </w:tc>
        <w:tc>
          <w:tcPr>
            <w:tcW w:type="dxa" w:w="22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Nhãn (y)</w:t>
            </w:r>
          </w:p>
        </w:tc>
      </w:tr>
    </w:tbl>
    <w:p>
      <w:pPr>
        <w:spacing w:after="60"/>
      </w:pPr>
    </w:p>
    <w:p>
      <w:pPr>
        <w:keepNext/>
        <w:spacing w:after="60" w:before="100"/>
        <w:jc w:val="center"/>
      </w:pPr>
      <w:r>
        <w:drawing>
          <wp:inline distT="0" distB="0" distL="0" distR="0">
            <wp:extent cx="3143250" cy="2152650"/>
            <wp:effectExtent t="0" r="0" b="0" l="0"/>
            <wp:docPr id="1" name="01_phan_bo_nhan.png" descr="Phân bố nhãn: khoảng 1 trong 4 bệnh nhân có nguy cơ" title="Phân bố nhãn: khoảng 1 trong 4 bệnh nhân có nguy c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152650"/>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1. Phân bố nhãn: khoảng 1 trong 4 bệnh nhân có nguy cơ</w:t>
      </w: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3. Bước 3: Tiền xử lý dữ liệu</w:t>
      </w:r>
    </w:p>
    <w:p>
      <w:pPr>
        <w:spacing w:after="120" w:line="300"/>
      </w:pPr>
      <w:r>
        <w:rPr>
          <w:rFonts w:ascii="Calibri" w:cs="Calibri" w:eastAsia="Calibri" w:hAnsi="Calibri"/>
          <w:color w:val="1F2937"/>
          <w:sz w:val="22"/>
          <w:szCs w:val="22"/>
        </w:rPr>
        <w:t xml:space="preserve">Dữ liệu thô chứa nhiều lỗi thường gặp trong dữ liệu y tế thực tế. Em đặt mọi bước điền thiếu, giới hạn ngoại lai và chuẩn hóa trong </w:t>
      </w:r>
      <w:r>
        <w:rPr>
          <w:rFonts w:ascii="Calibri" w:cs="Calibri" w:eastAsia="Calibri" w:hAnsi="Calibri"/>
          <w:b/>
          <w:bCs/>
          <w:color w:val="1F2937"/>
          <w:sz w:val="22"/>
          <w:szCs w:val="22"/>
        </w:rPr>
        <w:t xml:space="preserve">Pipeline</w:t>
      </w:r>
      <w:r>
        <w:rPr>
          <w:rFonts w:ascii="Calibri" w:cs="Calibri" w:eastAsia="Calibri" w:hAnsi="Calibri"/>
          <w:color w:val="1F2937"/>
          <w:sz w:val="22"/>
          <w:szCs w:val="22"/>
        </w:rPr>
        <w:t xml:space="preserve"> và chỉ </w:t>
      </w:r>
      <w:r>
        <w:rPr>
          <w:rFonts w:ascii="Calibri" w:cs="Calibri" w:eastAsia="Calibri" w:hAnsi="Calibri"/>
          <w:b/>
          <w:bCs/>
          <w:color w:val="1F2937"/>
          <w:sz w:val="22"/>
          <w:szCs w:val="22"/>
        </w:rPr>
        <w:t xml:space="preserve">học trên tập Train</w:t>
      </w:r>
      <w:r>
        <w:rPr>
          <w:rFonts w:ascii="Calibri" w:cs="Calibri" w:eastAsia="Calibri" w:hAnsi="Calibri"/>
          <w:color w:val="1F2937"/>
          <w:sz w:val="22"/>
          <w:szCs w:val="22"/>
        </w:rPr>
        <w:t xml:space="preserve">, để tránh rò rỉ dữ liệu (data leakage) như slide Chương 3 đã cảnh báo.</w:t>
      </w:r>
    </w:p>
    <w:p>
      <w:pPr>
        <w:pStyle w:val="Heading2"/>
        <w:keepNext/>
        <w:spacing w:after="100" w:before="260"/>
      </w:pPr>
      <w:r>
        <w:rPr>
          <w:rFonts w:ascii="Calibri" w:cs="Calibri" w:eastAsia="Calibri" w:hAnsi="Calibri"/>
          <w:b/>
          <w:bCs/>
          <w:color w:val="2A78D6"/>
          <w:sz w:val="27"/>
          <w:szCs w:val="27"/>
        </w:rPr>
        <w:t xml:space="preserve">3.1. Làm sạch dữ liệu</w:t>
      </w:r>
    </w:p>
    <w:p>
      <w:pPr>
        <w:keepNext/>
        <w:spacing w:after="80" w:before="120"/>
      </w:pPr>
      <w:r>
        <w:rPr>
          <w:rFonts w:ascii="Calibri" w:cs="Calibri" w:eastAsia="Calibri" w:hAnsi="Calibri"/>
          <w:b/>
          <w:bCs/>
          <w:color w:val="16427A"/>
          <w:sz w:val="20"/>
          <w:szCs w:val="20"/>
        </w:rPr>
        <w:t xml:space="preserve">Bảng 2. Các vấn đề phát hiện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438"/>
      </w:tblGrid>
      <w:tr>
        <w:trPr>
          <w:cantSplit/>
          <w:tblHeader/>
        </w:trPr>
        <w:tc>
          <w:tcPr>
            <w:tcW w:type="dxa" w:w="21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Nội dung đề yêu cầu</w:t>
            </w:r>
          </w:p>
        </w:tc>
        <w:tc>
          <w:tcPr>
            <w:tcW w:type="dxa" w:w="41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Phát hiện trong dữ liệu</w:t>
            </w:r>
          </w:p>
        </w:tc>
        <w:tc>
          <w:tcPr>
            <w:tcW w:type="dxa" w:w="34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Cách xử lý</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Dữ liệu thiếu</w:t>
            </w:r>
          </w:p>
        </w:tc>
        <w:tc>
          <w:tcPr>
            <w:tcW w:type="dxa" w:w="4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25 ô trống ở 11 cột (Tuổi 1, Giới tính 4, Acid Uric 5, Triglycerid 3…)</w:t>
            </w:r>
          </w:p>
        </w:tc>
        <w:tc>
          <w:tcPr>
            <w:tcW w:type="dxa" w:w="34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Điền </w:t>
            </w:r>
            <w:r>
              <w:rPr>
                <w:rFonts w:ascii="Calibri" w:cs="Calibri" w:eastAsia="Calibri" w:hAnsi="Calibri"/>
                <w:b w:val="false"/>
                <w:bCs w:val="false"/>
                <w:color w:val="1F2937"/>
                <w:sz w:val="20"/>
                <w:szCs w:val="20"/>
              </w:rPr>
              <w:t xml:space="preserve">trung vị</w:t>
            </w:r>
            <w:r>
              <w:rPr>
                <w:rFonts w:ascii="Calibri" w:cs="Calibri" w:eastAsia="Calibri" w:hAnsi="Calibri"/>
                <w:b w:val="false"/>
                <w:bCs w:val="false"/>
                <w:color w:val="1F2937"/>
                <w:sz w:val="20"/>
                <w:szCs w:val="20"/>
              </w:rPr>
              <w:t xml:space="preserve"> cho cột số, </w:t>
            </w:r>
            <w:r>
              <w:rPr>
                <w:rFonts w:ascii="Calibri" w:cs="Calibri" w:eastAsia="Calibri" w:hAnsi="Calibri"/>
                <w:b w:val="false"/>
                <w:bCs w:val="false"/>
                <w:color w:val="1F2937"/>
                <w:sz w:val="20"/>
                <w:szCs w:val="20"/>
              </w:rPr>
              <w:t xml:space="preserve">mode</w:t>
            </w:r>
            <w:r>
              <w:rPr>
                <w:rFonts w:ascii="Calibri" w:cs="Calibri" w:eastAsia="Calibri" w:hAnsi="Calibri"/>
                <w:b w:val="false"/>
                <w:bCs w:val="false"/>
                <w:color w:val="1F2937"/>
                <w:sz w:val="20"/>
                <w:szCs w:val="20"/>
              </w:rPr>
              <w:t xml:space="preserve"> cho giới tính (trung vị bền vững với ngoại lai)</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Đồng bộ dữ liệu</w:t>
            </w:r>
          </w:p>
        </w:tc>
        <w:tc>
          <w:tcPr>
            <w:tcW w:type="dxa" w:w="4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Giới tính: 11 dòng viết “Male/Female”; nhãn có 4 cách viết khác nhau: TRUE/FALSE, 1/0, “Có nguy cơ”, “Không có nguy cơ”</w:t>
            </w:r>
          </w:p>
        </w:tc>
        <w:tc>
          <w:tcPr>
            <w:tcW w:type="dxa" w:w="34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Đưa về </w:t>
            </w:r>
            <w:r>
              <w:rPr>
                <w:rFonts w:ascii="Calibri" w:cs="Calibri" w:eastAsia="Calibri" w:hAnsi="Calibri"/>
                <w:b w:val="false"/>
                <w:bCs w:val="false"/>
                <w:color w:val="1F2937"/>
                <w:sz w:val="20"/>
                <w:szCs w:val="20"/>
              </w:rPr>
              <w:t xml:space="preserve">Nam/Nữ</w:t>
            </w:r>
            <w:r>
              <w:rPr>
                <w:rFonts w:ascii="Calibri" w:cs="Calibri" w:eastAsia="Calibri" w:hAnsi="Calibri"/>
                <w:b w:val="false"/>
                <w:bCs w:val="false"/>
                <w:color w:val="1F2937"/>
                <w:sz w:val="20"/>
                <w:szCs w:val="20"/>
              </w:rPr>
              <w:t xml:space="preserve"> và </w:t>
            </w:r>
            <w:r>
              <w:rPr>
                <w:rFonts w:ascii="Calibri" w:cs="Calibri" w:eastAsia="Calibri" w:hAnsi="Calibri"/>
                <w:b w:val="false"/>
                <w:bCs w:val="false"/>
                <w:color w:val="1F2937"/>
                <w:sz w:val="20"/>
                <w:szCs w:val="20"/>
              </w:rPr>
              <w:t xml:space="preserve">0/1</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Dữ liệu lỗi</w:t>
            </w:r>
          </w:p>
        </w:tc>
        <w:tc>
          <w:tcPr>
            <w:tcW w:type="dxa" w:w="4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8 giá trị vô lý: HbA1C = 8025 (đúng là 8,025), Cholesterol = 55 (nghi là 5,5), Creatinine = 1511,7, Triglycerid = 59,4…; 4 dòng Glucose nhập theo mg/dL (59, 61, 92, 750)</w:t>
            </w:r>
          </w:p>
        </w:tc>
        <w:tc>
          <w:tcPr>
            <w:tcW w:type="dxa" w:w="34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Giá trị ngoài khoảng sinh học → chuyển thành thiếu rồi điền; Glucose mg/dL chia 18,016 để về mmol/L</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Ngoại lai</w:t>
            </w:r>
          </w:p>
        </w:tc>
        <w:tc>
          <w:tcPr>
            <w:tcW w:type="dxa" w:w="4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Men gan AST/ALT, Creatinine, Triglycerid có nhiều giá trị rất cao</w:t>
            </w:r>
          </w:p>
        </w:tc>
        <w:tc>
          <w:tcPr>
            <w:tcW w:type="dxa" w:w="34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Giới hạn (cap)</w:t>
            </w:r>
            <w:r>
              <w:rPr>
                <w:rFonts w:ascii="Calibri" w:cs="Calibri" w:eastAsia="Calibri" w:hAnsi="Calibri"/>
                <w:b w:val="false"/>
                <w:bCs w:val="false"/>
                <w:color w:val="1F2937"/>
                <w:sz w:val="20"/>
                <w:szCs w:val="20"/>
              </w:rPr>
              <w:t xml:space="preserve"> theo phân vị 1%–99%; giữ lại bệnh nhân vì giá trị cao có thể là bệnh thật</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Dữ liệu trùng</w:t>
            </w:r>
          </w:p>
        </w:tc>
        <w:tc>
          <w:tcPr>
            <w:tcW w:type="dxa" w:w="4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0 dòng trùng hoàn toàn</w:t>
            </w:r>
          </w:p>
        </w:tc>
        <w:tc>
          <w:tcPr>
            <w:tcW w:type="dxa" w:w="34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Kiểm tra bằng duplicated(), không cần xóa</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Cột bị điền sẵn (phát hiện thêm)</w:t>
            </w:r>
          </w:p>
        </w:tc>
        <w:tc>
          <w:tcPr>
            <w:tcW w:type="dxa" w:w="4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HbA1C, HDL, LDL, Acid Uric có hơn 90% dòng mang cùng 1 giá trị (ví dụ LDL = 3,45 ở 99,7% dòng)</w:t>
            </w:r>
          </w:p>
        </w:tc>
        <w:tc>
          <w:tcPr>
            <w:tcW w:type="dxa" w:w="34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Loại khỏi mô hình</w:t>
            </w:r>
            <w:r>
              <w:rPr>
                <w:rFonts w:ascii="Calibri" w:cs="Calibri" w:eastAsia="Calibri" w:hAnsi="Calibri"/>
                <w:b w:val="false"/>
                <w:bCs w:val="false"/>
                <w:color w:val="1F2937"/>
                <w:sz w:val="20"/>
                <w:szCs w:val="20"/>
              </w:rPr>
              <w:t xml:space="preserve"> vì gần như không chứa thông tin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3FF" w:color="auto" w:val="clear"/>
            <w:tcMar>
              <w:top w:type="dxa" w:w="130"/>
              <w:left w:type="dxa" w:w="220"/>
              <w:bottom w:type="dxa" w:w="100"/>
              <w:right w:type="dxa" w:w="200"/>
            </w:tcMar>
          </w:tcPr>
          <w:p>
            <w:pPr>
              <w:spacing w:after="60"/>
            </w:pPr>
            <w:r>
              <w:rPr>
                <w:rFonts w:ascii="Calibri" w:cs="Calibri" w:eastAsia="Calibri" w:hAnsi="Calibri"/>
                <w:b/>
                <w:bCs/>
                <w:color w:val="2A78D6"/>
                <w:sz w:val="22"/>
                <w:szCs w:val="22"/>
              </w:rPr>
              <w:t xml:space="preserve">Vì sao không dùng IQR để xử lý ngoại lai?</w:t>
            </w:r>
          </w:p>
          <w:p>
            <w:pPr>
              <w:spacing w:after="60" w:line="280"/>
            </w:pPr>
            <w:r>
              <w:rPr>
                <w:rFonts w:ascii="Calibri" w:cs="Calibri" w:eastAsia="Calibri" w:hAnsi="Calibri"/>
                <w:color w:val="1F2937"/>
                <w:sz w:val="21"/>
                <w:szCs w:val="21"/>
              </w:rPr>
              <w:t xml:space="preserve">Slide Chương 3 dùng IQR, nhưng em thấy với dữ liệu này, nhiều cột (Cholesterol, HDL, LDL…) có IQR bằng 0 vì đa số dòng giống nhau, nên ngưỡng IQR sẽ cắt nhầm gần hết dữ liệu. Vì vậy em dùng </w:t>
            </w:r>
            <w:r>
              <w:rPr>
                <w:rFonts w:ascii="Calibri" w:cs="Calibri" w:eastAsia="Calibri" w:hAnsi="Calibri"/>
                <w:b/>
                <w:bCs/>
                <w:color w:val="1F2937"/>
                <w:sz w:val="21"/>
                <w:szCs w:val="21"/>
              </w:rPr>
              <w:t xml:space="preserve">giới hạn theo phân vị 1%–99%</w:t>
            </w:r>
            <w:r>
              <w:rPr>
                <w:rFonts w:ascii="Calibri" w:cs="Calibri" w:eastAsia="Calibri" w:hAnsi="Calibri"/>
                <w:color w:val="1F2937"/>
                <w:sz w:val="21"/>
                <w:szCs w:val="21"/>
              </w:rPr>
              <w:t xml:space="preserve">, vẫn đúng tinh thần “giới hạn” mà slide liệt kê (loại bỏ / giới hạn / thay thế) nhưng không mất bệnh nhân.</w:t>
            </w:r>
          </w:p>
        </w:tc>
      </w:tr>
    </w:tbl>
    <w:p>
      <w:pPr>
        <w:spacing w:after="120"/>
      </w:pPr>
    </w:p>
    <w:p>
      <w:pPr>
        <w:keepNext/>
        <w:spacing w:after="60" w:before="100"/>
        <w:jc w:val="center"/>
      </w:pPr>
      <w:r>
        <w:drawing>
          <wp:inline distT="0" distB="0" distL="0" distR="0">
            <wp:extent cx="4572000" cy="2638425"/>
            <wp:effectExtent t="0" r="0" b="0" l="0"/>
            <wp:docPr id="1" name="03_gia_tri_dien_san.png" descr="Bốn cột (màu cam) có hơn 90% dòng cùng một giá trị nên bị loại" title="Bốn cột (màu cam) có hơn 90% dòng cùng một giá trị nên bị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38425"/>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2. Bốn cột (màu cam) có hơn 90% dòng cùng một giá trị nên bị loại</w:t>
      </w:r>
    </w:p>
    <w:p>
      <w:pPr>
        <w:keepNext/>
        <w:spacing w:after="60" w:before="100"/>
        <w:jc w:val="center"/>
      </w:pPr>
      <w:r>
        <w:drawing>
          <wp:inline distT="0" distB="0" distL="0" distR="0">
            <wp:extent cx="5715000" cy="1952625"/>
            <wp:effectExtent t="0" r="0" b="0" l="0"/>
            <wp:docPr id="1" name="04_ngoai_lai_truoc_sau.png" descr="Biểu đồ hộp trước và sau khi làm sạch và giới hạn ngoại lai" title="Biểu đồ hộp trước và sau khi làm sạch và giới hạn ngoại l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52625"/>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3. Biểu đồ hộp trước và sau khi làm sạch và giới hạn ngoại lai</w:t>
      </w:r>
    </w:p>
    <w:p>
      <w:pPr>
        <w:pStyle w:val="Heading2"/>
        <w:keepNext/>
        <w:spacing w:after="100" w:before="260"/>
      </w:pPr>
      <w:r>
        <w:rPr>
          <w:rFonts w:ascii="Calibri" w:cs="Calibri" w:eastAsia="Calibri" w:hAnsi="Calibri"/>
          <w:b/>
          <w:bCs/>
          <w:color w:val="2A78D6"/>
          <w:sz w:val="27"/>
          <w:szCs w:val="27"/>
        </w:rPr>
        <w:t xml:space="preserve">3.2. Biến đổi dữ liệu: mã hóa và chuẩn hóa</w:t>
      </w:r>
    </w:p>
    <w:p>
      <w:pPr>
        <w:pStyle w:val="ListParagraph"/>
        <w:numPr>
          <w:ilvl w:val="0"/>
          <w:numId w:val="2"/>
        </w:numPr>
        <w:spacing w:after="70" w:line="290"/>
      </w:pPr>
      <w:r>
        <w:rPr>
          <w:rFonts w:ascii="Calibri" w:cs="Calibri" w:eastAsia="Calibri" w:hAnsi="Calibri"/>
          <w:b/>
          <w:bCs/>
          <w:color w:val="1F2937"/>
          <w:sz w:val="22"/>
          <w:szCs w:val="22"/>
        </w:rPr>
        <w:t xml:space="preserve">Mã hóa:</w:t>
      </w:r>
      <w:r>
        <w:rPr>
          <w:rFonts w:ascii="Calibri" w:cs="Calibri" w:eastAsia="Calibri" w:hAnsi="Calibri"/>
          <w:color w:val="1F2937"/>
          <w:sz w:val="22"/>
          <w:szCs w:val="22"/>
        </w:rPr>
        <w:t xml:space="preserve"> em chuyển giới tính thành số bằng One-Hot Encoding (nhị phân 0/1) và đưa nhãn về 0/1.</w:t>
      </w:r>
    </w:p>
    <w:p>
      <w:pPr>
        <w:pStyle w:val="ListParagraph"/>
        <w:numPr>
          <w:ilvl w:val="0"/>
          <w:numId w:val="2"/>
        </w:numPr>
        <w:spacing w:after="70" w:line="290"/>
      </w:pPr>
      <w:r>
        <w:rPr>
          <w:rFonts w:ascii="Calibri" w:cs="Calibri" w:eastAsia="Calibri" w:hAnsi="Calibri"/>
          <w:b/>
          <w:bCs/>
          <w:color w:val="1F2937"/>
          <w:sz w:val="22"/>
          <w:szCs w:val="22"/>
        </w:rPr>
        <w:t xml:space="preserve">Chuẩn hóa:</w:t>
      </w:r>
      <w:r>
        <w:rPr>
          <w:rFonts w:ascii="Calibri" w:cs="Calibri" w:eastAsia="Calibri" w:hAnsi="Calibri"/>
          <w:color w:val="1F2937"/>
          <w:sz w:val="22"/>
          <w:szCs w:val="22"/>
        </w:rPr>
        <w:t xml:space="preserve"> em đưa các cột số qua </w:t>
      </w:r>
      <w:r>
        <w:rPr>
          <w:rFonts w:ascii="Calibri" w:cs="Calibri" w:eastAsia="Calibri" w:hAnsi="Calibri"/>
          <w:b/>
          <w:bCs/>
          <w:color w:val="1F2937"/>
          <w:sz w:val="22"/>
          <w:szCs w:val="22"/>
        </w:rPr>
        <w:t xml:space="preserve">StandardScaler</w:t>
      </w:r>
      <w:r>
        <w:rPr>
          <w:rFonts w:ascii="Calibri" w:cs="Calibri" w:eastAsia="Calibri" w:hAnsi="Calibri"/>
          <w:color w:val="1F2937"/>
          <w:sz w:val="22"/>
          <w:szCs w:val="22"/>
        </w:rPr>
        <w:t xml:space="preserve"> (trung bình 0, độ lệch chuẩn 1) vì SVM, KNN và Logistic Regression nhạy với thang đo (đúng như bảng “Scaling” ở slide Chương 4). Cây quyết định và Random Forest không cần, nhưng em vẫn dùng chung quy trình để so sánh công bằng.</w:t>
      </w:r>
    </w:p>
    <w:p>
      <w:pPr>
        <w:spacing w:after="120" w:line="300"/>
      </w:pPr>
      <w:r>
        <w:rPr>
          <w:rFonts w:ascii="Calibri" w:cs="Calibri" w:eastAsia="Calibri" w:hAnsi="Calibri"/>
          <w:color w:val="1F2937"/>
          <w:sz w:val="22"/>
          <w:szCs w:val="22"/>
        </w:rPr>
        <w:t xml:space="preserve">Thứ tự trong Pipeline: </w:t>
      </w:r>
      <w:r>
        <w:rPr>
          <w:rFonts w:ascii="Calibri" w:cs="Calibri" w:eastAsia="Calibri" w:hAnsi="Calibri"/>
          <w:b/>
          <w:bCs/>
          <w:color w:val="1F2937"/>
          <w:sz w:val="22"/>
          <w:szCs w:val="22"/>
        </w:rPr>
        <w:t xml:space="preserve">điền thiếu → giới hạn ngoại lai → chuẩn hóa → mô hình</w:t>
      </w:r>
      <w:r>
        <w:rPr>
          <w:rFonts w:ascii="Calibri" w:cs="Calibri" w:eastAsia="Calibri" w:hAnsi="Calibri"/>
          <w:color w:val="1F2937"/>
          <w:sz w:val="22"/>
          <w:szCs w:val="22"/>
        </w:rPr>
        <w:t xml:space="preserve">.</w:t>
      </w:r>
    </w:p>
    <w:p>
      <w:pPr>
        <w:pStyle w:val="Heading2"/>
        <w:keepNext/>
        <w:spacing w:after="100" w:before="260"/>
      </w:pPr>
      <w:r>
        <w:rPr>
          <w:rFonts w:ascii="Calibri" w:cs="Calibri" w:eastAsia="Calibri" w:hAnsi="Calibri"/>
          <w:b/>
          <w:bCs/>
          <w:color w:val="2A78D6"/>
          <w:sz w:val="27"/>
          <w:szCs w:val="27"/>
        </w:rPr>
        <w:t xml:space="preserve">3.3. Phân chia dữ liệu 70% Train, 15% Validation, 15% Test</w:t>
      </w:r>
    </w:p>
    <w:p>
      <w:pPr>
        <w:keepNext/>
        <w:spacing w:after="80" w:before="120"/>
      </w:pPr>
      <w:r>
        <w:rPr>
          <w:rFonts w:ascii="Calibri" w:cs="Calibri" w:eastAsia="Calibri" w:hAnsi="Calibri"/>
          <w:b/>
          <w:bCs/>
          <w:color w:val="16427A"/>
          <w:sz w:val="20"/>
          <w:szCs w:val="20"/>
        </w:rPr>
        <w:t xml:space="preserve">Bảng 3. Kết quả chia dữ liệu (giữ nguyên tỷ lệ nhãn bằng stratify)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838"/>
      </w:tblGrid>
      <w:tr>
        <w:trPr>
          <w:cantSplit/>
          <w:tblHeader/>
        </w:trPr>
        <w:tc>
          <w:tcPr>
            <w:tcW w:type="dxa" w:w="22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Tập dữ liệu</w:t>
            </w:r>
          </w:p>
        </w:tc>
        <w:tc>
          <w:tcPr>
            <w:tcW w:type="dxa" w:w="22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Số bệnh nhân</w:t>
            </w:r>
          </w:p>
        </w:tc>
        <w:tc>
          <w:tcPr>
            <w:tcW w:type="dxa" w:w="24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Tỷ lệ có nguy cơ</w:t>
            </w:r>
          </w:p>
        </w:tc>
        <w:tc>
          <w:tcPr>
            <w:tcW w:type="dxa" w:w="28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Dùng để</w:t>
            </w:r>
          </w:p>
        </w:tc>
      </w:tr>
      <w:tr>
        <w:trPr>
          <w:cantSplit/>
        </w:trPr>
        <w:tc>
          <w:tcPr>
            <w:tcW w:type="dxa" w:w="2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Train (70%)</w:t>
            </w:r>
          </w:p>
        </w:tc>
        <w:tc>
          <w:tcPr>
            <w:tcW w:type="dxa" w:w="2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3.294</w:t>
            </w:r>
          </w:p>
        </w:tc>
        <w:tc>
          <w:tcPr>
            <w:tcW w:type="dxa" w:w="24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23,3%</w:t>
            </w:r>
          </w:p>
        </w:tc>
        <w:tc>
          <w:tcPr>
            <w:tcW w:type="dxa" w:w="2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Huấn luyện mô hình</w:t>
            </w:r>
          </w:p>
        </w:tc>
      </w:tr>
      <w:tr>
        <w:trPr>
          <w:cantSplit/>
        </w:trPr>
        <w:tc>
          <w:tcPr>
            <w:tcW w:type="dxa" w:w="2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Validation (15%)</w:t>
            </w:r>
          </w:p>
        </w:tc>
        <w:tc>
          <w:tcPr>
            <w:tcW w:type="dxa" w:w="2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706</w:t>
            </w:r>
          </w:p>
        </w:tc>
        <w:tc>
          <w:tcPr>
            <w:tcW w:type="dxa" w:w="24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23,2%</w:t>
            </w:r>
          </w:p>
        </w:tc>
        <w:tc>
          <w:tcPr>
            <w:tcW w:type="dxa" w:w="28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Chỉnh siêu tham số và chọn mô hình</w:t>
            </w:r>
          </w:p>
        </w:tc>
      </w:tr>
      <w:tr>
        <w:trPr>
          <w:cantSplit/>
        </w:trPr>
        <w:tc>
          <w:tcPr>
            <w:tcW w:type="dxa" w:w="2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Test (15%)</w:t>
            </w:r>
          </w:p>
        </w:tc>
        <w:tc>
          <w:tcPr>
            <w:tcW w:type="dxa" w:w="2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707</w:t>
            </w:r>
          </w:p>
        </w:tc>
        <w:tc>
          <w:tcPr>
            <w:tcW w:type="dxa" w:w="24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23,3%</w:t>
            </w:r>
          </w:p>
        </w:tc>
        <w:tc>
          <w:tcPr>
            <w:tcW w:type="dxa" w:w="2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Đánh giá cuối cùng, chỉ dùng một lần</w:t>
            </w:r>
          </w:p>
        </w:tc>
      </w:tr>
    </w:tbl>
    <w:p>
      <w:pPr>
        <w:spacing w:after="100"/>
      </w:pPr>
    </w:p>
    <w:p>
      <w:pPr>
        <w:pStyle w:val="Heading2"/>
        <w:keepNext/>
        <w:spacing w:after="100" w:before="260"/>
      </w:pPr>
      <w:r>
        <w:rPr>
          <w:rFonts w:ascii="Calibri" w:cs="Calibri" w:eastAsia="Calibri" w:hAnsi="Calibri"/>
          <w:b/>
          <w:bCs/>
          <w:color w:val="2A78D6"/>
          <w:sz w:val="27"/>
          <w:szCs w:val="27"/>
        </w:rPr>
        <w:t xml:space="preserve">3.4. Phân tích dữ liệu (EDA)</w:t>
      </w:r>
    </w:p>
    <w:p>
      <w:pPr>
        <w:keepNext/>
        <w:spacing w:after="60" w:before="100"/>
        <w:jc w:val="center"/>
      </w:pPr>
      <w:r>
        <w:drawing>
          <wp:inline distT="0" distB="0" distL="0" distR="0">
            <wp:extent cx="4762500" cy="2552700"/>
            <wp:effectExtent t="0" r="0" b="0" l="0"/>
            <wp:docPr id="1" name="02_glucose_theo_nhan.png" descr="Glucose tách gần như hoàn toàn hai nhóm tại ngưỡng 7,0 mmol/L" title="Glucose tách gần như hoàn toàn hai nhóm tại ngưỡng 7,0 mm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552700"/>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4. Glucose tách gần như hoàn toàn hai nhóm tại ngưỡng 7,0 mmol/L</w:t>
      </w:r>
    </w:p>
    <w:p>
      <w:pPr>
        <w:spacing w:after="120" w:line="300"/>
      </w:pPr>
      <w:r>
        <w:rPr>
          <w:rFonts w:ascii="Calibri" w:cs="Calibri" w:eastAsia="Calibri" w:hAnsi="Calibri"/>
          <w:b/>
          <w:bCs/>
          <w:color w:val="1F2937"/>
          <w:sz w:val="22"/>
          <w:szCs w:val="22"/>
        </w:rPr>
        <w:t xml:space="preserve">Phát hiện then chốt của em.</w:t>
      </w:r>
      <w:r>
        <w:rPr>
          <w:rFonts w:ascii="Calibri" w:cs="Calibri" w:eastAsia="Calibri" w:hAnsi="Calibri"/>
          <w:color w:val="1F2937"/>
          <w:sz w:val="22"/>
          <w:szCs w:val="22"/>
        </w:rPr>
        <w:t xml:space="preserve"> Bệnh nhân có Glucose ≥ 7,0 gần như </w:t>
      </w:r>
      <w:r>
        <w:rPr>
          <w:rFonts w:ascii="Calibri" w:cs="Calibri" w:eastAsia="Calibri" w:hAnsi="Calibri"/>
          <w:b/>
          <w:bCs/>
          <w:color w:val="1F2937"/>
          <w:sz w:val="22"/>
          <w:szCs w:val="22"/>
        </w:rPr>
        <w:t xml:space="preserve">luôn</w:t>
      </w:r>
      <w:r>
        <w:rPr>
          <w:rFonts w:ascii="Calibri" w:cs="Calibri" w:eastAsia="Calibri" w:hAnsi="Calibri"/>
          <w:color w:val="1F2937"/>
          <w:sz w:val="22"/>
          <w:szCs w:val="22"/>
        </w:rPr>
        <w:t xml:space="preserve"> được gán nhãn có nguy cơ; Glucose &lt; 7,0 gần như luôn không. Nghĩa là nhãn trong dữ liệu chủ yếu dựa trên ngưỡng chẩn đoán đường huyết. Điều này ảnh hưởng đến cách diễn giải kết quả ở Bước 6.</w:t>
      </w:r>
    </w:p>
    <w:p>
      <w:pPr>
        <w:keepNext/>
        <w:spacing w:after="60" w:before="100"/>
        <w:jc w:val="center"/>
      </w:pPr>
      <w:r>
        <w:drawing>
          <wp:inline distT="0" distB="0" distL="0" distR="0">
            <wp:extent cx="3810000" cy="3228975"/>
            <wp:effectExtent t="0" r="0" b="0" l="0"/>
            <wp:docPr id="1" name="05_tuong_quan.png" descr="Ma trận tương quan: Glucose, tuổi, Triglycerid và men gan liên quan nhiều nhất đến nhãn" title="Ma trận tương quan: Glucose, tuổi, Triglycerid và men gan liên quan nhiều nhất đến nh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228975"/>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5. Ma trận tương quan: Glucose, tuổi, Triglycerid và men gan liên quan nhiều nhất đến nhãn</w:t>
      </w: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4. Bước 4: Chọn mô hình</w:t>
      </w:r>
    </w:p>
    <w:p>
      <w:pPr>
        <w:spacing w:after="120" w:line="300"/>
      </w:pPr>
      <w:r>
        <w:rPr>
          <w:rFonts w:ascii="Calibri" w:cs="Calibri" w:eastAsia="Calibri" w:hAnsi="Calibri"/>
          <w:color w:val="1F2937"/>
          <w:sz w:val="22"/>
          <w:szCs w:val="22"/>
        </w:rPr>
        <w:t xml:space="preserve">Em chọn </w:t>
      </w:r>
      <w:r>
        <w:rPr>
          <w:rFonts w:ascii="Calibri" w:cs="Calibri" w:eastAsia="Calibri" w:hAnsi="Calibri"/>
          <w:b/>
          <w:bCs/>
          <w:color w:val="1F2937"/>
          <w:sz w:val="22"/>
          <w:szCs w:val="22"/>
        </w:rPr>
        <w:t xml:space="preserve">6 mô hình</w:t>
      </w:r>
      <w:r>
        <w:rPr>
          <w:rFonts w:ascii="Calibri" w:cs="Calibri" w:eastAsia="Calibri" w:hAnsi="Calibri"/>
          <w:color w:val="1F2937"/>
          <w:sz w:val="22"/>
          <w:szCs w:val="22"/>
        </w:rPr>
        <w:t xml:space="preserve"> thuộc ba nhóm đã học ở Chương 4 để so sánh cùng một bộ dữ liệu, cùng cách chia Train/Validation/Test:</w:t>
      </w:r>
    </w:p>
    <w:p>
      <w:pPr>
        <w:keepNext/>
        <w:spacing w:after="80" w:before="120"/>
      </w:pPr>
      <w:r>
        <w:rPr>
          <w:rFonts w:ascii="Calibri" w:cs="Calibri" w:eastAsia="Calibri" w:hAnsi="Calibri"/>
          <w:b/>
          <w:bCs/>
          <w:color w:val="16427A"/>
          <w:sz w:val="20"/>
          <w:szCs w:val="20"/>
        </w:rPr>
        <w:t xml:space="preserve">Bảng 4. Các mô hình được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4200"/>
        <w:gridCol w:w="1638"/>
      </w:tblGrid>
      <w:tr>
        <w:trPr>
          <w:cantSplit/>
          <w:tblHeader/>
        </w:trPr>
        <w:tc>
          <w:tcPr>
            <w:tcW w:type="dxa" w:w="21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Mô hình</w:t>
            </w:r>
          </w:p>
        </w:tc>
        <w:tc>
          <w:tcPr>
            <w:tcW w:type="dxa" w:w="17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Nhóm</w:t>
            </w:r>
          </w:p>
        </w:tc>
        <w:tc>
          <w:tcPr>
            <w:tcW w:type="dxa" w:w="42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Ý tưởng</w:t>
            </w:r>
          </w:p>
        </w:tc>
        <w:tc>
          <w:tcPr>
            <w:tcW w:type="dxa" w:w="16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Cần chuẩn hóa</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Logistic Regression</w:t>
            </w:r>
          </w:p>
        </w:tc>
        <w:tc>
          <w:tcPr>
            <w:tcW w:type="dxa" w:w="17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Tuyến tính</w:t>
            </w:r>
          </w:p>
        </w:tc>
        <w:tc>
          <w:tcPr>
            <w:tcW w:type="dxa" w:w="4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Hàm sigmoid cho xác suất; dễ giải thích hệ số</w:t>
            </w:r>
          </w:p>
        </w:tc>
        <w:tc>
          <w:tcPr>
            <w:tcW w:type="dxa" w:w="16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Nên dùng</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Decision Tree</w:t>
            </w:r>
          </w:p>
        </w:tc>
        <w:tc>
          <w:tcPr>
            <w:tcW w:type="dxa" w:w="17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Cây</w:t>
            </w:r>
          </w:p>
        </w:tc>
        <w:tc>
          <w:tcPr>
            <w:tcW w:type="dxa" w:w="4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Chuỗi câu hỏi IF–THEN; dễ đọc, dễ bị quá khớp</w:t>
            </w:r>
          </w:p>
        </w:tc>
        <w:tc>
          <w:tcPr>
            <w:tcW w:type="dxa" w:w="16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Không bắt buộc</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Random Forest</w:t>
            </w:r>
          </w:p>
        </w:tc>
        <w:tc>
          <w:tcPr>
            <w:tcW w:type="dxa" w:w="17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Cây (bagging)</w:t>
            </w:r>
          </w:p>
        </w:tc>
        <w:tc>
          <w:tcPr>
            <w:tcW w:type="dxa" w:w="4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100–300 cây bỏ phiếu; ổn định, ít quá khớp</w:t>
            </w:r>
          </w:p>
        </w:tc>
        <w:tc>
          <w:tcPr>
            <w:tcW w:type="dxa" w:w="16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Không bắt buộc</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XGBoost</w:t>
            </w:r>
          </w:p>
        </w:tc>
        <w:tc>
          <w:tcPr>
            <w:tcW w:type="dxa" w:w="17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Cây (boosting)</w:t>
            </w:r>
          </w:p>
        </w:tc>
        <w:tc>
          <w:tcPr>
            <w:tcW w:type="dxa" w:w="4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Cây sau sửa lỗi cây trước, có điều chuẩn</w:t>
            </w:r>
          </w:p>
        </w:tc>
        <w:tc>
          <w:tcPr>
            <w:tcW w:type="dxa" w:w="16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Không bắt buộc</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SVM (RBF)</w:t>
            </w:r>
          </w:p>
        </w:tc>
        <w:tc>
          <w:tcPr>
            <w:tcW w:type="dxa" w:w="17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Biên phân lớp</w:t>
            </w:r>
          </w:p>
        </w:tc>
        <w:tc>
          <w:tcPr>
            <w:tcW w:type="dxa" w:w="4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Tìm siêu phẳng có lề lớn nhất, kernel cho ranh giới phi tuyến</w:t>
            </w:r>
          </w:p>
        </w:tc>
        <w:tc>
          <w:tcPr>
            <w:tcW w:type="dxa" w:w="16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Rất quan trọng</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KNN</w:t>
            </w:r>
          </w:p>
        </w:tc>
        <w:tc>
          <w:tcPr>
            <w:tcW w:type="dxa" w:w="17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Khoảng cách</w:t>
            </w:r>
          </w:p>
        </w:tc>
        <w:tc>
          <w:tcPr>
            <w:tcW w:type="dxa" w:w="4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Bỏ phiếu theo K láng giềng gần nhất</w:t>
            </w:r>
          </w:p>
        </w:tc>
        <w:tc>
          <w:tcPr>
            <w:tcW w:type="dxa" w:w="16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Rất quan trọng</w:t>
            </w:r>
          </w:p>
        </w:tc>
      </w:tr>
    </w:tbl>
    <w:p>
      <w:pPr>
        <w:spacing w:after="80"/>
      </w:pPr>
    </w:p>
    <w:p>
      <w:pPr>
        <w:spacing w:after="120" w:line="300"/>
      </w:pPr>
      <w:r>
        <w:rPr>
          <w:rFonts w:ascii="Calibri" w:cs="Calibri" w:eastAsia="Calibri" w:hAnsi="Calibri"/>
          <w:color w:val="1F2937"/>
          <w:sz w:val="22"/>
          <w:szCs w:val="22"/>
        </w:rPr>
        <w:t xml:space="preserve">Em dùng trọng số lớp (class_weight="balanced" hoặc scale_pos_weight) để bù cho việc nhãn “có nguy cơ” ít hơn.</w:t>
      </w: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5. Bước 5: Huấn luyện các mô hình</w:t>
      </w:r>
    </w:p>
    <w:p>
      <w:pPr>
        <w:spacing w:after="120" w:line="300"/>
      </w:pPr>
      <w:r>
        <w:rPr>
          <w:rFonts w:ascii="Calibri" w:cs="Calibri" w:eastAsia="Calibri" w:hAnsi="Calibri"/>
          <w:color w:val="1F2937"/>
          <w:sz w:val="22"/>
          <w:szCs w:val="22"/>
        </w:rPr>
        <w:t xml:space="preserve">Em huấn luyện mỗi mô hình trên tập </w:t>
      </w:r>
      <w:r>
        <w:rPr>
          <w:rFonts w:ascii="Calibri" w:cs="Calibri" w:eastAsia="Calibri" w:hAnsi="Calibri"/>
          <w:b/>
          <w:bCs/>
          <w:color w:val="1F2937"/>
          <w:sz w:val="22"/>
          <w:szCs w:val="22"/>
        </w:rPr>
        <w:t xml:space="preserve">Train</w:t>
      </w:r>
      <w:r>
        <w:rPr>
          <w:rFonts w:ascii="Calibri" w:cs="Calibri" w:eastAsia="Calibri" w:hAnsi="Calibri"/>
          <w:color w:val="1F2937"/>
          <w:sz w:val="22"/>
          <w:szCs w:val="22"/>
        </w:rPr>
        <w:t xml:space="preserve">. Với từng mô hình, em thử một lưới nhỏ các siêu tham số, chấm điểm trên tập </w:t>
      </w:r>
      <w:r>
        <w:rPr>
          <w:rFonts w:ascii="Calibri" w:cs="Calibri" w:eastAsia="Calibri" w:hAnsi="Calibri"/>
          <w:b/>
          <w:bCs/>
          <w:color w:val="1F2937"/>
          <w:sz w:val="22"/>
          <w:szCs w:val="22"/>
        </w:rPr>
        <w:t xml:space="preserve">Validation</w:t>
      </w:r>
      <w:r>
        <w:rPr>
          <w:rFonts w:ascii="Calibri" w:cs="Calibri" w:eastAsia="Calibri" w:hAnsi="Calibri"/>
          <w:color w:val="1F2937"/>
          <w:sz w:val="22"/>
          <w:szCs w:val="22"/>
        </w:rPr>
        <w:t xml:space="preserve"> và giữ cấu hình có </w:t>
      </w:r>
      <w:r>
        <w:rPr>
          <w:rFonts w:ascii="Calibri" w:cs="Calibri" w:eastAsia="Calibri" w:hAnsi="Calibri"/>
          <w:b/>
          <w:bCs/>
          <w:color w:val="1F2937"/>
          <w:sz w:val="22"/>
          <w:szCs w:val="22"/>
        </w:rPr>
        <w:t xml:space="preserve">F1 cao nhất</w:t>
      </w:r>
      <w:r>
        <w:rPr>
          <w:rFonts w:ascii="Calibri" w:cs="Calibri" w:eastAsia="Calibri" w:hAnsi="Calibri"/>
          <w:color w:val="1F2937"/>
          <w:sz w:val="22"/>
          <w:szCs w:val="22"/>
        </w:rPr>
        <w:t xml:space="preserve"> (nếu hòa thì xét Recall, rồi ROC-AUC). Em không dùng tập Test ở bước này.</w:t>
      </w:r>
    </w:p>
    <w:p>
      <w:pPr>
        <w:keepNext/>
        <w:spacing w:after="80" w:before="120"/>
      </w:pPr>
      <w:r>
        <w:rPr>
          <w:rFonts w:ascii="Calibri" w:cs="Calibri" w:eastAsia="Calibri" w:hAnsi="Calibri"/>
          <w:b/>
          <w:bCs/>
          <w:color w:val="16427A"/>
          <w:sz w:val="20"/>
          <w:szCs w:val="20"/>
        </w:rPr>
        <w:t xml:space="preserve">Bảng 5. Siêu tham số tốt nhất và kết quả trên tập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300"/>
        <w:gridCol w:w="1500"/>
        <w:gridCol w:w="1438"/>
      </w:tblGrid>
      <w:tr>
        <w:trPr>
          <w:cantSplit/>
          <w:tblHeader/>
        </w:trPr>
        <w:tc>
          <w:tcPr>
            <w:tcW w:type="dxa" w:w="21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Mô hình</w:t>
            </w:r>
          </w:p>
        </w:tc>
        <w:tc>
          <w:tcPr>
            <w:tcW w:type="dxa" w:w="33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Siêu tham số chọn</w:t>
            </w:r>
          </w:p>
        </w:tc>
        <w:tc>
          <w:tcPr>
            <w:tcW w:type="dxa" w:w="13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F1 (Val)</w:t>
            </w:r>
          </w:p>
        </w:tc>
        <w:tc>
          <w:tcPr>
            <w:tcW w:type="dxa" w:w="15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Recall (Val)</w:t>
            </w:r>
          </w:p>
        </w:tc>
        <w:tc>
          <w:tcPr>
            <w:tcW w:type="dxa" w:w="14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Thời gian (giây)</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Random Forest</w:t>
            </w:r>
          </w:p>
        </w:tc>
        <w:tc>
          <w:tcPr>
            <w:tcW w:type="dxa" w:w="33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max_depth = 5, min_samples_leaf = 3</w:t>
            </w:r>
          </w:p>
        </w:tc>
        <w:tc>
          <w:tcPr>
            <w:tcW w:type="dxa" w:w="13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0,978</w:t>
            </w:r>
          </w:p>
        </w:tc>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0,957</w:t>
            </w:r>
          </w:p>
        </w:tc>
        <w:tc>
          <w:tcPr>
            <w:tcW w:type="dxa" w:w="14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4,5</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XGBoost</w:t>
            </w:r>
          </w:p>
        </w:tc>
        <w:tc>
          <w:tcPr>
            <w:tcW w:type="dxa" w:w="33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learning_rate = 0.1, max_depth = 5</w:t>
            </w:r>
          </w:p>
        </w:tc>
        <w:tc>
          <w:tcPr>
            <w:tcW w:type="dxa" w:w="13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0,978</w:t>
            </w:r>
          </w:p>
        </w:tc>
        <w:tc>
          <w:tcPr>
            <w:tcW w:type="dxa" w:w="1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0,957</w:t>
            </w:r>
          </w:p>
        </w:tc>
        <w:tc>
          <w:tcPr>
            <w:tcW w:type="dxa" w:w="14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0,5</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Decision Tree</w:t>
            </w:r>
          </w:p>
        </w:tc>
        <w:tc>
          <w:tcPr>
            <w:tcW w:type="dxa" w:w="33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max_depth = 5, min_samples_leaf = 5</w:t>
            </w:r>
          </w:p>
        </w:tc>
        <w:tc>
          <w:tcPr>
            <w:tcW w:type="dxa" w:w="13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0,978</w:t>
            </w:r>
          </w:p>
        </w:tc>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0,957</w:t>
            </w:r>
          </w:p>
        </w:tc>
        <w:tc>
          <w:tcPr>
            <w:tcW w:type="dxa" w:w="14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0,5</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SVM (RBF)</w:t>
            </w:r>
          </w:p>
        </w:tc>
        <w:tc>
          <w:tcPr>
            <w:tcW w:type="dxa" w:w="33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 = 0.5</w:t>
            </w:r>
          </w:p>
        </w:tc>
        <w:tc>
          <w:tcPr>
            <w:tcW w:type="dxa" w:w="13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0,947</w:t>
            </w:r>
          </w:p>
        </w:tc>
        <w:tc>
          <w:tcPr>
            <w:tcW w:type="dxa" w:w="1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0,933</w:t>
            </w:r>
          </w:p>
        </w:tc>
        <w:tc>
          <w:tcPr>
            <w:tcW w:type="dxa" w:w="14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1,5</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Logistic Regression</w:t>
            </w:r>
          </w:p>
        </w:tc>
        <w:tc>
          <w:tcPr>
            <w:tcW w:type="dxa" w:w="33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 = 0.1</w:t>
            </w:r>
          </w:p>
        </w:tc>
        <w:tc>
          <w:tcPr>
            <w:tcW w:type="dxa" w:w="13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0,932</w:t>
            </w:r>
          </w:p>
        </w:tc>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0,957</w:t>
            </w:r>
          </w:p>
        </w:tc>
        <w:tc>
          <w:tcPr>
            <w:tcW w:type="dxa" w:w="14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0,2</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KNN</w:t>
            </w:r>
          </w:p>
        </w:tc>
        <w:tc>
          <w:tcPr>
            <w:tcW w:type="dxa" w:w="33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n_neighbors = 5</w:t>
            </w:r>
          </w:p>
        </w:tc>
        <w:tc>
          <w:tcPr>
            <w:tcW w:type="dxa" w:w="13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0,837</w:t>
            </w:r>
          </w:p>
        </w:tc>
        <w:tc>
          <w:tcPr>
            <w:tcW w:type="dxa" w:w="1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0,738</w:t>
            </w:r>
          </w:p>
        </w:tc>
        <w:tc>
          <w:tcPr>
            <w:tcW w:type="dxa" w:w="14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0,3</w:t>
            </w:r>
          </w:p>
        </w:tc>
      </w:tr>
    </w:tbl>
    <w:p>
      <w:pPr>
        <w:spacing w:after="80"/>
      </w:pPr>
    </w:p>
    <w:p>
      <w:pPr>
        <w:spacing w:after="120" w:line="300"/>
      </w:pPr>
      <w:r>
        <w:rPr>
          <w:rFonts w:ascii="Calibri" w:cs="Calibri" w:eastAsia="Calibri" w:hAnsi="Calibri"/>
          <w:color w:val="1F2937"/>
          <w:sz w:val="22"/>
          <w:szCs w:val="22"/>
        </w:rPr>
        <w:t xml:space="preserve">Để kiểm tra độ ổn định, em còn chạy </w:t>
      </w:r>
      <w:r>
        <w:rPr>
          <w:rFonts w:ascii="Calibri" w:cs="Calibri" w:eastAsia="Calibri" w:hAnsi="Calibri"/>
          <w:b/>
          <w:bCs/>
          <w:color w:val="1F2937"/>
          <w:sz w:val="22"/>
          <w:szCs w:val="22"/>
        </w:rPr>
        <w:t xml:space="preserve">kiểm định chéo 5 phần</w:t>
      </w:r>
      <w:r>
        <w:rPr>
          <w:rFonts w:ascii="Calibri" w:cs="Calibri" w:eastAsia="Calibri" w:hAnsi="Calibri"/>
          <w:color w:val="1F2937"/>
          <w:sz w:val="22"/>
          <w:szCs w:val="22"/>
        </w:rPr>
        <w:t xml:space="preserve"> (5-fold cross-validation) trên Train + Validation; kết quả có ở Bảng 6.</w:t>
      </w: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6. Bước 6: Đánh giá mô hình</w:t>
      </w:r>
    </w:p>
    <w:p>
      <w:pPr>
        <w:pStyle w:val="Heading2"/>
        <w:keepNext/>
        <w:spacing w:after="100" w:before="260"/>
      </w:pPr>
      <w:r>
        <w:rPr>
          <w:rFonts w:ascii="Calibri" w:cs="Calibri" w:eastAsia="Calibri" w:hAnsi="Calibri"/>
          <w:b/>
          <w:bCs/>
          <w:color w:val="2A78D6"/>
          <w:sz w:val="27"/>
          <w:szCs w:val="27"/>
        </w:rPr>
        <w:t xml:space="preserve">6.1. Các chỉ số dùng để đánh giá</w:t>
      </w:r>
    </w:p>
    <w:p>
      <w:pPr>
        <w:keepNext/>
        <w:spacing w:after="80" w:before="120"/>
      </w:pPr>
      <w:r>
        <w:rPr>
          <w:rFonts w:ascii="Calibri" w:cs="Calibri" w:eastAsia="Calibri" w:hAnsi="Calibri"/>
          <w:b/>
          <w:bCs/>
          <w:color w:val="16427A"/>
          <w:sz w:val="20"/>
          <w:szCs w:val="20"/>
        </w:rPr>
        <w:t xml:space="preserve">Bảng 6. Ý nghĩa các chỉ số (TP, TN, FP, FN lấy từ ma trận nhầm lẫn)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438"/>
      </w:tblGrid>
      <w:tr>
        <w:trPr>
          <w:cantSplit/>
          <w:tblHeader/>
        </w:trPr>
        <w:tc>
          <w:tcPr>
            <w:tcW w:type="dxa" w:w="17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Chỉ số</w:t>
            </w:r>
          </w:p>
        </w:tc>
        <w:tc>
          <w:tcPr>
            <w:tcW w:type="dxa" w:w="25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Công thức</w:t>
            </w:r>
          </w:p>
        </w:tc>
        <w:tc>
          <w:tcPr>
            <w:tcW w:type="dxa" w:w="54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Ý nghĩa trong bài này</w:t>
            </w:r>
          </w:p>
        </w:tc>
      </w:tr>
      <w:tr>
        <w:trPr>
          <w:cantSplit/>
        </w:trPr>
        <w:tc>
          <w:tcPr>
            <w:tcW w:type="dxa" w:w="17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Accuracy</w:t>
            </w:r>
          </w:p>
        </w:tc>
        <w:tc>
          <w:tcPr>
            <w:tcW w:type="dxa" w:w="2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(TP + TN) / tổng</w:t>
            </w:r>
          </w:p>
        </w:tc>
        <w:tc>
          <w:tcPr>
            <w:tcW w:type="dxa" w:w="54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Tỷ lệ dự đoán đúng. Dễ gây hiểu lầm khi nhãn mất cân bằng</w:t>
            </w:r>
          </w:p>
        </w:tc>
      </w:tr>
      <w:tr>
        <w:trPr>
          <w:cantSplit/>
        </w:trPr>
        <w:tc>
          <w:tcPr>
            <w:tcW w:type="dxa" w:w="17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Precision</w:t>
            </w:r>
          </w:p>
        </w:tc>
        <w:tc>
          <w:tcPr>
            <w:tcW w:type="dxa" w:w="2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TP / (TP + FP)</w:t>
            </w:r>
          </w:p>
        </w:tc>
        <w:tc>
          <w:tcPr>
            <w:tcW w:type="dxa" w:w="54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Trong số người mô hình báo “có nguy cơ”, bao nhiêu người đúng</w:t>
            </w:r>
          </w:p>
        </w:tc>
      </w:tr>
      <w:tr>
        <w:trPr>
          <w:cantSplit/>
        </w:trPr>
        <w:tc>
          <w:tcPr>
            <w:tcW w:type="dxa" w:w="17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Recall</w:t>
            </w:r>
          </w:p>
        </w:tc>
        <w:tc>
          <w:tcPr>
            <w:tcW w:type="dxa" w:w="2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TP / (TP + FN)</w:t>
            </w:r>
          </w:p>
        </w:tc>
        <w:tc>
          <w:tcPr>
            <w:tcW w:type="dxa" w:w="54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Trong số người thật sự có nguy cơ, mô hình phát hiện được bao nhiêu (quan trọng nhất khi sàng lọc)</w:t>
            </w:r>
          </w:p>
        </w:tc>
      </w:tr>
      <w:tr>
        <w:trPr>
          <w:cantSplit/>
        </w:trPr>
        <w:tc>
          <w:tcPr>
            <w:tcW w:type="dxa" w:w="17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F1-score</w:t>
            </w:r>
          </w:p>
        </w:tc>
        <w:tc>
          <w:tcPr>
            <w:tcW w:type="dxa" w:w="2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2·P·R / (P + R)</w:t>
            </w:r>
          </w:p>
        </w:tc>
        <w:tc>
          <w:tcPr>
            <w:tcW w:type="dxa" w:w="54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Trung bình điều hòa của Precision và Recall</w:t>
            </w:r>
          </w:p>
        </w:tc>
      </w:tr>
      <w:tr>
        <w:trPr>
          <w:cantSplit/>
        </w:trPr>
        <w:tc>
          <w:tcPr>
            <w:tcW w:type="dxa" w:w="17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ROC-AUC</w:t>
            </w:r>
          </w:p>
        </w:tc>
        <w:tc>
          <w:tcPr>
            <w:tcW w:type="dxa" w:w="2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Diện tích dưới đường ROC</w:t>
            </w:r>
          </w:p>
        </w:tc>
        <w:tc>
          <w:tcPr>
            <w:tcW w:type="dxa" w:w="54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Khả năng phân biệt hai nhóm, không phụ thuộc ngưỡng</w:t>
            </w:r>
          </w:p>
        </w:tc>
      </w:tr>
    </w:tbl>
    <w:p>
      <w:pPr>
        <w:spacing w:after="80"/>
      </w:pPr>
    </w:p>
    <w:p>
      <w:pPr>
        <w:pStyle w:val="Heading2"/>
        <w:keepNext/>
        <w:spacing w:after="100" w:before="260"/>
      </w:pPr>
      <w:r>
        <w:rPr>
          <w:rFonts w:ascii="Calibri" w:cs="Calibri" w:eastAsia="Calibri" w:hAnsi="Calibri"/>
          <w:b/>
          <w:bCs/>
          <w:color w:val="2A78D6"/>
          <w:sz w:val="27"/>
          <w:szCs w:val="27"/>
        </w:rPr>
        <w:t xml:space="preserve">6.2. So sánh các mô hình trên tập Test</w:t>
      </w:r>
    </w:p>
    <w:p>
      <w:pPr>
        <w:keepNext/>
        <w:spacing w:after="80" w:before="120"/>
      </w:pPr>
      <w:r>
        <w:rPr>
          <w:rFonts w:ascii="Calibri" w:cs="Calibri" w:eastAsia="Calibri" w:hAnsi="Calibri"/>
          <w:b/>
          <w:bCs/>
          <w:color w:val="16427A"/>
          <w:sz w:val="20"/>
          <w:szCs w:val="20"/>
        </w:rPr>
        <w:t xml:space="preserve">Bảng 7. Kết quả trên tập Test (707 bệnh nhân) và kiểm định chéo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100"/>
        <w:gridCol w:w="1100"/>
        <w:gridCol w:w="1100"/>
        <w:gridCol w:w="1200"/>
        <w:gridCol w:w="1938"/>
      </w:tblGrid>
      <w:tr>
        <w:trPr>
          <w:cantSplit/>
          <w:tblHeader/>
        </w:trPr>
        <w:tc>
          <w:tcPr>
            <w:tcW w:type="dxa" w:w="21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Mô hình</w:t>
            </w:r>
          </w:p>
        </w:tc>
        <w:tc>
          <w:tcPr>
            <w:tcW w:type="dxa" w:w="11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Accuracy</w:t>
            </w:r>
          </w:p>
        </w:tc>
        <w:tc>
          <w:tcPr>
            <w:tcW w:type="dxa" w:w="11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Precision</w:t>
            </w:r>
          </w:p>
        </w:tc>
        <w:tc>
          <w:tcPr>
            <w:tcW w:type="dxa" w:w="11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Recall</w:t>
            </w:r>
          </w:p>
        </w:tc>
        <w:tc>
          <w:tcPr>
            <w:tcW w:type="dxa" w:w="11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F1</w:t>
            </w:r>
          </w:p>
        </w:tc>
        <w:tc>
          <w:tcPr>
            <w:tcW w:type="dxa" w:w="12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ROC-AUC</w:t>
            </w:r>
          </w:p>
        </w:tc>
        <w:tc>
          <w:tcPr>
            <w:tcW w:type="dxa" w:w="19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CV F1 (5-fold)</w:t>
            </w:r>
          </w:p>
        </w:tc>
      </w:tr>
      <w:tr>
        <w:trPr>
          <w:cantSplit/>
        </w:trPr>
        <w:tc>
          <w:tcPr>
            <w:tcW w:type="dxa" w:w="2100"/>
            <w:tcBorders>
              <w:top w:val="single" w:color="D9E0EC" w:sz="4"/>
              <w:left w:val="single" w:color="D9E0EC" w:sz="4"/>
              <w:bottom w:val="single" w:color="D9E0EC" w:sz="4"/>
              <w:right w:val="single" w:color="D9E0EC" w:sz="4"/>
            </w:tcBorders>
            <w:shd w:fill="E3F0FF"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Random Forest</w:t>
            </w:r>
          </w:p>
        </w:tc>
        <w:tc>
          <w:tcPr>
            <w:tcW w:type="dxa" w:w="1100"/>
            <w:tcBorders>
              <w:top w:val="single" w:color="D9E0EC" w:sz="4"/>
              <w:left w:val="single" w:color="D9E0EC" w:sz="4"/>
              <w:bottom w:val="single" w:color="D9E0EC" w:sz="4"/>
              <w:right w:val="single" w:color="D9E0EC" w:sz="4"/>
            </w:tcBorders>
            <w:shd w:fill="E3F0FF"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1F2937"/>
                <w:sz w:val="20"/>
                <w:szCs w:val="20"/>
              </w:rPr>
              <w:t xml:space="preserve">0,993</w:t>
            </w:r>
          </w:p>
        </w:tc>
        <w:tc>
          <w:tcPr>
            <w:tcW w:type="dxa" w:w="1100"/>
            <w:tcBorders>
              <w:top w:val="single" w:color="D9E0EC" w:sz="4"/>
              <w:left w:val="single" w:color="D9E0EC" w:sz="4"/>
              <w:bottom w:val="single" w:color="D9E0EC" w:sz="4"/>
              <w:right w:val="single" w:color="D9E0EC" w:sz="4"/>
            </w:tcBorders>
            <w:shd w:fill="E3F0FF"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1F2937"/>
                <w:sz w:val="20"/>
                <w:szCs w:val="20"/>
              </w:rPr>
              <w:t xml:space="preserve">1,000</w:t>
            </w:r>
          </w:p>
        </w:tc>
        <w:tc>
          <w:tcPr>
            <w:tcW w:type="dxa" w:w="1100"/>
            <w:tcBorders>
              <w:top w:val="single" w:color="D9E0EC" w:sz="4"/>
              <w:left w:val="single" w:color="D9E0EC" w:sz="4"/>
              <w:bottom w:val="single" w:color="D9E0EC" w:sz="4"/>
              <w:right w:val="single" w:color="D9E0EC" w:sz="4"/>
            </w:tcBorders>
            <w:shd w:fill="E3F0FF"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1F2937"/>
                <w:sz w:val="20"/>
                <w:szCs w:val="20"/>
              </w:rPr>
              <w:t xml:space="preserve">0,970</w:t>
            </w:r>
          </w:p>
        </w:tc>
        <w:tc>
          <w:tcPr>
            <w:tcW w:type="dxa" w:w="1100"/>
            <w:tcBorders>
              <w:top w:val="single" w:color="D9E0EC" w:sz="4"/>
              <w:left w:val="single" w:color="D9E0EC" w:sz="4"/>
              <w:bottom w:val="single" w:color="D9E0EC" w:sz="4"/>
              <w:right w:val="single" w:color="D9E0EC" w:sz="4"/>
            </w:tcBorders>
            <w:shd w:fill="E3F0FF"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1F2937"/>
                <w:sz w:val="20"/>
                <w:szCs w:val="20"/>
              </w:rPr>
              <w:t xml:space="preserve">0,985</w:t>
            </w:r>
          </w:p>
        </w:tc>
        <w:tc>
          <w:tcPr>
            <w:tcW w:type="dxa" w:w="1200"/>
            <w:tcBorders>
              <w:top w:val="single" w:color="D9E0EC" w:sz="4"/>
              <w:left w:val="single" w:color="D9E0EC" w:sz="4"/>
              <w:bottom w:val="single" w:color="D9E0EC" w:sz="4"/>
              <w:right w:val="single" w:color="D9E0EC" w:sz="4"/>
            </w:tcBorders>
            <w:shd w:fill="E3F0FF"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1F2937"/>
                <w:sz w:val="20"/>
                <w:szCs w:val="20"/>
              </w:rPr>
              <w:t xml:space="preserve">0,995</w:t>
            </w:r>
          </w:p>
        </w:tc>
        <w:tc>
          <w:tcPr>
            <w:tcW w:type="dxa" w:w="1938"/>
            <w:tcBorders>
              <w:top w:val="single" w:color="D9E0EC" w:sz="4"/>
              <w:left w:val="single" w:color="D9E0EC" w:sz="4"/>
              <w:bottom w:val="single" w:color="D9E0EC" w:sz="4"/>
              <w:right w:val="single" w:color="D9E0EC" w:sz="4"/>
            </w:tcBorders>
            <w:shd w:fill="E3F0FF"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1F2937"/>
                <w:sz w:val="20"/>
                <w:szCs w:val="20"/>
              </w:rPr>
              <w:t xml:space="preserve">0,984 ± 0,002</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XGBoost</w:t>
            </w:r>
          </w:p>
        </w:tc>
        <w:tc>
          <w:tcPr>
            <w:tcW w:type="dxa" w:w="1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0,993</w:t>
            </w:r>
          </w:p>
        </w:tc>
        <w:tc>
          <w:tcPr>
            <w:tcW w:type="dxa" w:w="1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0,994</w:t>
            </w:r>
          </w:p>
        </w:tc>
        <w:tc>
          <w:tcPr>
            <w:tcW w:type="dxa" w:w="1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0,976</w:t>
            </w:r>
          </w:p>
        </w:tc>
        <w:tc>
          <w:tcPr>
            <w:tcW w:type="dxa" w:w="1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0,985</w:t>
            </w:r>
          </w:p>
        </w:tc>
        <w:tc>
          <w:tcPr>
            <w:tcW w:type="dxa" w:w="1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0,992</w:t>
            </w:r>
          </w:p>
        </w:tc>
        <w:tc>
          <w:tcPr>
            <w:tcW w:type="dxa" w:w="19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0,981 ± 0,003</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Decision Tree</w:t>
            </w:r>
          </w:p>
        </w:tc>
        <w:tc>
          <w:tcPr>
            <w:tcW w:type="dxa" w:w="1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0,989</w:t>
            </w:r>
          </w:p>
        </w:tc>
        <w:tc>
          <w:tcPr>
            <w:tcW w:type="dxa" w:w="1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0,976</w:t>
            </w:r>
          </w:p>
        </w:tc>
        <w:tc>
          <w:tcPr>
            <w:tcW w:type="dxa" w:w="1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0,976</w:t>
            </w:r>
          </w:p>
        </w:tc>
        <w:tc>
          <w:tcPr>
            <w:tcW w:type="dxa" w:w="1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0,976</w:t>
            </w:r>
          </w:p>
        </w:tc>
        <w:tc>
          <w:tcPr>
            <w:tcW w:type="dxa" w:w="1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0,987</w:t>
            </w:r>
          </w:p>
        </w:tc>
        <w:tc>
          <w:tcPr>
            <w:tcW w:type="dxa" w:w="19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0,972 ± 0,005</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SVM (RBF)</w:t>
            </w:r>
          </w:p>
        </w:tc>
        <w:tc>
          <w:tcPr>
            <w:tcW w:type="dxa" w:w="1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0,972</w:t>
            </w:r>
          </w:p>
        </w:tc>
        <w:tc>
          <w:tcPr>
            <w:tcW w:type="dxa" w:w="1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0,950</w:t>
            </w:r>
          </w:p>
        </w:tc>
        <w:tc>
          <w:tcPr>
            <w:tcW w:type="dxa" w:w="1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0,927</w:t>
            </w:r>
          </w:p>
        </w:tc>
        <w:tc>
          <w:tcPr>
            <w:tcW w:type="dxa" w:w="1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0,939</w:t>
            </w:r>
          </w:p>
        </w:tc>
        <w:tc>
          <w:tcPr>
            <w:tcW w:type="dxa" w:w="1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0,982</w:t>
            </w:r>
          </w:p>
        </w:tc>
        <w:tc>
          <w:tcPr>
            <w:tcW w:type="dxa" w:w="19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0,898 ± 0,008</w:t>
            </w:r>
          </w:p>
        </w:tc>
      </w:tr>
      <w:tr>
        <w:trPr>
          <w:cantSplit/>
        </w:trPr>
        <w:tc>
          <w:tcPr>
            <w:tcW w:type="dxa" w:w="2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Logistic Regression</w:t>
            </w:r>
          </w:p>
        </w:tc>
        <w:tc>
          <w:tcPr>
            <w:tcW w:type="dxa" w:w="1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0,976</w:t>
            </w:r>
          </w:p>
        </w:tc>
        <w:tc>
          <w:tcPr>
            <w:tcW w:type="dxa" w:w="1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0,930</w:t>
            </w:r>
          </w:p>
        </w:tc>
        <w:tc>
          <w:tcPr>
            <w:tcW w:type="dxa" w:w="1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0,970</w:t>
            </w:r>
          </w:p>
        </w:tc>
        <w:tc>
          <w:tcPr>
            <w:tcW w:type="dxa" w:w="11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0,950</w:t>
            </w:r>
          </w:p>
        </w:tc>
        <w:tc>
          <w:tcPr>
            <w:tcW w:type="dxa" w:w="1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0,986</w:t>
            </w:r>
          </w:p>
        </w:tc>
        <w:tc>
          <w:tcPr>
            <w:tcW w:type="dxa" w:w="19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0,937 ± 0,004</w:t>
            </w:r>
          </w:p>
        </w:tc>
      </w:tr>
      <w:tr>
        <w:trPr>
          <w:cantSplit/>
        </w:trPr>
        <w:tc>
          <w:tcPr>
            <w:tcW w:type="dxa" w:w="2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KNN</w:t>
            </w:r>
          </w:p>
        </w:tc>
        <w:tc>
          <w:tcPr>
            <w:tcW w:type="dxa" w:w="1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0,928</w:t>
            </w:r>
          </w:p>
        </w:tc>
        <w:tc>
          <w:tcPr>
            <w:tcW w:type="dxa" w:w="1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0,945</w:t>
            </w:r>
          </w:p>
        </w:tc>
        <w:tc>
          <w:tcPr>
            <w:tcW w:type="dxa" w:w="1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0,733</w:t>
            </w:r>
          </w:p>
        </w:tc>
        <w:tc>
          <w:tcPr>
            <w:tcW w:type="dxa" w:w="11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0,826</w:t>
            </w:r>
          </w:p>
        </w:tc>
        <w:tc>
          <w:tcPr>
            <w:tcW w:type="dxa" w:w="1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0,965</w:t>
            </w:r>
          </w:p>
        </w:tc>
        <w:tc>
          <w:tcPr>
            <w:tcW w:type="dxa" w:w="19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0,845 ± 0,014</w:t>
            </w:r>
          </w:p>
        </w:tc>
      </w:tr>
    </w:tbl>
    <w:p>
      <w:pPr>
        <w:spacing w:after="100"/>
      </w:pPr>
    </w:p>
    <w:p>
      <w:pPr>
        <w:keepNext/>
        <w:spacing w:after="60" w:before="100"/>
        <w:jc w:val="center"/>
      </w:pPr>
      <w:r>
        <w:drawing>
          <wp:inline distT="0" distB="0" distL="0" distR="0">
            <wp:extent cx="4953000" cy="2447925"/>
            <wp:effectExtent t="0" r="0" b="0" l="0"/>
            <wp:docPr id="1" name="06_so_sanh_mo_hinh.png" descr="So sánh F1, Recall và ROC-AUC của các mô hình trên tập Test" title="So sánh F1, Recall và ROC-AUC của các mô hình trên tập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47925"/>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6. So sánh F1, Recall và ROC-AUC của các mô hình trên tập Test</w:t>
      </w:r>
    </w:p>
    <w:p>
      <w:pPr>
        <w:spacing w:after="120" w:line="300"/>
      </w:pPr>
      <w:r>
        <w:rPr>
          <w:rFonts w:ascii="Calibri" w:cs="Calibri" w:eastAsia="Calibri" w:hAnsi="Calibri"/>
          <w:b/>
          <w:bCs/>
          <w:color w:val="1F2937"/>
          <w:sz w:val="22"/>
          <w:szCs w:val="22"/>
        </w:rPr>
        <w:t xml:space="preserve">Nhận xét.</w:t>
      </w:r>
      <w:r>
        <w:rPr>
          <w:rFonts w:ascii="Calibri" w:cs="Calibri" w:eastAsia="Calibri" w:hAnsi="Calibri"/>
          <w:color w:val="1F2937"/>
          <w:sz w:val="22"/>
          <w:szCs w:val="22"/>
        </w:rPr>
        <w:t xml:space="preserve"> Ba mô hình dựa trên cây (Random Forest, XGBoost, Decision Tree) đạt F1 gần như bằng nhau (khoảng 0,98) và vượt Logistic Regression, SVM, KNN. KNN kém nhất, Recall chỉ khoảng 0,73, tức bỏ sót gần 1 trong 4 người có nguy cơ. Lý do: ranh giới của dữ liệu là một </w:t>
      </w:r>
      <w:r>
        <w:rPr>
          <w:rFonts w:ascii="Calibri" w:cs="Calibri" w:eastAsia="Calibri" w:hAnsi="Calibri"/>
          <w:b/>
          <w:bCs/>
          <w:color w:val="1F2937"/>
          <w:sz w:val="22"/>
          <w:szCs w:val="22"/>
        </w:rPr>
        <w:t xml:space="preserve">ngưỡng cắt trên Glucose</w:t>
      </w:r>
      <w:r>
        <w:rPr>
          <w:rFonts w:ascii="Calibri" w:cs="Calibri" w:eastAsia="Calibri" w:hAnsi="Calibri"/>
          <w:color w:val="1F2937"/>
          <w:sz w:val="22"/>
          <w:szCs w:val="22"/>
        </w:rPr>
        <w:t xml:space="preserve">, đúng kiểu mà cây quyết định học rất tốt.</w:t>
      </w:r>
    </w:p>
    <w:p>
      <w:pPr>
        <w:pStyle w:val="Heading2"/>
        <w:keepNext/>
        <w:spacing w:after="100" w:before="260"/>
      </w:pPr>
      <w:r>
        <w:rPr>
          <w:rFonts w:ascii="Calibri" w:cs="Calibri" w:eastAsia="Calibri" w:hAnsi="Calibri"/>
          <w:b/>
          <w:bCs/>
          <w:color w:val="2A78D6"/>
          <w:sz w:val="27"/>
          <w:szCs w:val="27"/>
        </w:rPr>
        <w:t xml:space="preserve">6.3. Mô hình được chọn: Random Forest</w:t>
      </w:r>
    </w:p>
    <w:p>
      <w:pPr>
        <w:spacing w:after="120" w:line="300"/>
      </w:pPr>
      <w:r>
        <w:rPr>
          <w:rFonts w:ascii="Calibri" w:cs="Calibri" w:eastAsia="Calibri" w:hAnsi="Calibri"/>
          <w:color w:val="1F2937"/>
          <w:sz w:val="22"/>
          <w:szCs w:val="22"/>
        </w:rPr>
        <w:t xml:space="preserve">Random Forest, XGBoost và Decision Tree hòa nhau về F1 trên tập Validation (0,978). Em áp dụng quy tắc chọn đã đặt ra từ trước: hòa F1 thì xét Recall, rồi ROC-AUC. Random Forest có </w:t>
      </w:r>
      <w:r>
        <w:rPr>
          <w:rFonts w:ascii="Calibri" w:cs="Calibri" w:eastAsia="Calibri" w:hAnsi="Calibri"/>
          <w:b/>
          <w:bCs/>
          <w:color w:val="1F2937"/>
          <w:sz w:val="22"/>
          <w:szCs w:val="22"/>
        </w:rPr>
        <w:t xml:space="preserve">ROC-AUC cao nhất</w:t>
      </w:r>
      <w:r>
        <w:rPr>
          <w:rFonts w:ascii="Calibri" w:cs="Calibri" w:eastAsia="Calibri" w:hAnsi="Calibri"/>
          <w:color w:val="1F2937"/>
          <w:sz w:val="22"/>
          <w:szCs w:val="22"/>
        </w:rPr>
        <w:t xml:space="preserve"> (0,994 trên Validation) và độ ổn định CV tốt nhất (0,984 ± 0,002), đồng thời cho xác suất mượt hơn một cây đơn nên phù hợp để hiển thị phần trăm nguy cơ trên giao diện.</w:t>
      </w:r>
    </w:p>
    <w:p>
      <w:pPr>
        <w:spacing w:after="120" w:line="300"/>
      </w:pPr>
      <w:r>
        <w:rPr>
          <w:rFonts w:ascii="Calibri" w:cs="Calibri" w:eastAsia="Calibri" w:hAnsi="Calibri"/>
          <w:color w:val="1F2937"/>
          <w:sz w:val="22"/>
          <w:szCs w:val="22"/>
        </w:rPr>
        <w:t xml:space="preserve">Kết quả trên tập Test: Accuracy </w:t>
      </w:r>
      <w:r>
        <w:rPr>
          <w:rFonts w:ascii="Calibri" w:cs="Calibri" w:eastAsia="Calibri" w:hAnsi="Calibri"/>
          <w:b/>
          <w:bCs/>
          <w:color w:val="1F2937"/>
          <w:sz w:val="22"/>
          <w:szCs w:val="22"/>
        </w:rPr>
        <w:t xml:space="preserve">99,3%</w:t>
      </w:r>
      <w:r>
        <w:rPr>
          <w:rFonts w:ascii="Calibri" w:cs="Calibri" w:eastAsia="Calibri" w:hAnsi="Calibri"/>
          <w:color w:val="1F2937"/>
          <w:sz w:val="22"/>
          <w:szCs w:val="22"/>
        </w:rPr>
        <w:t xml:space="preserve">, Precision </w:t>
      </w:r>
      <w:r>
        <w:rPr>
          <w:rFonts w:ascii="Calibri" w:cs="Calibri" w:eastAsia="Calibri" w:hAnsi="Calibri"/>
          <w:b/>
          <w:bCs/>
          <w:color w:val="1F2937"/>
          <w:sz w:val="22"/>
          <w:szCs w:val="22"/>
        </w:rPr>
        <w:t xml:space="preserve">100,0%</w:t>
      </w:r>
      <w:r>
        <w:rPr>
          <w:rFonts w:ascii="Calibri" w:cs="Calibri" w:eastAsia="Calibri" w:hAnsi="Calibri"/>
          <w:color w:val="1F2937"/>
          <w:sz w:val="22"/>
          <w:szCs w:val="22"/>
        </w:rPr>
        <w:t xml:space="preserve">, Recall </w:t>
      </w:r>
      <w:r>
        <w:rPr>
          <w:rFonts w:ascii="Calibri" w:cs="Calibri" w:eastAsia="Calibri" w:hAnsi="Calibri"/>
          <w:b/>
          <w:bCs/>
          <w:color w:val="1F2937"/>
          <w:sz w:val="22"/>
          <w:szCs w:val="22"/>
        </w:rPr>
        <w:t xml:space="preserve">97,0%</w:t>
      </w:r>
      <w:r>
        <w:rPr>
          <w:rFonts w:ascii="Calibri" w:cs="Calibri" w:eastAsia="Calibri" w:hAnsi="Calibri"/>
          <w:color w:val="1F2937"/>
          <w:sz w:val="22"/>
          <w:szCs w:val="22"/>
        </w:rPr>
        <w:t xml:space="preserve">, F1 </w:t>
      </w:r>
      <w:r>
        <w:rPr>
          <w:rFonts w:ascii="Calibri" w:cs="Calibri" w:eastAsia="Calibri" w:hAnsi="Calibri"/>
          <w:b/>
          <w:bCs/>
          <w:color w:val="1F2937"/>
          <w:sz w:val="22"/>
          <w:szCs w:val="22"/>
        </w:rPr>
        <w:t xml:space="preserve">98,5%</w:t>
      </w:r>
      <w:r>
        <w:rPr>
          <w:rFonts w:ascii="Calibri" w:cs="Calibri" w:eastAsia="Calibri" w:hAnsi="Calibri"/>
          <w:color w:val="1F2937"/>
          <w:sz w:val="22"/>
          <w:szCs w:val="22"/>
        </w:rPr>
        <w:t xml:space="preserve">, ROC-AUC </w:t>
      </w:r>
      <w:r>
        <w:rPr>
          <w:rFonts w:ascii="Calibri" w:cs="Calibri" w:eastAsia="Calibri" w:hAnsi="Calibri"/>
          <w:b/>
          <w:bCs/>
          <w:color w:val="1F2937"/>
          <w:sz w:val="22"/>
          <w:szCs w:val="22"/>
        </w:rPr>
        <w:t xml:space="preserve">0,995</w:t>
      </w:r>
      <w:r>
        <w:rPr>
          <w:rFonts w:ascii="Calibri" w:cs="Calibri" w:eastAsia="Calibri" w:hAnsi="Calibri"/>
          <w:color w:val="1F2937"/>
          <w:sz w:val="22"/>
          <w:szCs w:val="22"/>
        </w:rPr>
        <w:t xml:space="preserve">.</w:t>
      </w:r>
    </w:p>
    <w:p>
      <w:pPr>
        <w:keepNext/>
        <w:spacing w:after="60" w:before="100"/>
        <w:jc w:val="center"/>
      </w:pPr>
      <w:r>
        <w:drawing>
          <wp:inline distT="0" distB="0" distL="0" distR="0">
            <wp:extent cx="2857500" cy="2990850"/>
            <wp:effectExtent t="0" r="0" b="0" l="0"/>
            <wp:docPr id="1" name="07_ma_tran_nham_lan.png" descr="Ma trận nhầm lẫn: 542 TN, 0 FP, 5 FN, 160 TP" title="Ma trận nhầm lẫn: 542 TN, 0 FP, 5 FN, 160 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990850"/>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7. Ma trận nhầm lẫn: 542 TN, 0 FP, 5 FN, 160 TP</w:t>
      </w:r>
    </w:p>
    <w:p>
      <w:pPr>
        <w:spacing w:after="120" w:line="300"/>
      </w:pPr>
      <w:r>
        <w:rPr>
          <w:rFonts w:ascii="Calibri" w:cs="Calibri" w:eastAsia="Calibri" w:hAnsi="Calibri"/>
          <w:color w:val="1F2937"/>
          <w:sz w:val="22"/>
          <w:szCs w:val="22"/>
        </w:rPr>
        <w:t xml:space="preserve">Trong 165 người thật sự có nguy cơ, mô hình phát hiện 160 người và bỏ sót 5 người. Trong 542 người không có nguy cơ, mô hình không báo nhầm ai.</w:t>
      </w:r>
    </w:p>
    <w:p>
      <w:pPr>
        <w:keepNext/>
        <w:spacing w:after="60" w:before="100"/>
        <w:jc w:val="center"/>
      </w:pPr>
      <w:r>
        <w:drawing>
          <wp:inline distT="0" distB="0" distL="0" distR="0">
            <wp:extent cx="3619500" cy="2933700"/>
            <wp:effectExtent t="0" r="0" b="0" l="0"/>
            <wp:docPr id="1" name="08_roc.png" descr="Đường cong ROC của các mô hình" title="Đường cong ROC của các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933700"/>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8. Đường cong ROC của các mô hình</w:t>
      </w:r>
    </w:p>
    <w:p>
      <w:pPr>
        <w:keepNext/>
        <w:spacing w:after="60" w:before="100"/>
        <w:jc w:val="center"/>
      </w:pPr>
      <w:r>
        <w:drawing>
          <wp:inline distT="0" distB="0" distL="0" distR="0">
            <wp:extent cx="4286250" cy="2505075"/>
            <wp:effectExtent t="0" r="0" b="0" l="0"/>
            <wp:docPr id="1" name="09_do_quan_trong.png" descr="Độ quan trọng đặc trưng: Glucose chi phối gần như toàn bộ dự đoán" title="Độ quan trọng đặc trưng: Glucose chi phối gần như toàn bộ dự đ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2505075"/>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9. Độ quan trọng đặc trưng: Glucose chi phối gần như toàn bộ dự đoán</w:t>
      </w:r>
    </w:p>
    <w:p>
      <w:pPr>
        <w:pStyle w:val="Heading2"/>
        <w:keepNext/>
        <w:spacing w:after="100" w:before="260"/>
      </w:pPr>
      <w:r>
        <w:rPr>
          <w:rFonts w:ascii="Calibri" w:cs="Calibri" w:eastAsia="Calibri" w:hAnsi="Calibri"/>
          <w:b/>
          <w:bCs/>
          <w:color w:val="2A78D6"/>
          <w:sz w:val="27"/>
          <w:szCs w:val="27"/>
        </w:rPr>
        <w:t xml:space="preserve">6.4. Đọc kết quả một cách trung thực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B6834" w:sz="24"/>
              <w:bottom w:val="none" w:color="FFFFFF" w:sz="0"/>
              <w:right w:val="none" w:color="FFFFFF" w:sz="0"/>
            </w:tcBorders>
            <w:shd w:fill="FFF7E0" w:color="auto" w:val="clear"/>
            <w:tcMar>
              <w:top w:type="dxa" w:w="130"/>
              <w:left w:type="dxa" w:w="220"/>
              <w:bottom w:type="dxa" w:w="100"/>
              <w:right w:type="dxa" w:w="200"/>
            </w:tcMar>
          </w:tcPr>
          <w:p>
            <w:pPr>
              <w:spacing w:after="60"/>
            </w:pPr>
            <w:r>
              <w:rPr>
                <w:rFonts w:ascii="Calibri" w:cs="Calibri" w:eastAsia="Calibri" w:hAnsi="Calibri"/>
                <w:b/>
                <w:bCs/>
                <w:color w:val="EB6834"/>
                <w:sz w:val="22"/>
                <w:szCs w:val="22"/>
              </w:rPr>
              <w:t xml:space="preserve">Kết quả cao chủ yếu đến từ Glucose</w:t>
            </w:r>
          </w:p>
          <w:p>
            <w:pPr>
              <w:spacing w:after="60" w:line="280"/>
            </w:pPr>
            <w:r>
              <w:rPr>
                <w:rFonts w:ascii="Calibri" w:cs="Calibri" w:eastAsia="Calibri" w:hAnsi="Calibri"/>
                <w:b/>
                <w:bCs/>
                <w:color w:val="1F2937"/>
                <w:sz w:val="21"/>
                <w:szCs w:val="21"/>
              </w:rPr>
              <w:t xml:space="preserve">1. So với luật đơn giản.</w:t>
            </w:r>
            <w:r>
              <w:rPr>
                <w:rFonts w:ascii="Calibri" w:cs="Calibri" w:eastAsia="Calibri" w:hAnsi="Calibri"/>
                <w:color w:val="1F2937"/>
                <w:sz w:val="21"/>
                <w:szCs w:val="21"/>
              </w:rPr>
              <w:t xml:space="preserve"> Luật “Glucose ≥ 7,0 thì có nguy cơ” (không cần học máy) đạt Accuracy 99,3%, F1 98,5% trên tập Test, </w:t>
            </w:r>
            <w:r>
              <w:rPr>
                <w:rFonts w:ascii="Calibri" w:cs="Calibri" w:eastAsia="Calibri" w:hAnsi="Calibri"/>
                <w:b/>
                <w:bCs/>
                <w:color w:val="1F2937"/>
                <w:sz w:val="21"/>
                <w:szCs w:val="21"/>
              </w:rPr>
              <w:t xml:space="preserve">bằng</w:t>
            </w:r>
            <w:r>
              <w:rPr>
                <w:rFonts w:ascii="Calibri" w:cs="Calibri" w:eastAsia="Calibri" w:hAnsi="Calibri"/>
                <w:color w:val="1F2937"/>
                <w:sz w:val="21"/>
                <w:szCs w:val="21"/>
              </w:rPr>
              <w:t xml:space="preserve"> Random Forest (F1 98,5%). Mô hình học máy chỉ hơn ở ROC-AUC (0,995 so với 0,986) vì cho xác suất liên tục.</w:t>
            </w:r>
          </w:p>
          <w:p>
            <w:pPr>
              <w:spacing w:after="60" w:line="280"/>
            </w:pPr>
            <w:r>
              <w:rPr>
                <w:rFonts w:ascii="Calibri" w:cs="Calibri" w:eastAsia="Calibri" w:hAnsi="Calibri"/>
                <w:b/>
                <w:bCs/>
                <w:color w:val="1F2937"/>
                <w:sz w:val="21"/>
                <w:szCs w:val="21"/>
              </w:rPr>
              <w:t xml:space="preserve">2. Khi bỏ Glucose.</w:t>
            </w:r>
            <w:r>
              <w:rPr>
                <w:rFonts w:ascii="Calibri" w:cs="Calibri" w:eastAsia="Calibri" w:hAnsi="Calibri"/>
                <w:color w:val="1F2937"/>
                <w:sz w:val="21"/>
                <w:szCs w:val="21"/>
              </w:rPr>
              <w:t xml:space="preserve"> Cùng mô hình, cùng cách huấn luyện nhưng bỏ cột Glucose chỉ còn Accuracy 61,7%, F1 44,4%, ROC-AUC 0,707. Các chỉ số còn lại (tuổi, mỡ máu, men gan, thận) chỉ dự đoán yếu.</w:t>
            </w:r>
          </w:p>
          <w:p>
            <w:pPr>
              <w:spacing w:after="60" w:line="280"/>
            </w:pPr>
            <w:r>
              <w:rPr>
                <w:rFonts w:ascii="Calibri" w:cs="Calibri" w:eastAsia="Calibri" w:hAnsi="Calibri"/>
                <w:b/>
                <w:bCs/>
                <w:color w:val="1F2937"/>
                <w:sz w:val="21"/>
                <w:szCs w:val="21"/>
              </w:rPr>
              <w:t xml:space="preserve">3. Ý nghĩa.</w:t>
            </w:r>
            <w:r>
              <w:rPr>
                <w:rFonts w:ascii="Calibri" w:cs="Calibri" w:eastAsia="Calibri" w:hAnsi="Calibri"/>
                <w:color w:val="1F2937"/>
                <w:sz w:val="21"/>
                <w:szCs w:val="21"/>
              </w:rPr>
              <w:t xml:space="preserve"> Nhãn trong dữ liệu gần như do Glucose quyết định, nên điểm cao không có nghĩa mô hình “giỏi hơn bác sĩ”. Điểm có giá trị của hệ thống là: cho </w:t>
            </w:r>
            <w:r>
              <w:rPr>
                <w:rFonts w:ascii="Calibri" w:cs="Calibri" w:eastAsia="Calibri" w:hAnsi="Calibri"/>
                <w:b/>
                <w:bCs/>
                <w:color w:val="1F2937"/>
                <w:sz w:val="21"/>
                <w:szCs w:val="21"/>
              </w:rPr>
              <w:t xml:space="preserve">xác suất</w:t>
            </w:r>
            <w:r>
              <w:rPr>
                <w:rFonts w:ascii="Calibri" w:cs="Calibri" w:eastAsia="Calibri" w:hAnsi="Calibri"/>
                <w:color w:val="1F2937"/>
                <w:sz w:val="21"/>
                <w:szCs w:val="21"/>
              </w:rPr>
              <w:t xml:space="preserve">, </w:t>
            </w:r>
            <w:r>
              <w:rPr>
                <w:rFonts w:ascii="Calibri" w:cs="Calibri" w:eastAsia="Calibri" w:hAnsi="Calibri"/>
                <w:b/>
                <w:bCs/>
                <w:color w:val="1F2937"/>
                <w:sz w:val="21"/>
                <w:szCs w:val="21"/>
              </w:rPr>
              <w:t xml:space="preserve">giải thích</w:t>
            </w:r>
            <w:r>
              <w:rPr>
                <w:rFonts w:ascii="Calibri" w:cs="Calibri" w:eastAsia="Calibri" w:hAnsi="Calibri"/>
                <w:color w:val="1F2937"/>
                <w:sz w:val="21"/>
                <w:szCs w:val="21"/>
              </w:rPr>
              <w:t xml:space="preserve"> lý do và </w:t>
            </w:r>
            <w:r>
              <w:rPr>
                <w:rFonts w:ascii="Calibri" w:cs="Calibri" w:eastAsia="Calibri" w:hAnsi="Calibri"/>
                <w:b/>
                <w:bCs/>
                <w:color w:val="1F2937"/>
                <w:sz w:val="21"/>
                <w:szCs w:val="21"/>
              </w:rPr>
              <w:t xml:space="preserve">cảnh báo</w:t>
            </w:r>
            <w:r>
              <w:rPr>
                <w:rFonts w:ascii="Calibri" w:cs="Calibri" w:eastAsia="Calibri" w:hAnsi="Calibri"/>
                <w:color w:val="1F2937"/>
                <w:sz w:val="21"/>
                <w:szCs w:val="21"/>
              </w:rPr>
              <w:t xml:space="preserve"> nhiều chỉ số cùng lúc.</w:t>
            </w:r>
          </w:p>
        </w:tc>
      </w:tr>
    </w:tbl>
    <w:p>
      <w:pPr>
        <w:spacing w:after="100"/>
      </w:pPr>
    </w:p>
    <w:p>
      <w:pPr>
        <w:pStyle w:val="Heading3"/>
        <w:keepNext/>
        <w:spacing w:after="80" w:before="180"/>
      </w:pPr>
      <w:r>
        <w:rPr>
          <w:rFonts w:ascii="Calibri" w:cs="Calibri" w:eastAsia="Calibri" w:hAnsi="Calibri"/>
          <w:b/>
          <w:bCs/>
          <w:color w:val="16427A"/>
          <w:sz w:val="23"/>
          <w:szCs w:val="23"/>
        </w:rPr>
        <w:t xml:space="preserve">Ảnh hưởng của ngưỡng quyết định</w:t>
      </w:r>
    </w:p>
    <w:p>
      <w:pPr>
        <w:keepNext/>
        <w:spacing w:after="80" w:before="120"/>
      </w:pPr>
      <w:r>
        <w:rPr>
          <w:rFonts w:ascii="Calibri" w:cs="Calibri" w:eastAsia="Calibri" w:hAnsi="Calibri"/>
          <w:b/>
          <w:bCs/>
          <w:color w:val="16427A"/>
          <w:sz w:val="20"/>
          <w:szCs w:val="20"/>
        </w:rPr>
        <w:t xml:space="preserve">Bảng 8. Precision, Recall và số ca sai theo ngưỡng (Random Forest, tập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670"/>
        <w:gridCol w:w="1668"/>
      </w:tblGrid>
      <w:tr>
        <w:trPr>
          <w:cantSplit/>
          <w:tblHeader/>
        </w:trPr>
        <w:tc>
          <w:tcPr>
            <w:tcW w:type="dxa" w:w="15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Ngưỡng</w:t>
            </w:r>
          </w:p>
        </w:tc>
        <w:tc>
          <w:tcPr>
            <w:tcW w:type="dxa" w:w="16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Precision</w:t>
            </w:r>
          </w:p>
        </w:tc>
        <w:tc>
          <w:tcPr>
            <w:tcW w:type="dxa" w:w="16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Recall</w:t>
            </w:r>
          </w:p>
        </w:tc>
        <w:tc>
          <w:tcPr>
            <w:tcW w:type="dxa" w:w="16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F1</w:t>
            </w:r>
          </w:p>
        </w:tc>
        <w:tc>
          <w:tcPr>
            <w:tcW w:type="dxa" w:w="167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Bỏ sót (FN)</w:t>
            </w:r>
          </w:p>
        </w:tc>
        <w:tc>
          <w:tcPr>
            <w:tcW w:type="dxa" w:w="166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FFFFFF"/>
                <w:sz w:val="20"/>
                <w:szCs w:val="20"/>
              </w:rPr>
              <w:t xml:space="preserve">Báo nhầm (FP)</w:t>
            </w:r>
          </w:p>
        </w:tc>
      </w:tr>
      <w:tr>
        <w:trPr>
          <w:cantSplit/>
        </w:trPr>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bCs/>
                <w:color w:val="1F2937"/>
                <w:sz w:val="20"/>
                <w:szCs w:val="20"/>
              </w:rPr>
              <w:t xml:space="preserve">0,35</w:t>
            </w:r>
          </w:p>
        </w:tc>
        <w:tc>
          <w:tcPr>
            <w:tcW w:type="dxa" w:w="1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1,000</w:t>
            </w:r>
          </w:p>
        </w:tc>
        <w:tc>
          <w:tcPr>
            <w:tcW w:type="dxa" w:w="1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0,976</w:t>
            </w:r>
          </w:p>
        </w:tc>
        <w:tc>
          <w:tcPr>
            <w:tcW w:type="dxa" w:w="1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0,988</w:t>
            </w:r>
          </w:p>
        </w:tc>
        <w:tc>
          <w:tcPr>
            <w:tcW w:type="dxa" w:w="167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4</w:t>
            </w:r>
          </w:p>
        </w:tc>
        <w:tc>
          <w:tcPr>
            <w:tcW w:type="dxa" w:w="166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w:t>
            </w:r>
          </w:p>
        </w:tc>
      </w:tr>
      <w:tr>
        <w:trPr>
          <w:cantSplit/>
        </w:trPr>
        <w:tc>
          <w:tcPr>
            <w:tcW w:type="dxa" w:w="1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bCs/>
                <w:color w:val="1F2937"/>
                <w:sz w:val="20"/>
                <w:szCs w:val="20"/>
              </w:rPr>
              <w:t xml:space="preserve">0,50</w:t>
            </w:r>
          </w:p>
        </w:tc>
        <w:tc>
          <w:tcPr>
            <w:tcW w:type="dxa" w:w="16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1,000</w:t>
            </w:r>
          </w:p>
        </w:tc>
        <w:tc>
          <w:tcPr>
            <w:tcW w:type="dxa" w:w="16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0,970</w:t>
            </w:r>
          </w:p>
        </w:tc>
        <w:tc>
          <w:tcPr>
            <w:tcW w:type="dxa" w:w="16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0,985</w:t>
            </w:r>
          </w:p>
        </w:tc>
        <w:tc>
          <w:tcPr>
            <w:tcW w:type="dxa" w:w="167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5</w:t>
            </w:r>
          </w:p>
        </w:tc>
        <w:tc>
          <w:tcPr>
            <w:tcW w:type="dxa" w:w="166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w:t>
            </w:r>
          </w:p>
        </w:tc>
      </w:tr>
      <w:tr>
        <w:trPr>
          <w:cantSplit/>
        </w:trPr>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bCs/>
                <w:color w:val="1F2937"/>
                <w:sz w:val="20"/>
                <w:szCs w:val="20"/>
              </w:rPr>
              <w:t xml:space="preserve">0,65</w:t>
            </w:r>
          </w:p>
        </w:tc>
        <w:tc>
          <w:tcPr>
            <w:tcW w:type="dxa" w:w="1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1,000</w:t>
            </w:r>
          </w:p>
        </w:tc>
        <w:tc>
          <w:tcPr>
            <w:tcW w:type="dxa" w:w="1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0,970</w:t>
            </w:r>
          </w:p>
        </w:tc>
        <w:tc>
          <w:tcPr>
            <w:tcW w:type="dxa" w:w="1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0,985</w:t>
            </w:r>
          </w:p>
        </w:tc>
        <w:tc>
          <w:tcPr>
            <w:tcW w:type="dxa" w:w="167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5</w:t>
            </w:r>
          </w:p>
        </w:tc>
        <w:tc>
          <w:tcPr>
            <w:tcW w:type="dxa" w:w="166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center"/>
            </w:pPr>
            <w:r>
              <w:rPr>
                <w:rFonts w:ascii="Calibri" w:cs="Calibri" w:eastAsia="Calibri" w:hAnsi="Calibri"/>
                <w:b w:val="false"/>
                <w:bCs w:val="false"/>
                <w:color w:val="1F2937"/>
                <w:sz w:val="20"/>
                <w:szCs w:val="20"/>
              </w:rPr>
              <w:t xml:space="preserve">0</w:t>
            </w:r>
          </w:p>
        </w:tc>
      </w:tr>
    </w:tbl>
    <w:p>
      <w:pPr>
        <w:spacing w:after="80"/>
      </w:pPr>
    </w:p>
    <w:p>
      <w:pPr>
        <w:spacing w:after="120" w:line="300"/>
      </w:pPr>
      <w:r>
        <w:rPr>
          <w:rFonts w:ascii="Calibri" w:cs="Calibri" w:eastAsia="Calibri" w:hAnsi="Calibri"/>
          <w:color w:val="1F2937"/>
          <w:sz w:val="22"/>
          <w:szCs w:val="22"/>
        </w:rPr>
        <w:t xml:space="preserve">Hạ ngưỡng từ 0,50 xuống 0,35 giúp giảm số ca bỏ sót (5 xuống 4) mà không phát sinh báo nhầm. Vì vậy trong giao diện em dùng </w:t>
      </w:r>
      <w:r>
        <w:rPr>
          <w:rFonts w:ascii="Calibri" w:cs="Calibri" w:eastAsia="Calibri" w:hAnsi="Calibri"/>
          <w:b/>
          <w:bCs/>
          <w:color w:val="1F2937"/>
          <w:sz w:val="22"/>
          <w:szCs w:val="22"/>
        </w:rPr>
        <w:t xml:space="preserve">ngưỡng cảnh báo hai đầu 35% và 65%</w:t>
      </w:r>
      <w:r>
        <w:rPr>
          <w:rFonts w:ascii="Calibri" w:cs="Calibri" w:eastAsia="Calibri" w:hAnsi="Calibri"/>
          <w:color w:val="1F2937"/>
          <w:sz w:val="22"/>
          <w:szCs w:val="22"/>
        </w:rPr>
        <w:t xml:space="preserve">: ≥ 65% là nguy cơ cao, từ 35% đến 65% là cần theo dõi, ≤ 35% là nguy cơ thấp.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3FF" w:color="auto" w:val="clear"/>
            <w:tcMar>
              <w:top w:type="dxa" w:w="130"/>
              <w:left w:type="dxa" w:w="220"/>
              <w:bottom w:type="dxa" w:w="100"/>
              <w:right w:type="dxa" w:w="200"/>
            </w:tcMar>
          </w:tcPr>
          <w:p>
            <w:pPr>
              <w:spacing w:after="60"/>
            </w:pPr>
            <w:r>
              <w:rPr>
                <w:rFonts w:ascii="Calibri" w:cs="Calibri" w:eastAsia="Calibri" w:hAnsi="Calibri"/>
                <w:b/>
                <w:bCs/>
                <w:color w:val="2A78D6"/>
                <w:sz w:val="22"/>
                <w:szCs w:val="22"/>
              </w:rPr>
              <w:t xml:space="preserve">Lưu ý khi so sánh các mô hình</w:t>
            </w:r>
          </w:p>
          <w:p>
            <w:pPr>
              <w:spacing w:after="60" w:line="280"/>
            </w:pPr>
            <w:r>
              <w:rPr>
                <w:rFonts w:ascii="Calibri" w:cs="Calibri" w:eastAsia="Calibri" w:hAnsi="Calibri"/>
                <w:color w:val="1F2937"/>
                <w:sz w:val="21"/>
                <w:szCs w:val="21"/>
              </w:rPr>
              <w:t xml:space="preserve">Tập Test chỉ có 165 người thật sự có nguy cơ, nên chênh lệch 1 ca (4 so với 5 ca bỏ sót) giữa Random Forest, XGBoost và Decision Tree </w:t>
            </w:r>
            <w:r>
              <w:rPr>
                <w:rFonts w:ascii="Calibri" w:cs="Calibri" w:eastAsia="Calibri" w:hAnsi="Calibri"/>
                <w:b/>
                <w:bCs/>
                <w:color w:val="1F2937"/>
                <w:sz w:val="21"/>
                <w:szCs w:val="21"/>
              </w:rPr>
              <w:t xml:space="preserve">không đủ để kết luận mô hình nào “tốt hơn” về mặt thống kê</w:t>
            </w:r>
            <w:r>
              <w:rPr>
                <w:rFonts w:ascii="Calibri" w:cs="Calibri" w:eastAsia="Calibri" w:hAnsi="Calibri"/>
                <w:color w:val="1F2937"/>
                <w:sz w:val="21"/>
                <w:szCs w:val="21"/>
              </w:rPr>
              <w:t xml:space="preserve">. Em chọn Random Forest dựa trên quy tắc đặt trước trên tập Validation, không dựa vào việc nhìn kết quả Test.</w:t>
            </w:r>
          </w:p>
        </w:tc>
      </w:tr>
    </w:tbl>
    <w:p>
      <w:pPr>
        <w:pStyle w:val="Heading1"/>
        <w:keepNext/>
        <w:pBdr>
          <w:bottom w:val="single" w:color="2A78D6" w:sz="8" w:space="4"/>
        </w:pBdr>
        <w:spacing w:after="160" w:before="360"/>
      </w:pPr>
      <w:r>
        <w:rPr>
          <w:rFonts w:ascii="Calibri" w:cs="Calibri" w:eastAsia="Calibri" w:hAnsi="Calibri"/>
          <w:b/>
          <w:bCs/>
          <w:color w:val="16427A"/>
          <w:sz w:val="34"/>
          <w:szCs w:val="34"/>
        </w:rPr>
        <w:t xml:space="preserve">7. Bước 7: Giao diện, cảnh báo và giải thích kết quả</w:t>
      </w:r>
    </w:p>
    <w:p>
      <w:pPr>
        <w:spacing w:after="120" w:line="300"/>
      </w:pPr>
      <w:r>
        <w:rPr>
          <w:rFonts w:ascii="Calibri" w:cs="Calibri" w:eastAsia="Calibri" w:hAnsi="Calibri"/>
          <w:color w:val="1F2937"/>
          <w:sz w:val="22"/>
          <w:szCs w:val="22"/>
        </w:rPr>
        <w:t xml:space="preserve">Em xây dựng giao diện bằng </w:t>
      </w:r>
      <w:r>
        <w:rPr>
          <w:rFonts w:ascii="Calibri" w:cs="Calibri" w:eastAsia="Calibri" w:hAnsi="Calibri"/>
          <w:b/>
          <w:bCs/>
          <w:color w:val="1F2937"/>
          <w:sz w:val="22"/>
          <w:szCs w:val="22"/>
        </w:rPr>
        <w:t xml:space="preserve">Streamlit</w:t>
      </w:r>
      <w:r>
        <w:rPr>
          <w:rFonts w:ascii="Calibri" w:cs="Calibri" w:eastAsia="Calibri" w:hAnsi="Calibri"/>
          <w:color w:val="1F2937"/>
          <w:sz w:val="22"/>
          <w:szCs w:val="22"/>
        </w:rPr>
        <w:t xml:space="preserve"> (như bài mẫu của cô) với 5 chức năng:</w:t>
      </w:r>
    </w:p>
    <w:p>
      <w:pPr>
        <w:pStyle w:val="ListParagraph"/>
        <w:numPr>
          <w:ilvl w:val="0"/>
          <w:numId w:val="2"/>
        </w:numPr>
        <w:spacing w:after="70" w:line="290"/>
      </w:pPr>
      <w:r>
        <w:rPr>
          <w:rFonts w:ascii="Calibri" w:cs="Calibri" w:eastAsia="Calibri" w:hAnsi="Calibri"/>
          <w:b/>
          <w:bCs/>
          <w:color w:val="1F2937"/>
          <w:sz w:val="22"/>
          <w:szCs w:val="22"/>
        </w:rPr>
        <w:t xml:space="preserve">Dự đoán</w:t>
      </w:r>
      <w:r>
        <w:rPr>
          <w:rFonts w:ascii="Calibri" w:cs="Calibri" w:eastAsia="Calibri" w:hAnsi="Calibri"/>
          <w:color w:val="1F2937"/>
          <w:sz w:val="22"/>
          <w:szCs w:val="22"/>
        </w:rPr>
        <w:t xml:space="preserve">: nhập thông tin người bệnh, bấm một nút để nhận kết quả.</w:t>
      </w:r>
    </w:p>
    <w:p>
      <w:pPr>
        <w:pStyle w:val="ListParagraph"/>
        <w:numPr>
          <w:ilvl w:val="0"/>
          <w:numId w:val="2"/>
        </w:numPr>
        <w:spacing w:after="70" w:line="290"/>
      </w:pPr>
      <w:r>
        <w:rPr>
          <w:rFonts w:ascii="Calibri" w:cs="Calibri" w:eastAsia="Calibri" w:hAnsi="Calibri"/>
          <w:b/>
          <w:bCs/>
          <w:color w:val="1F2937"/>
          <w:sz w:val="22"/>
          <w:szCs w:val="22"/>
        </w:rPr>
        <w:t xml:space="preserve">Dự đoán hàng loạt</w:t>
      </w:r>
      <w:r>
        <w:rPr>
          <w:rFonts w:ascii="Calibri" w:cs="Calibri" w:eastAsia="Calibri" w:hAnsi="Calibri"/>
          <w:color w:val="1F2937"/>
          <w:sz w:val="22"/>
          <w:szCs w:val="22"/>
        </w:rPr>
        <w:t xml:space="preserve">: tải file CSV nhiều bệnh nhân, nhận bảng xếp hạng nguy cơ và tải kết quả về.</w:t>
      </w:r>
    </w:p>
    <w:p>
      <w:pPr>
        <w:pStyle w:val="ListParagraph"/>
        <w:numPr>
          <w:ilvl w:val="0"/>
          <w:numId w:val="2"/>
        </w:numPr>
        <w:spacing w:after="70" w:line="290"/>
      </w:pPr>
      <w:r>
        <w:rPr>
          <w:rFonts w:ascii="Calibri" w:cs="Calibri" w:eastAsia="Calibri" w:hAnsi="Calibri"/>
          <w:b/>
          <w:bCs/>
          <w:color w:val="1F2937"/>
          <w:sz w:val="22"/>
          <w:szCs w:val="22"/>
        </w:rPr>
        <w:t xml:space="preserve">Đánh giá mô hình</w:t>
      </w:r>
      <w:r>
        <w:rPr>
          <w:rFonts w:ascii="Calibri" w:cs="Calibri" w:eastAsia="Calibri" w:hAnsi="Calibri"/>
          <w:color w:val="1F2937"/>
          <w:sz w:val="22"/>
          <w:szCs w:val="22"/>
        </w:rPr>
        <w:t xml:space="preserve"> và </w:t>
      </w:r>
      <w:r>
        <w:rPr>
          <w:rFonts w:ascii="Calibri" w:cs="Calibri" w:eastAsia="Calibri" w:hAnsi="Calibri"/>
          <w:b/>
          <w:bCs/>
          <w:color w:val="1F2937"/>
          <w:sz w:val="22"/>
          <w:szCs w:val="22"/>
        </w:rPr>
        <w:t xml:space="preserve">Dữ liệu &amp; tiền xử lý</w:t>
      </w:r>
      <w:r>
        <w:rPr>
          <w:rFonts w:ascii="Calibri" w:cs="Calibri" w:eastAsia="Calibri" w:hAnsi="Calibri"/>
          <w:color w:val="1F2937"/>
          <w:sz w:val="22"/>
          <w:szCs w:val="22"/>
        </w:rPr>
        <w:t xml:space="preserve">: trình bày quy trình, biểu đồ và chỉ số.</w:t>
      </w:r>
    </w:p>
    <w:p>
      <w:pPr>
        <w:pStyle w:val="ListParagraph"/>
        <w:numPr>
          <w:ilvl w:val="0"/>
          <w:numId w:val="2"/>
        </w:numPr>
        <w:spacing w:after="70" w:line="290"/>
      </w:pPr>
      <w:r>
        <w:rPr>
          <w:rFonts w:ascii="Calibri" w:cs="Calibri" w:eastAsia="Calibri" w:hAnsi="Calibri"/>
          <w:b/>
          <w:bCs/>
          <w:color w:val="1F2937"/>
          <w:sz w:val="22"/>
          <w:szCs w:val="22"/>
        </w:rPr>
        <w:t xml:space="preserve">Hướng dẫn</w:t>
      </w:r>
      <w:r>
        <w:rPr>
          <w:rFonts w:ascii="Calibri" w:cs="Calibri" w:eastAsia="Calibri" w:hAnsi="Calibri"/>
          <w:color w:val="1F2937"/>
          <w:sz w:val="22"/>
          <w:szCs w:val="22"/>
        </w:rPr>
        <w:t xml:space="preserve">: hướng dẫn nhanh ngay trong ứng dụng.</w:t>
      </w:r>
    </w:p>
    <w:p>
      <w:pPr>
        <w:pStyle w:val="Heading2"/>
        <w:keepNext/>
        <w:spacing w:after="100" w:before="260"/>
      </w:pPr>
      <w:r>
        <w:rPr>
          <w:rFonts w:ascii="Calibri" w:cs="Calibri" w:eastAsia="Calibri" w:hAnsi="Calibri"/>
          <w:b/>
          <w:bCs/>
          <w:color w:val="2A78D6"/>
          <w:sz w:val="27"/>
          <w:szCs w:val="27"/>
        </w:rPr>
        <w:t xml:space="preserve">7.1. Sinh cảnh báo</w:t>
      </w:r>
    </w:p>
    <w:p>
      <w:pPr>
        <w:spacing w:after="120" w:line="300"/>
      </w:pPr>
      <w:r>
        <w:rPr>
          <w:rFonts w:ascii="Calibri" w:cs="Calibri" w:eastAsia="Calibri" w:hAnsi="Calibri"/>
          <w:color w:val="1F2937"/>
          <w:sz w:val="22"/>
          <w:szCs w:val="22"/>
        </w:rPr>
        <w:t xml:space="preserve">Ứng dụng của em đưa ra cảnh báo ở </w:t>
      </w:r>
      <w:r>
        <w:rPr>
          <w:rFonts w:ascii="Calibri" w:cs="Calibri" w:eastAsia="Calibri" w:hAnsi="Calibri"/>
          <w:b/>
          <w:bCs/>
          <w:color w:val="1F2937"/>
          <w:sz w:val="22"/>
          <w:szCs w:val="22"/>
        </w:rPr>
        <w:t xml:space="preserve">hai tầng</w:t>
      </w:r>
      <w:r>
        <w:rPr>
          <w:rFonts w:ascii="Calibri" w:cs="Calibri" w:eastAsia="Calibri" w:hAnsi="Calibri"/>
          <w:color w:val="1F2937"/>
          <w:sz w:val="22"/>
          <w:szCs w:val="22"/>
        </w:rPr>
        <w:t xml:space="preserve">:</w:t>
      </w:r>
    </w:p>
    <w:p>
      <w:pPr>
        <w:pStyle w:val="ListParagraph"/>
        <w:numPr>
          <w:ilvl w:val="0"/>
          <w:numId w:val="3"/>
        </w:numPr>
        <w:spacing w:after="80" w:line="290"/>
      </w:pPr>
      <w:r>
        <w:rPr>
          <w:rFonts w:ascii="Calibri" w:cs="Calibri" w:eastAsia="Calibri" w:hAnsi="Calibri"/>
          <w:b/>
          <w:bCs/>
          <w:color w:val="1F2937"/>
          <w:sz w:val="22"/>
          <w:szCs w:val="22"/>
        </w:rPr>
        <w:t xml:space="preserve">Cảnh báo tổng thể từ mô hình AI:</w:t>
      </w:r>
      <w:r>
        <w:rPr>
          <w:rFonts w:ascii="Calibri" w:cs="Calibri" w:eastAsia="Calibri" w:hAnsi="Calibri"/>
          <w:color w:val="1F2937"/>
          <w:sz w:val="22"/>
          <w:szCs w:val="22"/>
        </w:rPr>
        <w:t xml:space="preserve"> xác suất ≥ 65% là “CÓ NGUY CƠ CAO” (màu cam, kèm khuyến nghị đi khám); 35%–65% là “CẦN THEO DÕI THÊM”; ≤ 35% là “NGUY CƠ THẤP”. Mỗi mức đều có biểu tượng và chữ, không chỉ dựa vào màu.</w:t>
      </w:r>
    </w:p>
    <w:p>
      <w:pPr>
        <w:pStyle w:val="ListParagraph"/>
        <w:numPr>
          <w:ilvl w:val="0"/>
          <w:numId w:val="3"/>
        </w:numPr>
        <w:spacing w:after="80" w:line="290"/>
      </w:pPr>
      <w:r>
        <w:rPr>
          <w:rFonts w:ascii="Calibri" w:cs="Calibri" w:eastAsia="Calibri" w:hAnsi="Calibri"/>
          <w:b/>
          <w:bCs/>
          <w:color w:val="1F2937"/>
          <w:sz w:val="22"/>
          <w:szCs w:val="22"/>
        </w:rPr>
        <w:t xml:space="preserve">Cảnh báo từng chỉ số xét nghiệm</w:t>
      </w:r>
      <w:r>
        <w:rPr>
          <w:rFonts w:ascii="Calibri" w:cs="Calibri" w:eastAsia="Calibri" w:hAnsi="Calibri"/>
          <w:color w:val="1F2937"/>
          <w:sz w:val="22"/>
          <w:szCs w:val="22"/>
        </w:rPr>
        <w:t xml:space="preserve"> theo ngưỡng y khoa phổ biến (Glucose, HbA1C, mỡ máu, thận, men gan, acid uric), chia 3 mức: bình thường, giới hạn, cao. Bảng ngưỡng ở phần Phụ lục.</w:t>
      </w:r>
    </w:p>
    <w:p>
      <w:pPr>
        <w:pStyle w:val="Heading2"/>
        <w:keepNext/>
        <w:spacing w:after="100" w:before="260"/>
      </w:pPr>
      <w:r>
        <w:rPr>
          <w:rFonts w:ascii="Calibri" w:cs="Calibri" w:eastAsia="Calibri" w:hAnsi="Calibri"/>
          <w:b/>
          <w:bCs/>
          <w:color w:val="2A78D6"/>
          <w:sz w:val="27"/>
          <w:szCs w:val="27"/>
        </w:rPr>
        <w:t xml:space="preserve">7.2. Giải thích kết quả</w:t>
      </w:r>
    </w:p>
    <w:p>
      <w:pPr>
        <w:spacing w:after="120" w:line="300"/>
      </w:pPr>
      <w:r>
        <w:rPr>
          <w:rFonts w:ascii="Calibri" w:cs="Calibri" w:eastAsia="Calibri" w:hAnsi="Calibri"/>
          <w:color w:val="1F2937"/>
          <w:sz w:val="22"/>
          <w:szCs w:val="22"/>
        </w:rPr>
        <w:t xml:space="preserve">Để giải thích kết quả, em dùng cách </w:t>
      </w:r>
      <w:r>
        <w:rPr>
          <w:rFonts w:ascii="Calibri" w:cs="Calibri" w:eastAsia="Calibri" w:hAnsi="Calibri"/>
          <w:b/>
          <w:bCs/>
          <w:color w:val="1F2937"/>
          <w:sz w:val="22"/>
          <w:szCs w:val="22"/>
        </w:rPr>
        <w:t xml:space="preserve">giải thích theo từng đặc trưng</w:t>
      </w:r>
      <w:r>
        <w:rPr>
          <w:rFonts w:ascii="Calibri" w:cs="Calibri" w:eastAsia="Calibri" w:hAnsi="Calibri"/>
          <w:color w:val="1F2937"/>
          <w:sz w:val="22"/>
          <w:szCs w:val="22"/>
        </w:rPr>
        <w:t xml:space="preserve">: lần lượt thay từng chỉ số của bệnh nhân bằng giá trị điển hình (trung vị của tập Train) và xem xác suất thay đổi bao nhiêu điểm phần trăm. Kết quả hiển thị bằng câu chữ (“Glucose = 11,9 mmol/L làm tăng xác suất khoảng 85 điểm %”) và biểu đồ cột cam (đẩy nguy cơ lên) / xanh (kéo nguy cơ xuống).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3FF" w:color="auto" w:val="clear"/>
            <w:tcMar>
              <w:top w:type="dxa" w:w="130"/>
              <w:left w:type="dxa" w:w="220"/>
              <w:bottom w:type="dxa" w:w="100"/>
              <w:right w:type="dxa" w:w="200"/>
            </w:tcMar>
          </w:tcPr>
          <w:p>
            <w:pPr>
              <w:spacing w:after="60"/>
            </w:pPr>
            <w:r>
              <w:rPr>
                <w:rFonts w:ascii="Calibri" w:cs="Calibri" w:eastAsia="Calibri" w:hAnsi="Calibri"/>
                <w:b/>
                <w:bCs/>
                <w:color w:val="2A78D6"/>
                <w:sz w:val="22"/>
                <w:szCs w:val="22"/>
              </w:rPr>
              <w:t xml:space="preserve">Một tình huống cần chú ý</w:t>
            </w:r>
          </w:p>
          <w:p>
            <w:pPr>
              <w:spacing w:after="60" w:line="280"/>
            </w:pPr>
            <w:r>
              <w:rPr>
                <w:rFonts w:ascii="Calibri" w:cs="Calibri" w:eastAsia="Calibri" w:hAnsi="Calibri"/>
                <w:color w:val="1F2937"/>
                <w:sz w:val="21"/>
                <w:szCs w:val="21"/>
              </w:rPr>
              <w:t xml:space="preserve">Người có Glucose 6,6 mmol/L (tiền tiểu đường) vẫn được mô hình xếp “nguy cơ thấp”, vì nhãn trong dữ liệu chỉ dương tính từ khoảng 7,0 trở lên. Em xử lý bằng cách </w:t>
            </w:r>
            <w:r>
              <w:rPr>
                <w:rFonts w:ascii="Calibri" w:cs="Calibri" w:eastAsia="Calibri" w:hAnsi="Calibri"/>
                <w:b/>
                <w:bCs/>
                <w:color w:val="1F2937"/>
                <w:sz w:val="21"/>
                <w:szCs w:val="21"/>
              </w:rPr>
              <w:t xml:space="preserve">hiện thêm lời nhắc</w:t>
            </w:r>
            <w:r>
              <w:rPr>
                <w:rFonts w:ascii="Calibri" w:cs="Calibri" w:eastAsia="Calibri" w:hAnsi="Calibri"/>
                <w:color w:val="1F2937"/>
                <w:sz w:val="21"/>
                <w:szCs w:val="21"/>
              </w:rPr>
              <w:t xml:space="preserve"> và cảnh báo màu cam ở phần chỉ số: mô hình AI không thay thế được các ngưỡng y khoa.</w:t>
            </w:r>
          </w:p>
        </w:tc>
      </w:tr>
    </w:tbl>
    <w:p>
      <w:pPr>
        <w:spacing w:after="100"/>
      </w:pPr>
    </w:p>
    <w:p>
      <w:pPr>
        <w:keepNext/>
        <w:spacing w:after="60" w:before="100"/>
        <w:jc w:val="center"/>
      </w:pPr>
      <w:r>
        <w:drawing>
          <wp:inline distT="0" distB="0" distL="0" distR="0">
            <wp:extent cx="5715000" cy="7572375"/>
            <wp:effectExtent t="0" r="0" b="0" l="0"/>
            <wp:docPr id="1" name="02_ket_qua_nguy_co_cao.png" descr="Ví dụ kết quả “Có nguy cơ cao”: xác suất, lý do, cảnh báo từng chỉ số và khuyến nghị" title="Ví dụ kết quả “Có nguy cơ cao”: xác suất, lý do, cảnh báo từng chỉ số và khuyến ngh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7572375"/>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10. Ví dụ kết quả “Có nguy cơ cao”: xác suất, lý do, cảnh báo từng chỉ số và khuyến nghị</w:t>
      </w: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8. Hạn chế và hướng phát triển</w:t>
      </w:r>
    </w:p>
    <w:p>
      <w:pPr>
        <w:pStyle w:val="ListParagraph"/>
        <w:numPr>
          <w:ilvl w:val="0"/>
          <w:numId w:val="2"/>
        </w:numPr>
        <w:spacing w:after="70" w:line="290"/>
      </w:pPr>
      <w:r>
        <w:rPr>
          <w:rFonts w:ascii="Calibri" w:cs="Calibri" w:eastAsia="Calibri" w:hAnsi="Calibri"/>
          <w:b/>
          <w:bCs/>
          <w:color w:val="1F2937"/>
          <w:sz w:val="22"/>
          <w:szCs w:val="22"/>
        </w:rPr>
        <w:t xml:space="preserve">Nhãn phụ thuộc Glucose.</w:t>
      </w:r>
      <w:r>
        <w:rPr>
          <w:rFonts w:ascii="Calibri" w:cs="Calibri" w:eastAsia="Calibri" w:hAnsi="Calibri"/>
          <w:color w:val="1F2937"/>
          <w:sz w:val="22"/>
          <w:szCs w:val="22"/>
        </w:rPr>
        <w:t xml:space="preserve"> Cần dữ liệu có nhãn độc lập (chẩn đoán của bác sĩ) để mô hình học được tác động của các yếu tố khác.</w:t>
      </w:r>
    </w:p>
    <w:p>
      <w:pPr>
        <w:pStyle w:val="ListParagraph"/>
        <w:numPr>
          <w:ilvl w:val="0"/>
          <w:numId w:val="2"/>
        </w:numPr>
        <w:spacing w:after="70" w:line="290"/>
      </w:pPr>
      <w:r>
        <w:rPr>
          <w:rFonts w:ascii="Calibri" w:cs="Calibri" w:eastAsia="Calibri" w:hAnsi="Calibri"/>
          <w:b/>
          <w:bCs/>
          <w:color w:val="1F2937"/>
          <w:sz w:val="22"/>
          <w:szCs w:val="22"/>
        </w:rPr>
        <w:t xml:space="preserve">Nhiều cột bị điền sẵn.</w:t>
      </w:r>
      <w:r>
        <w:rPr>
          <w:rFonts w:ascii="Calibri" w:cs="Calibri" w:eastAsia="Calibri" w:hAnsi="Calibri"/>
          <w:color w:val="1F2937"/>
          <w:sz w:val="22"/>
          <w:szCs w:val="22"/>
        </w:rPr>
        <w:t xml:space="preserve"> HbA1C, HDL, LDL, Acid Uric gần như không có giá trị thật; nếu thu thập lại được, hai chỉ số HbA1C và HDL sẽ rất có ích.</w:t>
      </w:r>
    </w:p>
    <w:p>
      <w:pPr>
        <w:pStyle w:val="ListParagraph"/>
        <w:numPr>
          <w:ilvl w:val="0"/>
          <w:numId w:val="2"/>
        </w:numPr>
        <w:spacing w:after="70" w:line="290"/>
      </w:pPr>
      <w:r>
        <w:rPr>
          <w:rFonts w:ascii="Calibri" w:cs="Calibri" w:eastAsia="Calibri" w:hAnsi="Calibri"/>
          <w:b/>
          <w:bCs/>
          <w:color w:val="1F2937"/>
          <w:sz w:val="22"/>
          <w:szCs w:val="22"/>
        </w:rPr>
        <w:t xml:space="preserve">Thiếu thông tin lâm sàng quan trọng:</w:t>
      </w:r>
      <w:r>
        <w:rPr>
          <w:rFonts w:ascii="Calibri" w:cs="Calibri" w:eastAsia="Calibri" w:hAnsi="Calibri"/>
          <w:color w:val="1F2937"/>
          <w:sz w:val="22"/>
          <w:szCs w:val="22"/>
        </w:rPr>
        <w:t xml:space="preserve"> chỉ số BMI/cân nặng, huyết áp, tiền sử gia đình, thói quen sinh hoạt.</w:t>
      </w:r>
    </w:p>
    <w:p>
      <w:pPr>
        <w:pStyle w:val="ListParagraph"/>
        <w:numPr>
          <w:ilvl w:val="0"/>
          <w:numId w:val="2"/>
        </w:numPr>
        <w:spacing w:after="70" w:line="290"/>
      </w:pPr>
      <w:r>
        <w:rPr>
          <w:rFonts w:ascii="Calibri" w:cs="Calibri" w:eastAsia="Calibri" w:hAnsi="Calibri"/>
          <w:b/>
          <w:bCs/>
          <w:color w:val="1F2937"/>
          <w:sz w:val="22"/>
          <w:szCs w:val="22"/>
        </w:rPr>
        <w:t xml:space="preserve">Chưa kiểm chứng bên ngoài:</w:t>
      </w:r>
      <w:r>
        <w:rPr>
          <w:rFonts w:ascii="Calibri" w:cs="Calibri" w:eastAsia="Calibri" w:hAnsi="Calibri"/>
          <w:color w:val="1F2937"/>
          <w:sz w:val="22"/>
          <w:szCs w:val="22"/>
        </w:rPr>
        <w:t xml:space="preserve"> mô hình mới được thử trên một bộ dữ liệu; cần thử trên dữ liệu bệnh viện khác trước khi dùng thực tế.</w:t>
      </w:r>
    </w:p>
    <w:p>
      <w:pPr>
        <w:pStyle w:val="ListParagraph"/>
        <w:numPr>
          <w:ilvl w:val="0"/>
          <w:numId w:val="2"/>
        </w:numPr>
        <w:spacing w:after="70" w:line="290"/>
      </w:pPr>
      <w:r>
        <w:rPr>
          <w:rFonts w:ascii="Calibri" w:cs="Calibri" w:eastAsia="Calibri" w:hAnsi="Calibri"/>
          <w:b/>
          <w:bCs/>
          <w:color w:val="1F2937"/>
          <w:sz w:val="22"/>
          <w:szCs w:val="22"/>
        </w:rPr>
        <w:t xml:space="preserve">Hướng phát triển:</w:t>
      </w:r>
      <w:r>
        <w:rPr>
          <w:rFonts w:ascii="Calibri" w:cs="Calibri" w:eastAsia="Calibri" w:hAnsi="Calibri"/>
          <w:color w:val="1F2937"/>
          <w:sz w:val="22"/>
          <w:szCs w:val="22"/>
        </w:rPr>
        <w:t xml:space="preserve"> thêm giải thích SHAP, hiệu chỉnh xác suất (calibration), cho phép nhập HbA1C vào mô hình khi có đủ dữ liệu, triển khai lên web cho phòng khám.</w:t>
      </w: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9. Kết luận</w:t>
      </w:r>
    </w:p>
    <w:p>
      <w:pPr>
        <w:spacing w:after="120" w:line="300"/>
      </w:pPr>
      <w:r>
        <w:rPr>
          <w:rFonts w:ascii="Calibri" w:cs="Calibri" w:eastAsia="Calibri" w:hAnsi="Calibri"/>
          <w:color w:val="1F2937"/>
          <w:sz w:val="22"/>
          <w:szCs w:val="22"/>
        </w:rPr>
        <w:t xml:space="preserve">Em đã hoàn thành đủ 7 bước của đề: xác định bài toán phân loại nhị phân, làm sạch dữ liệu y tế thực tế (thiếu, đồng bộ, lỗi, ngoại lai, cột bị điền sẵn), mã hóa và chuẩn hóa trong Pipeline, chia dữ liệu 70/15/15 có phân tầng, so sánh 6 mô hình, chọn </w:t>
      </w:r>
      <w:r>
        <w:rPr>
          <w:rFonts w:ascii="Calibri" w:cs="Calibri" w:eastAsia="Calibri" w:hAnsi="Calibri"/>
          <w:b/>
          <w:bCs/>
          <w:color w:val="1F2937"/>
          <w:sz w:val="22"/>
          <w:szCs w:val="22"/>
        </w:rPr>
        <w:t xml:space="preserve">Random Forest</w:t>
      </w:r>
      <w:r>
        <w:rPr>
          <w:rFonts w:ascii="Calibri" w:cs="Calibri" w:eastAsia="Calibri" w:hAnsi="Calibri"/>
          <w:color w:val="1F2937"/>
          <w:sz w:val="22"/>
          <w:szCs w:val="22"/>
        </w:rPr>
        <w:t xml:space="preserve"> (Recall 97,0%, F1 98,5% trên tập Test) và xây dựng ứng dụng Streamlit có cảnh báo và giải thích.</w:t>
      </w:r>
    </w:p>
    <w:p>
      <w:pPr>
        <w:spacing w:after="120" w:line="300"/>
      </w:pPr>
      <w:r>
        <w:rPr>
          <w:rFonts w:ascii="Calibri" w:cs="Calibri" w:eastAsia="Calibri" w:hAnsi="Calibri"/>
          <w:color w:val="1F2937"/>
          <w:sz w:val="22"/>
          <w:szCs w:val="22"/>
        </w:rPr>
        <w:t xml:space="preserve">Bài học quan trọng nhất em rút ra: </w:t>
      </w:r>
      <w:r>
        <w:rPr>
          <w:rFonts w:ascii="Calibri" w:cs="Calibri" w:eastAsia="Calibri" w:hAnsi="Calibri"/>
          <w:b/>
          <w:bCs/>
          <w:color w:val="1F2937"/>
          <w:sz w:val="22"/>
          <w:szCs w:val="22"/>
        </w:rPr>
        <w:t xml:space="preserve">điểm số cao chưa chắc là mô hình tốt</w:t>
      </w:r>
      <w:r>
        <w:rPr>
          <w:rFonts w:ascii="Calibri" w:cs="Calibri" w:eastAsia="Calibri" w:hAnsi="Calibri"/>
          <w:color w:val="1F2937"/>
          <w:sz w:val="22"/>
          <w:szCs w:val="22"/>
        </w:rPr>
        <w:t xml:space="preserve">. Việc so sánh với luật đơn giản, thử bỏ Glucose và đọc kỹ nguồn gốc nhãn giúp em hiểu đúng giá trị và giới hạn của mô hình.</w:t>
      </w:r>
    </w:p>
    <w:p>
      <w:r>
        <w:br w:type="page"/>
      </w:r>
    </w:p>
    <w:p>
      <w:pPr>
        <w:shd w:fill="16427A" w:color="auto" w:val="clear"/>
        <w:spacing w:after="100" w:before="100"/>
        <w:jc w:val="center"/>
      </w:pPr>
      <w:r>
        <w:rPr>
          <w:rFonts w:ascii="Calibri" w:cs="Calibri" w:eastAsia="Calibri" w:hAnsi="Calibri"/>
          <w:b/>
          <w:bCs/>
          <w:color w:val="FFFFFF"/>
          <w:sz w:val="30"/>
          <w:szCs w:val="30"/>
        </w:rPr>
        <w:t xml:space="preserve">PHẦN B. HƯỚNG DẪN THỰC HIỆN VÀ SỬ DỤNG</w:t>
      </w: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B1. Cấu trúc thư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Tệp / thư mục</w:t>
            </w:r>
          </w:p>
        </w:tc>
        <w:tc>
          <w:tcPr>
            <w:tcW w:type="dxa" w:w="68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Chức năng</w:t>
            </w:r>
          </w:p>
        </w:tc>
      </w:tr>
      <w:tr>
        <w:trPr>
          <w:cantSplit/>
        </w:trPr>
        <w:tc>
          <w:tcPr>
            <w:tcW w:type="dxa" w:w="2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app.py</w:t>
            </w:r>
          </w:p>
        </w:tc>
        <w:tc>
          <w:tcPr>
            <w:tcW w:type="dxa" w:w="6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Giao diện Streamlit: nhập thông tin, dự đoán, cảnh báo, giải thích (</w:t>
            </w:r>
            <w:r>
              <w:rPr>
                <w:rFonts w:ascii="Calibri" w:cs="Calibri" w:eastAsia="Calibri" w:hAnsi="Calibri"/>
                <w:b w:val="false"/>
                <w:bCs w:val="false"/>
                <w:color w:val="1F2937"/>
                <w:sz w:val="20"/>
                <w:szCs w:val="20"/>
              </w:rPr>
              <w:t xml:space="preserve">mã nguồn: xem Phụ lục cuối báo cáo</w:t>
            </w:r>
            <w:r>
              <w:rPr>
                <w:rFonts w:ascii="Calibri" w:cs="Calibri" w:eastAsia="Calibri" w:hAnsi="Calibri"/>
                <w:b w:val="false"/>
                <w:bCs w:val="false"/>
                <w:color w:val="1F2937"/>
                <w:sz w:val="20"/>
                <w:szCs w:val="20"/>
              </w:rPr>
              <w:t xml:space="preserve">)</w:t>
            </w:r>
          </w:p>
        </w:tc>
      </w:tr>
      <w:tr>
        <w:trPr>
          <w:cantSplit/>
        </w:trPr>
        <w:tc>
          <w:tcPr>
            <w:tcW w:type="dxa" w:w="2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train_model.py</w:t>
            </w:r>
          </w:p>
        </w:tc>
        <w:tc>
          <w:tcPr>
            <w:tcW w:type="dxa" w:w="68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Chạy toàn bộ Bước 2–6: đọc dữ liệu, làm sạch, chia dữ liệu, huấn luyện, đánh giá, lưu mô hình và biểu đồ</w:t>
            </w:r>
          </w:p>
        </w:tc>
      </w:tr>
      <w:tr>
        <w:trPr>
          <w:cantSplit/>
        </w:trPr>
        <w:tc>
          <w:tcPr>
            <w:tcW w:type="dxa" w:w="2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ml_utils.py</w:t>
            </w:r>
          </w:p>
        </w:tc>
        <w:tc>
          <w:tcPr>
            <w:tcW w:type="dxa" w:w="6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Hàm dùng chung: làm sạch dữ liệu, giới hạn ngoại lai, cảnh báo xét nghiệm</w:t>
            </w:r>
          </w:p>
        </w:tc>
      </w:tr>
      <w:tr>
        <w:trPr>
          <w:cantSplit/>
        </w:trPr>
        <w:tc>
          <w:tcPr>
            <w:tcW w:type="dxa" w:w="2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requirements.txt</w:t>
            </w:r>
          </w:p>
        </w:tc>
        <w:tc>
          <w:tcPr>
            <w:tcW w:type="dxa" w:w="68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Danh sách thư viện cần cài</w:t>
            </w:r>
          </w:p>
        </w:tc>
      </w:tr>
      <w:tr>
        <w:trPr>
          <w:cantSplit/>
        </w:trPr>
        <w:tc>
          <w:tcPr>
            <w:tcW w:type="dxa" w:w="2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Chay_ung_dung.bat</w:t>
            </w:r>
          </w:p>
        </w:tc>
        <w:tc>
          <w:tcPr>
            <w:tcW w:type="dxa" w:w="6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Bấm đúp để tự cài thư viện, huấn luyện (nếu cần) và mở ứng dụng trên Windows</w:t>
            </w:r>
          </w:p>
        </w:tc>
      </w:tr>
      <w:tr>
        <w:trPr>
          <w:cantSplit/>
        </w:trPr>
        <w:tc>
          <w:tcPr>
            <w:tcW w:type="dxa" w:w="2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data/</w:t>
            </w:r>
          </w:p>
        </w:tc>
        <w:tc>
          <w:tcPr>
            <w:tcW w:type="dxa" w:w="68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CSDL_TieuDuong.csv (gốc) và CSDL_TieuDuong_DaLamSach.csv (sau làm sạch)</w:t>
            </w:r>
          </w:p>
        </w:tc>
      </w:tr>
      <w:tr>
        <w:trPr>
          <w:cantSplit/>
        </w:trPr>
        <w:tc>
          <w:tcPr>
            <w:tcW w:type="dxa" w:w="2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model/</w:t>
            </w:r>
          </w:p>
        </w:tc>
        <w:tc>
          <w:tcPr>
            <w:tcW w:type="dxa" w:w="6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model_tieu_duong.joblib (mô hình đã huấn luyện) và metrics.json (số liệu đánh giá)</w:t>
            </w:r>
          </w:p>
        </w:tc>
      </w:tr>
      <w:tr>
        <w:trPr>
          <w:cantSplit/>
        </w:trPr>
        <w:tc>
          <w:tcPr>
            <w:tcW w:type="dxa" w:w="2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figures/</w:t>
            </w:r>
          </w:p>
        </w:tc>
        <w:tc>
          <w:tcPr>
            <w:tcW w:type="dxa" w:w="68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Các biểu đồ dùng trong báo cáo và ứng dụng</w:t>
            </w:r>
          </w:p>
        </w:tc>
      </w:tr>
      <w:tr>
        <w:trPr>
          <w:cantSplit/>
        </w:trPr>
        <w:tc>
          <w:tcPr>
            <w:tcW w:type="dxa" w:w="2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screenshots/</w:t>
            </w:r>
          </w:p>
        </w:tc>
        <w:tc>
          <w:tcPr>
            <w:tcW w:type="dxa" w:w="6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Ảnh chụp giao diện ứng dụng</w:t>
            </w:r>
          </w:p>
        </w:tc>
      </w:tr>
      <w:tr>
        <w:trPr>
          <w:cantSplit/>
        </w:trPr>
        <w:tc>
          <w:tcPr>
            <w:tcW w:type="dxa" w:w="2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.vscode/</w:t>
            </w:r>
          </w:p>
        </w:tc>
        <w:tc>
          <w:tcPr>
            <w:tcW w:type="dxa" w:w="68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Cấu hình VS Code: bấm F5 để chạy train_model.py hoặc app.py</w:t>
            </w:r>
          </w:p>
        </w:tc>
      </w:tr>
      <w:tr>
        <w:trPr>
          <w:cantSplit/>
        </w:trPr>
        <w:tc>
          <w:tcPr>
            <w:tcW w:type="dxa" w:w="2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README.md</w:t>
            </w:r>
          </w:p>
        </w:tc>
        <w:tc>
          <w:tcPr>
            <w:tcW w:type="dxa" w:w="6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Hướng dẫn chạy nhanh trong VS Code</w:t>
            </w:r>
          </w:p>
        </w:tc>
      </w:tr>
      <w:tr>
        <w:trPr>
          <w:cantSplit/>
        </w:trPr>
        <w:tc>
          <w:tcPr>
            <w:tcW w:type="dxa" w:w="2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.streamlit/config.toml</w:t>
            </w:r>
          </w:p>
        </w:tc>
        <w:tc>
          <w:tcPr>
            <w:tcW w:type="dxa" w:w="68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Cấu hình màu giao diện</w:t>
            </w:r>
          </w:p>
        </w:tc>
      </w:tr>
      <w:tr>
        <w:trPr>
          <w:cantSplit/>
        </w:trPr>
        <w:tc>
          <w:tcPr>
            <w:tcW w:type="dxa" w:w="2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.vscode/</w:t>
            </w:r>
          </w:p>
        </w:tc>
        <w:tc>
          <w:tcPr>
            <w:tcW w:type="dxa" w:w="6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Cấu hình VS Code: bấm F5 (Run and Debug) để huấn luyện hoặc chạy ứng dụng</w:t>
            </w:r>
          </w:p>
        </w:tc>
      </w:tr>
    </w:tbl>
    <w:p>
      <w:pPr>
        <w:spacing w:after="80"/>
      </w:pP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B2. Cài đặt môi trường</w:t>
      </w:r>
    </w:p>
    <w:p>
      <w:pPr>
        <w:spacing w:after="120" w:line="300"/>
      </w:pPr>
      <w:r>
        <w:rPr>
          <w:rFonts w:ascii="Calibri" w:cs="Calibri" w:eastAsia="Calibri" w:hAnsi="Calibri"/>
          <w:color w:val="1F2937"/>
          <w:sz w:val="22"/>
          <w:szCs w:val="22"/>
        </w:rPr>
        <w:t xml:space="preserve">Máy cần có </w:t>
      </w:r>
      <w:r>
        <w:rPr>
          <w:rFonts w:ascii="Calibri" w:cs="Calibri" w:eastAsia="Calibri" w:hAnsi="Calibri"/>
          <w:b/>
          <w:bCs/>
          <w:color w:val="1F2937"/>
          <w:sz w:val="22"/>
          <w:szCs w:val="22"/>
        </w:rPr>
        <w:t xml:space="preserve">Python 3.10 trở lên</w:t>
      </w:r>
      <w:r>
        <w:rPr>
          <w:rFonts w:ascii="Calibri" w:cs="Calibri" w:eastAsia="Calibri" w:hAnsi="Calibri"/>
          <w:color w:val="1F2937"/>
          <w:sz w:val="22"/>
          <w:szCs w:val="22"/>
        </w:rPr>
        <w:t xml:space="preserve"> và </w:t>
      </w:r>
      <w:r>
        <w:rPr>
          <w:rFonts w:ascii="Calibri" w:cs="Calibri" w:eastAsia="Calibri" w:hAnsi="Calibri"/>
          <w:b/>
          <w:bCs/>
          <w:color w:val="1F2937"/>
          <w:sz w:val="22"/>
          <w:szCs w:val="22"/>
        </w:rPr>
        <w:t xml:space="preserve">Visual Studio Code</w:t>
      </w:r>
      <w:r>
        <w:rPr>
          <w:rFonts w:ascii="Calibri" w:cs="Calibri" w:eastAsia="Calibri" w:hAnsi="Calibri"/>
          <w:color w:val="1F2937"/>
          <w:sz w:val="22"/>
          <w:szCs w:val="22"/>
        </w:rPr>
        <w:t xml:space="preserve"> (em đã cài theo hướng dẫn của cô).</w:t>
      </w:r>
    </w:p>
    <w:p>
      <w:pPr>
        <w:pStyle w:val="ListParagraph"/>
        <w:numPr>
          <w:ilvl w:val="0"/>
          <w:numId w:val="4"/>
        </w:numPr>
        <w:spacing w:after="80" w:line="290"/>
      </w:pPr>
      <w:r>
        <w:rPr>
          <w:rFonts w:ascii="Calibri" w:cs="Calibri" w:eastAsia="Calibri" w:hAnsi="Calibri"/>
          <w:b/>
          <w:bCs/>
          <w:color w:val="1F2937"/>
          <w:sz w:val="22"/>
          <w:szCs w:val="22"/>
        </w:rPr>
        <w:t xml:space="preserve">Cài Python</w:t>
      </w:r>
      <w:r>
        <w:rPr>
          <w:rFonts w:ascii="Calibri" w:cs="Calibri" w:eastAsia="Calibri" w:hAnsi="Calibri"/>
          <w:color w:val="1F2937"/>
          <w:sz w:val="22"/>
          <w:szCs w:val="22"/>
        </w:rPr>
        <w:t xml:space="preserve"> (nếu chưa có) từ python.org. Khi cài, </w:t>
      </w:r>
      <w:r>
        <w:rPr>
          <w:rFonts w:ascii="Calibri" w:cs="Calibri" w:eastAsia="Calibri" w:hAnsi="Calibri"/>
          <w:b/>
          <w:bCs/>
          <w:color w:val="1F2937"/>
          <w:sz w:val="22"/>
          <w:szCs w:val="22"/>
        </w:rPr>
        <w:t xml:space="preserve">tích chọn “Add Python to PATH”</w:t>
      </w:r>
      <w:r>
        <w:rPr>
          <w:rFonts w:ascii="Calibri" w:cs="Calibri" w:eastAsia="Calibri" w:hAnsi="Calibri"/>
          <w:color w:val="1F2937"/>
          <w:sz w:val="22"/>
          <w:szCs w:val="22"/>
        </w:rPr>
        <w:t xml:space="preserve">.</w:t>
      </w:r>
    </w:p>
    <w:p>
      <w:pPr>
        <w:pStyle w:val="ListParagraph"/>
        <w:numPr>
          <w:ilvl w:val="0"/>
          <w:numId w:val="4"/>
        </w:numPr>
        <w:spacing w:after="80" w:line="290"/>
      </w:pPr>
      <w:r>
        <w:rPr>
          <w:rFonts w:ascii="Calibri" w:cs="Calibri" w:eastAsia="Calibri" w:hAnsi="Calibri"/>
          <w:b/>
          <w:bCs/>
          <w:color w:val="1F2937"/>
          <w:sz w:val="22"/>
          <w:szCs w:val="22"/>
        </w:rPr>
        <w:t xml:space="preserve">Mở thư mục bài làm</w:t>
      </w:r>
      <w:r>
        <w:rPr>
          <w:rFonts w:ascii="Calibri" w:cs="Calibri" w:eastAsia="Calibri" w:hAnsi="Calibri"/>
          <w:color w:val="1F2937"/>
          <w:sz w:val="22"/>
          <w:szCs w:val="22"/>
        </w:rPr>
        <w:t xml:space="preserve"> HoangTienMinh_KiemTra bằng VS Code: File → Open Folder. VS Code sẽ gợi ý cài tiện ích </w:t>
      </w:r>
      <w:r>
        <w:rPr>
          <w:rFonts w:ascii="Calibri" w:cs="Calibri" w:eastAsia="Calibri" w:hAnsi="Calibri"/>
          <w:b/>
          <w:bCs/>
          <w:color w:val="1F2937"/>
          <w:sz w:val="22"/>
          <w:szCs w:val="22"/>
        </w:rPr>
        <w:t xml:space="preserve">Python</w:t>
      </w:r>
      <w:r>
        <w:rPr>
          <w:rFonts w:ascii="Calibri" w:cs="Calibri" w:eastAsia="Calibri" w:hAnsi="Calibri"/>
          <w:color w:val="1F2937"/>
          <w:sz w:val="22"/>
          <w:szCs w:val="22"/>
        </w:rPr>
        <w:t xml:space="preserve">, hãy chọn Install.</w:t>
      </w:r>
    </w:p>
    <w:p>
      <w:pPr>
        <w:pStyle w:val="ListParagraph"/>
        <w:numPr>
          <w:ilvl w:val="0"/>
          <w:numId w:val="4"/>
        </w:numPr>
        <w:spacing w:after="80" w:line="290"/>
      </w:pPr>
      <w:r>
        <w:rPr>
          <w:rFonts w:ascii="Calibri" w:cs="Calibri" w:eastAsia="Calibri" w:hAnsi="Calibri"/>
          <w:b/>
          <w:bCs/>
          <w:color w:val="1F2937"/>
          <w:sz w:val="22"/>
          <w:szCs w:val="22"/>
        </w:rPr>
        <w:t xml:space="preserve">Mở Terminal</w:t>
      </w:r>
      <w:r>
        <w:rPr>
          <w:rFonts w:ascii="Calibri" w:cs="Calibri" w:eastAsia="Calibri" w:hAnsi="Calibri"/>
          <w:color w:val="1F2937"/>
          <w:sz w:val="22"/>
          <w:szCs w:val="22"/>
        </w:rPr>
        <w:t xml:space="preserve"> trong VS Code: menu Terminal → New Terminal.</w:t>
      </w:r>
    </w:p>
    <w:p>
      <w:pPr>
        <w:pStyle w:val="ListParagraph"/>
        <w:numPr>
          <w:ilvl w:val="0"/>
          <w:numId w:val="4"/>
        </w:numPr>
        <w:spacing w:after="80" w:line="290"/>
      </w:pPr>
      <w:r>
        <w:rPr>
          <w:rFonts w:ascii="Calibri" w:cs="Calibri" w:eastAsia="Calibri" w:hAnsi="Calibri"/>
          <w:b/>
          <w:bCs/>
          <w:color w:val="1F2937"/>
          <w:sz w:val="22"/>
          <w:szCs w:val="22"/>
        </w:rPr>
        <w:t xml:space="preserve">Cài thư viện</w:t>
      </w:r>
      <w:r>
        <w:rPr>
          <w:rFonts w:ascii="Calibri" w:cs="Calibri" w:eastAsia="Calibri" w:hAnsi="Calibri"/>
          <w:color w:val="1F2937"/>
          <w:sz w:val="22"/>
          <w:szCs w:val="22"/>
        </w:rPr>
        <w:t xml:space="preserve"> bằng lệnh bên dưới (chỉ cần làm một lần):</w:t>
      </w:r>
    </w:p>
    <w:p>
      <w:pPr>
        <w:shd w:fill="1F2937" w:color="auto" w:val="clear"/>
        <w:spacing w:after="120"/>
        <w:ind w:left="540"/>
      </w:pPr>
      <w:r>
        <w:rPr>
          <w:rFonts w:ascii="Consolas" w:cs="Consolas" w:eastAsia="Consolas" w:hAnsi="Consolas"/>
          <w:color w:val="E5E7EB"/>
          <w:sz w:val="21"/>
          <w:szCs w:val="21"/>
        </w:rPr>
        <w:t xml:space="preserve">  pip install -r requirements.txt  </w:t>
      </w:r>
    </w:p>
    <w:p>
      <w:pPr>
        <w:spacing w:after="120" w:line="300"/>
      </w:pPr>
      <w:r>
        <w:rPr>
          <w:rFonts w:ascii="Calibri" w:cs="Calibri" w:eastAsia="Calibri" w:hAnsi="Calibri"/>
          <w:b/>
          <w:bCs/>
          <w:color w:val="1F2937"/>
          <w:sz w:val="22"/>
          <w:szCs w:val="22"/>
        </w:rPr>
        <w:t xml:space="preserve">Cách nhanh trên Windows:</w:t>
      </w:r>
      <w:r>
        <w:rPr>
          <w:rFonts w:ascii="Calibri" w:cs="Calibri" w:eastAsia="Calibri" w:hAnsi="Calibri"/>
          <w:color w:val="1F2937"/>
          <w:sz w:val="22"/>
          <w:szCs w:val="22"/>
        </w:rPr>
        <w:t xml:space="preserve"> bấm đúp tệp </w:t>
      </w:r>
      <w:r>
        <w:rPr>
          <w:rFonts w:ascii="Calibri" w:cs="Calibri" w:eastAsia="Calibri" w:hAnsi="Calibri"/>
          <w:b/>
          <w:bCs/>
          <w:color w:val="1F2937"/>
          <w:sz w:val="22"/>
          <w:szCs w:val="22"/>
        </w:rPr>
        <w:t xml:space="preserve">Chay_ung_dung.bat</w:t>
      </w:r>
      <w:r>
        <w:rPr>
          <w:rFonts w:ascii="Calibri" w:cs="Calibri" w:eastAsia="Calibri" w:hAnsi="Calibri"/>
          <w:color w:val="1F2937"/>
          <w:sz w:val="22"/>
          <w:szCs w:val="22"/>
        </w:rPr>
        <w:t xml:space="preserve">, tệp này tự cài thư viện, huấn luyện lần đầu và mở ứng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3FF" w:color="auto" w:val="clear"/>
            <w:tcMar>
              <w:top w:type="dxa" w:w="130"/>
              <w:left w:type="dxa" w:w="220"/>
              <w:bottom w:type="dxa" w:w="100"/>
              <w:right w:type="dxa" w:w="200"/>
            </w:tcMar>
          </w:tcPr>
          <w:p>
            <w:pPr>
              <w:spacing w:after="60"/>
            </w:pPr>
            <w:r>
              <w:rPr>
                <w:rFonts w:ascii="Calibri" w:cs="Calibri" w:eastAsia="Calibri" w:hAnsi="Calibri"/>
                <w:b/>
                <w:bCs/>
                <w:color w:val="2A78D6"/>
                <w:sz w:val="22"/>
                <w:szCs w:val="22"/>
              </w:rPr>
              <w:t xml:space="preserve">Chạy bằng nút trong VS Code</w:t>
            </w:r>
          </w:p>
          <w:p>
            <w:pPr>
              <w:spacing w:after="60" w:line="280"/>
            </w:pPr>
            <w:r>
              <w:rPr>
                <w:rFonts w:ascii="Calibri" w:cs="Calibri" w:eastAsia="Calibri" w:hAnsi="Calibri"/>
                <w:color w:val="1F2937"/>
                <w:sz w:val="21"/>
                <w:szCs w:val="21"/>
              </w:rPr>
              <w:t xml:space="preserve">Mở thư mục bằng VS Code, vào </w:t>
            </w:r>
            <w:r>
              <w:rPr>
                <w:rFonts w:ascii="Calibri" w:cs="Calibri" w:eastAsia="Calibri" w:hAnsi="Calibri"/>
                <w:b/>
                <w:bCs/>
                <w:color w:val="1F2937"/>
                <w:sz w:val="21"/>
                <w:szCs w:val="21"/>
              </w:rPr>
              <w:t xml:space="preserve">Run and Debug</w:t>
            </w:r>
            <w:r>
              <w:rPr>
                <w:rFonts w:ascii="Calibri" w:cs="Calibri" w:eastAsia="Calibri" w:hAnsi="Calibri"/>
                <w:color w:val="1F2937"/>
                <w:sz w:val="21"/>
                <w:szCs w:val="21"/>
              </w:rPr>
              <w:t xml:space="preserve"> (Ctrl + Shift + D), chọn “1. Huấn luyện mô hình” hoặc “2. Chạy ứng dụng (Streamlit)” rồi bấm </w:t>
            </w:r>
            <w:r>
              <w:rPr>
                <w:rFonts w:ascii="Calibri" w:cs="Calibri" w:eastAsia="Calibri" w:hAnsi="Calibri"/>
                <w:b/>
                <w:bCs/>
                <w:color w:val="1F2937"/>
                <w:sz w:val="21"/>
                <w:szCs w:val="21"/>
              </w:rPr>
              <w:t xml:space="preserve">F5</w:t>
            </w:r>
            <w:r>
              <w:rPr>
                <w:rFonts w:ascii="Calibri" w:cs="Calibri" w:eastAsia="Calibri" w:hAnsi="Calibri"/>
                <w:color w:val="1F2937"/>
                <w:sz w:val="21"/>
                <w:szCs w:val="21"/>
              </w:rPr>
              <w:t xml:space="preserve">. Cách này tương đương gõ lệnh trong Terminal.</w:t>
            </w:r>
          </w:p>
        </w:tc>
      </w:tr>
    </w:tbl>
    <w:p>
      <w:pPr>
        <w:pStyle w:val="Heading1"/>
        <w:keepNext/>
        <w:pBdr>
          <w:bottom w:val="single" w:color="2A78D6" w:sz="8" w:space="4"/>
        </w:pBdr>
        <w:spacing w:after="160" w:before="360"/>
      </w:pPr>
      <w:r>
        <w:rPr>
          <w:rFonts w:ascii="Calibri" w:cs="Calibri" w:eastAsia="Calibri" w:hAnsi="Calibri"/>
          <w:b/>
          <w:bCs/>
          <w:color w:val="16427A"/>
          <w:sz w:val="34"/>
          <w:szCs w:val="34"/>
        </w:rPr>
        <w:t xml:space="preserve">B3. Huấn luyện mô hình</w:t>
      </w:r>
    </w:p>
    <w:p>
      <w:pPr>
        <w:spacing w:after="120" w:line="300"/>
      </w:pPr>
      <w:r>
        <w:rPr>
          <w:rFonts w:ascii="Calibri" w:cs="Calibri" w:eastAsia="Calibri" w:hAnsi="Calibri"/>
          <w:color w:val="1F2937"/>
          <w:sz w:val="22"/>
          <w:szCs w:val="22"/>
        </w:rPr>
        <w:t xml:space="preserve">Em đã huấn luyện sẵn mô hình và lưu trong thư mục model/. Nếu cô muốn chạy lại toàn bộ quy trình (hoặc dùng dữ liệu mới), gõ trong Terminal:</w:t>
      </w:r>
    </w:p>
    <w:p>
      <w:pPr>
        <w:shd w:fill="1F2937" w:color="auto" w:val="clear"/>
        <w:spacing w:after="120"/>
        <w:ind w:left="540"/>
      </w:pPr>
      <w:r>
        <w:rPr>
          <w:rFonts w:ascii="Consolas" w:cs="Consolas" w:eastAsia="Consolas" w:hAnsi="Consolas"/>
          <w:color w:val="E5E7EB"/>
          <w:sz w:val="21"/>
          <w:szCs w:val="21"/>
        </w:rPr>
        <w:t xml:space="preserve">  python train_model.py  </w:t>
      </w:r>
    </w:p>
    <w:p>
      <w:pPr>
        <w:spacing w:after="120" w:line="300"/>
      </w:pPr>
      <w:r>
        <w:rPr>
          <w:rFonts w:ascii="Calibri" w:cs="Calibri" w:eastAsia="Calibri" w:hAnsi="Calibri"/>
          <w:color w:val="1F2937"/>
          <w:sz w:val="22"/>
          <w:szCs w:val="22"/>
        </w:rPr>
        <w:t xml:space="preserve">Cũng có thể bấm </w:t>
      </w:r>
      <w:r>
        <w:rPr>
          <w:rFonts w:ascii="Calibri" w:cs="Calibri" w:eastAsia="Calibri" w:hAnsi="Calibri"/>
          <w:b/>
          <w:bCs/>
          <w:color w:val="1F2937"/>
          <w:sz w:val="22"/>
          <w:szCs w:val="22"/>
        </w:rPr>
        <w:t xml:space="preserve">F5</w:t>
      </w:r>
      <w:r>
        <w:rPr>
          <w:rFonts w:ascii="Calibri" w:cs="Calibri" w:eastAsia="Calibri" w:hAnsi="Calibri"/>
          <w:color w:val="1F2937"/>
          <w:sz w:val="22"/>
          <w:szCs w:val="22"/>
        </w:rPr>
        <w:t xml:space="preserve"> trong VS Code rồi chọn “1. Huấn luyện mô hình”. Chương trình em viết sẽ in ra từng bước (đọc dữ liệu, làm sạch, chia 70/15/15, kết quả từng mô hình, mô hình được chọn) và mất khoảng </w:t>
      </w:r>
      <w:r>
        <w:rPr>
          <w:rFonts w:ascii="Calibri" w:cs="Calibri" w:eastAsia="Calibri" w:hAnsi="Calibri"/>
          <w:b/>
          <w:bCs/>
          <w:color w:val="1F2937"/>
          <w:sz w:val="22"/>
          <w:szCs w:val="22"/>
        </w:rPr>
        <w:t xml:space="preserve">1–3 phút</w:t>
      </w:r>
      <w:r>
        <w:rPr>
          <w:rFonts w:ascii="Calibri" w:cs="Calibri" w:eastAsia="Calibri" w:hAnsi="Calibri"/>
          <w:color w:val="1F2937"/>
          <w:sz w:val="22"/>
          <w:szCs w:val="22"/>
        </w:rPr>
        <w:t xml:space="preserve">. Kết thúc sẽ tạo lại mô hình, số liệu và biểu đồ.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3FF" w:color="auto" w:val="clear"/>
            <w:tcMar>
              <w:top w:type="dxa" w:w="130"/>
              <w:left w:type="dxa" w:w="220"/>
              <w:bottom w:type="dxa" w:w="100"/>
              <w:right w:type="dxa" w:w="200"/>
            </w:tcMar>
          </w:tcPr>
          <w:p>
            <w:pPr>
              <w:spacing w:after="60"/>
            </w:pPr>
            <w:r>
              <w:rPr>
                <w:rFonts w:ascii="Calibri" w:cs="Calibri" w:eastAsia="Calibri" w:hAnsi="Calibri"/>
                <w:b/>
                <w:bCs/>
                <w:color w:val="2A78D6"/>
                <w:sz w:val="22"/>
                <w:szCs w:val="22"/>
              </w:rPr>
              <w:t xml:space="preserve">Lưu ý khi chạy lại</w:t>
            </w:r>
          </w:p>
          <w:p>
            <w:pPr>
              <w:spacing w:after="60" w:line="280"/>
            </w:pPr>
            <w:r>
              <w:rPr>
                <w:rFonts w:ascii="Calibri" w:cs="Calibri" w:eastAsia="Calibri" w:hAnsi="Calibri"/>
                <w:color w:val="1F2937"/>
                <w:sz w:val="21"/>
                <w:szCs w:val="21"/>
              </w:rPr>
              <w:t xml:space="preserve">Khi chạy lại trên máy khác (phiên bản scikit-learn, XGBoost khác nhau), một vài con số nhỏ có thể lệch nhẹ ở chữ số thập phân hoặc siêu tham số được chọn của mô hình cây. Mô hình được chọn vẫn là </w:t>
            </w:r>
            <w:r>
              <w:rPr>
                <w:rFonts w:ascii="Calibri" w:cs="Calibri" w:eastAsia="Calibri" w:hAnsi="Calibri"/>
                <w:b/>
                <w:bCs/>
                <w:color w:val="1F2937"/>
                <w:sz w:val="21"/>
                <w:szCs w:val="21"/>
              </w:rPr>
              <w:t xml:space="preserve">Random Forest</w:t>
            </w:r>
            <w:r>
              <w:rPr>
                <w:rFonts w:ascii="Calibri" w:cs="Calibri" w:eastAsia="Calibri" w:hAnsi="Calibri"/>
                <w:color w:val="1F2937"/>
                <w:sz w:val="21"/>
                <w:szCs w:val="21"/>
              </w:rPr>
              <w:t xml:space="preserve"> và các chỉ số chính (Accuracy, Recall, F1) gần như không đổi. Các số liệu trong báo cáo này lấy từ lần chạy em ghi trong thư mục model/.</w:t>
            </w:r>
          </w:p>
        </w:tc>
      </w:tr>
    </w:tbl>
    <w:p>
      <w:pPr>
        <w:spacing w:after="80"/>
      </w:pP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B4. Chạy ứng dụng</w:t>
      </w:r>
    </w:p>
    <w:p>
      <w:pPr>
        <w:shd w:fill="1F2937" w:color="auto" w:val="clear"/>
        <w:spacing w:after="120"/>
        <w:ind w:left="540"/>
      </w:pPr>
      <w:r>
        <w:rPr>
          <w:rFonts w:ascii="Consolas" w:cs="Consolas" w:eastAsia="Consolas" w:hAnsi="Consolas"/>
          <w:color w:val="E5E7EB"/>
          <w:sz w:val="21"/>
          <w:szCs w:val="21"/>
        </w:rPr>
        <w:t xml:space="preserve">  streamlit run app.py  </w:t>
      </w:r>
    </w:p>
    <w:p>
      <w:pPr>
        <w:spacing w:after="120" w:line="300"/>
      </w:pPr>
      <w:r>
        <w:rPr>
          <w:rFonts w:ascii="Calibri" w:cs="Calibri" w:eastAsia="Calibri" w:hAnsi="Calibri"/>
          <w:color w:val="1F2937"/>
          <w:sz w:val="22"/>
          <w:szCs w:val="22"/>
        </w:rPr>
        <w:t xml:space="preserve">Trình duyệt tự mở trang </w:t>
      </w:r>
      <w:r>
        <w:rPr>
          <w:rFonts w:ascii="Calibri" w:cs="Calibri" w:eastAsia="Calibri" w:hAnsi="Calibri"/>
          <w:b/>
          <w:bCs/>
          <w:color w:val="1F2937"/>
          <w:sz w:val="22"/>
          <w:szCs w:val="22"/>
        </w:rPr>
        <w:t xml:space="preserve">http://localhost:8501</w:t>
      </w:r>
      <w:r>
        <w:rPr>
          <w:rFonts w:ascii="Calibri" w:cs="Calibri" w:eastAsia="Calibri" w:hAnsi="Calibri"/>
          <w:color w:val="1F2937"/>
          <w:sz w:val="22"/>
          <w:szCs w:val="22"/>
        </w:rPr>
        <w:t xml:space="preserve">. Nếu không tự mở, hãy dán địa chỉ này vào trình duyệt. Muốn dừng ứng dụng: bấm </w:t>
      </w:r>
      <w:r>
        <w:rPr>
          <w:rFonts w:ascii="Calibri" w:cs="Calibri" w:eastAsia="Calibri" w:hAnsi="Calibri"/>
          <w:b/>
          <w:bCs/>
          <w:color w:val="1F2937"/>
          <w:sz w:val="22"/>
          <w:szCs w:val="22"/>
        </w:rPr>
        <w:t xml:space="preserve">Ctrl + C</w:t>
      </w:r>
      <w:r>
        <w:rPr>
          <w:rFonts w:ascii="Calibri" w:cs="Calibri" w:eastAsia="Calibri" w:hAnsi="Calibri"/>
          <w:color w:val="1F2937"/>
          <w:sz w:val="22"/>
          <w:szCs w:val="22"/>
        </w:rPr>
        <w:t xml:space="preserve"> trong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3FF" w:color="auto" w:val="clear"/>
            <w:tcMar>
              <w:top w:type="dxa" w:w="130"/>
              <w:left w:type="dxa" w:w="220"/>
              <w:bottom w:type="dxa" w:w="100"/>
              <w:right w:type="dxa" w:w="200"/>
            </w:tcMar>
          </w:tcPr>
          <w:p>
            <w:pPr>
              <w:spacing w:after="60"/>
            </w:pPr>
            <w:r>
              <w:rPr>
                <w:rFonts w:ascii="Calibri" w:cs="Calibri" w:eastAsia="Calibri" w:hAnsi="Calibri"/>
                <w:b/>
                <w:bCs/>
                <w:color w:val="2A78D6"/>
                <w:sz w:val="22"/>
                <w:szCs w:val="22"/>
              </w:rPr>
              <w:t xml:space="preserve">Nếu lệnh streamlit không được nhận</w:t>
            </w:r>
          </w:p>
          <w:p>
            <w:pPr>
              <w:spacing w:after="60" w:line="280"/>
            </w:pPr>
            <w:r>
              <w:rPr>
                <w:rFonts w:ascii="Calibri" w:cs="Calibri" w:eastAsia="Calibri" w:hAnsi="Calibri"/>
                <w:color w:val="1F2937"/>
                <w:sz w:val="21"/>
                <w:szCs w:val="21"/>
              </w:rPr>
              <w:t xml:space="preserve">Dùng lệnh thay thế: </w:t>
            </w:r>
            <w:r>
              <w:rPr>
                <w:rFonts w:ascii="Calibri" w:cs="Calibri" w:eastAsia="Calibri" w:hAnsi="Calibri"/>
                <w:b/>
                <w:bCs/>
                <w:color w:val="1F2937"/>
                <w:sz w:val="21"/>
                <w:szCs w:val="21"/>
              </w:rPr>
              <w:t xml:space="preserve">python -m streamlit run app.py</w:t>
            </w:r>
            <w:r>
              <w:rPr>
                <w:rFonts w:ascii="Calibri" w:cs="Calibri" w:eastAsia="Calibri" w:hAnsi="Calibri"/>
                <w:color w:val="1F2937"/>
                <w:sz w:val="21"/>
                <w:szCs w:val="21"/>
              </w:rPr>
              <w:t xml:space="preserve">.</w:t>
            </w:r>
          </w:p>
        </w:tc>
      </w:tr>
    </w:tbl>
    <w:p>
      <w:pPr>
        <w:spacing w:after="80"/>
      </w:pPr>
    </w:p>
    <w:p>
      <w:pPr>
        <w:keepNext/>
        <w:spacing w:after="60" w:before="100"/>
        <w:jc w:val="center"/>
      </w:pPr>
      <w:r>
        <w:drawing>
          <wp:inline distT="0" distB="0" distL="0" distR="0">
            <wp:extent cx="5334000" cy="4314825"/>
            <wp:effectExtent t="0" r="0" b="0" l="0"/>
            <wp:docPr id="1" name="01_trang_chu.png" descr="Trang chủ ứng dụng: thanh bên có chỉ số mô hình và ví dụ nhanh" title="Trang chủ ứng dụng: thanh bên có chỉ số mô hình và ví dụ n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314825"/>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11. Trang chủ ứng dụng: thanh bên có chỉ số mô hình và ví dụ nhanh</w:t>
      </w:r>
    </w:p>
    <w:p>
      <w:pPr>
        <w:keepNext/>
        <w:spacing w:after="80" w:before="120"/>
      </w:pPr>
      <w:r>
        <w:rPr>
          <w:rFonts w:ascii="Calibri" w:cs="Calibri" w:eastAsia="Calibri" w:hAnsi="Calibri"/>
          <w:b/>
          <w:bCs/>
          <w:color w:val="16427A"/>
          <w:sz w:val="20"/>
          <w:szCs w:val="20"/>
        </w:rPr>
        <w:t xml:space="preserve">Bảng 9. Các khu vực trên giao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Khu vực</w:t>
            </w:r>
          </w:p>
        </w:tc>
        <w:tc>
          <w:tcPr>
            <w:tcW w:type="dxa" w:w="70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Nội dung</w:t>
            </w:r>
          </w:p>
        </w:tc>
      </w:tr>
      <w:tr>
        <w:trPr>
          <w:cantSplit/>
        </w:trPr>
        <w:tc>
          <w:tcPr>
            <w:tcW w:type="dxa" w:w="2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Thanh bên (trái)</w:t>
            </w:r>
          </w:p>
        </w:tc>
        <w:tc>
          <w:tcPr>
            <w:tcW w:type="dxa" w:w="70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Logo trường, thông tin sinh viên và giảng viên; mô hình đang dùng và 4 chỉ số trên tập Test; các nút “ví dụ nhanh”</w:t>
            </w:r>
          </w:p>
        </w:tc>
      </w:tr>
      <w:tr>
        <w:trPr>
          <w:cantSplit/>
        </w:trPr>
        <w:tc>
          <w:tcPr>
            <w:tcW w:type="dxa" w:w="26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Banner đầu trang</w:t>
            </w:r>
          </w:p>
        </w:tc>
        <w:tc>
          <w:tcPr>
            <w:tcW w:type="dxa" w:w="70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Tên hệ thống, mô hình, Recall, F1, số bệnh nhân; logo và thông tin sinh viên</w:t>
            </w:r>
          </w:p>
        </w:tc>
      </w:tr>
      <w:tr>
        <w:trPr>
          <w:cantSplit/>
        </w:trPr>
        <w:tc>
          <w:tcPr>
            <w:tcW w:type="dxa" w:w="26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5 tab chức năng</w:t>
            </w:r>
          </w:p>
        </w:tc>
        <w:tc>
          <w:tcPr>
            <w:tcW w:type="dxa" w:w="70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Dự đoán · Dự đoán hàng loạt · Đánh giá mô hình · Dữ liệu &amp; tiền xử lý · Hướng dẫn</w:t>
            </w:r>
          </w:p>
        </w:tc>
      </w:tr>
      <w:tr>
        <w:trPr>
          <w:cantSplit/>
        </w:trPr>
        <w:tc>
          <w:tcPr>
            <w:tcW w:type="dxa" w:w="26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Chân trang</w:t>
            </w:r>
          </w:p>
        </w:tc>
        <w:tc>
          <w:tcPr>
            <w:tcW w:type="dxa" w:w="70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Thông tin bài kiểm tra và lưu ý ứng dụng chỉ mang tính tham khảo</w:t>
            </w:r>
          </w:p>
        </w:tc>
      </w:tr>
    </w:tbl>
    <w:p>
      <w:pPr>
        <w:spacing w:after="80"/>
      </w:pP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B5. Hướng dẫn sử dụng từng chức năng</w:t>
      </w:r>
    </w:p>
    <w:p>
      <w:pPr>
        <w:pStyle w:val="Heading2"/>
        <w:keepNext/>
        <w:spacing w:after="100" w:before="260"/>
      </w:pPr>
      <w:r>
        <w:rPr>
          <w:rFonts w:ascii="Calibri" w:cs="Calibri" w:eastAsia="Calibri" w:hAnsi="Calibri"/>
          <w:b/>
          <w:bCs/>
          <w:color w:val="2A78D6"/>
          <w:sz w:val="27"/>
          <w:szCs w:val="27"/>
        </w:rPr>
        <w:t xml:space="preserve">Chức năng 1. Dự đoán cho một người bệnh</w:t>
      </w:r>
    </w:p>
    <w:p>
      <w:pPr>
        <w:pStyle w:val="ListParagraph"/>
        <w:numPr>
          <w:ilvl w:val="0"/>
          <w:numId w:val="5"/>
        </w:numPr>
        <w:spacing w:after="80" w:line="290"/>
      </w:pPr>
      <w:r>
        <w:rPr>
          <w:rFonts w:ascii="Calibri" w:cs="Calibri" w:eastAsia="Calibri" w:hAnsi="Calibri"/>
          <w:color w:val="1F2937"/>
          <w:sz w:val="22"/>
          <w:szCs w:val="22"/>
        </w:rPr>
        <w:t xml:space="preserve">Mở tab </w:t>
      </w:r>
      <w:r>
        <w:rPr>
          <w:rFonts w:ascii="Calibri" w:cs="Calibri" w:eastAsia="Calibri" w:hAnsi="Calibri"/>
          <w:b/>
          <w:bCs/>
          <w:color w:val="1F2937"/>
          <w:sz w:val="22"/>
          <w:szCs w:val="22"/>
        </w:rPr>
        <w:t xml:space="preserve">Dự đoán</w:t>
      </w:r>
      <w:r>
        <w:rPr>
          <w:rFonts w:ascii="Calibri" w:cs="Calibri" w:eastAsia="Calibri" w:hAnsi="Calibri"/>
          <w:color w:val="1F2937"/>
          <w:sz w:val="22"/>
          <w:szCs w:val="22"/>
        </w:rPr>
        <w:t xml:space="preserve">. Nhập </w:t>
      </w:r>
      <w:r>
        <w:rPr>
          <w:rFonts w:ascii="Calibri" w:cs="Calibri" w:eastAsia="Calibri" w:hAnsi="Calibri"/>
          <w:b/>
          <w:bCs/>
          <w:color w:val="1F2937"/>
          <w:sz w:val="22"/>
          <w:szCs w:val="22"/>
        </w:rPr>
        <w:t xml:space="preserve">Tuổi</w:t>
      </w:r>
      <w:r>
        <w:rPr>
          <w:rFonts w:ascii="Calibri" w:cs="Calibri" w:eastAsia="Calibri" w:hAnsi="Calibri"/>
          <w:color w:val="1F2937"/>
          <w:sz w:val="22"/>
          <w:szCs w:val="22"/>
        </w:rPr>
        <w:t xml:space="preserve"> và chọn </w:t>
      </w:r>
      <w:r>
        <w:rPr>
          <w:rFonts w:ascii="Calibri" w:cs="Calibri" w:eastAsia="Calibri" w:hAnsi="Calibri"/>
          <w:b/>
          <w:bCs/>
          <w:color w:val="1F2937"/>
          <w:sz w:val="22"/>
          <w:szCs w:val="22"/>
        </w:rPr>
        <w:t xml:space="preserve">Giới tính</w:t>
      </w:r>
      <w:r>
        <w:rPr>
          <w:rFonts w:ascii="Calibri" w:cs="Calibri" w:eastAsia="Calibri" w:hAnsi="Calibri"/>
          <w:color w:val="1F2937"/>
          <w:sz w:val="22"/>
          <w:szCs w:val="22"/>
        </w:rPr>
        <w:t xml:space="preserve">.</w:t>
      </w:r>
    </w:p>
    <w:p>
      <w:pPr>
        <w:pStyle w:val="ListParagraph"/>
        <w:numPr>
          <w:ilvl w:val="0"/>
          <w:numId w:val="5"/>
        </w:numPr>
        <w:spacing w:after="80" w:line="290"/>
      </w:pPr>
      <w:r>
        <w:rPr>
          <w:rFonts w:ascii="Calibri" w:cs="Calibri" w:eastAsia="Calibri" w:hAnsi="Calibri"/>
          <w:color w:val="1F2937"/>
          <w:sz w:val="22"/>
          <w:szCs w:val="22"/>
        </w:rPr>
        <w:t xml:space="preserve">Nhập </w:t>
      </w:r>
      <w:r>
        <w:rPr>
          <w:rFonts w:ascii="Calibri" w:cs="Calibri" w:eastAsia="Calibri" w:hAnsi="Calibri"/>
          <w:b/>
          <w:bCs/>
          <w:color w:val="1F2937"/>
          <w:sz w:val="22"/>
          <w:szCs w:val="22"/>
        </w:rPr>
        <w:t xml:space="preserve">Glucose</w:t>
      </w:r>
      <w:r>
        <w:rPr>
          <w:rFonts w:ascii="Calibri" w:cs="Calibri" w:eastAsia="Calibri" w:hAnsi="Calibri"/>
          <w:color w:val="1F2937"/>
          <w:sz w:val="22"/>
          <w:szCs w:val="22"/>
        </w:rPr>
        <w:t xml:space="preserve"> và các chỉ số xét nghiệm khác (Cholesterol, Triglycerid, Creatinine, Ure, AST, ALT). Có thể bấm nút </w:t>
      </w:r>
      <w:r>
        <w:rPr>
          <w:rFonts w:ascii="Calibri" w:cs="Calibri" w:eastAsia="Calibri" w:hAnsi="Calibri"/>
          <w:b/>
          <w:bCs/>
          <w:color w:val="1F2937"/>
          <w:sz w:val="22"/>
          <w:szCs w:val="22"/>
        </w:rPr>
        <w:t xml:space="preserve">Nạp ví dụ nhanh</w:t>
      </w:r>
      <w:r>
        <w:rPr>
          <w:rFonts w:ascii="Calibri" w:cs="Calibri" w:eastAsia="Calibri" w:hAnsi="Calibri"/>
          <w:color w:val="1F2937"/>
          <w:sz w:val="22"/>
          <w:szCs w:val="22"/>
        </w:rPr>
        <w:t xml:space="preserve"> ở thanh bên (Người khỏe mạnh, Tiền tiểu đường, Nguy cơ cao) để thử.</w:t>
      </w:r>
    </w:p>
    <w:p>
      <w:pPr>
        <w:pStyle w:val="ListParagraph"/>
        <w:numPr>
          <w:ilvl w:val="0"/>
          <w:numId w:val="5"/>
        </w:numPr>
        <w:spacing w:after="80" w:line="290"/>
      </w:pPr>
      <w:r>
        <w:rPr>
          <w:rFonts w:ascii="Calibri" w:cs="Calibri" w:eastAsia="Calibri" w:hAnsi="Calibri"/>
          <w:color w:val="1F2937"/>
          <w:sz w:val="22"/>
          <w:szCs w:val="22"/>
        </w:rPr>
        <w:t xml:space="preserve">Nếu có thêm HbA1C, HDL, LDL hoặc Acid Uric, mở mục </w:t>
      </w:r>
      <w:r>
        <w:rPr>
          <w:rFonts w:ascii="Calibri" w:cs="Calibri" w:eastAsia="Calibri" w:hAnsi="Calibri"/>
          <w:b/>
          <w:bCs/>
          <w:color w:val="1F2937"/>
          <w:sz w:val="22"/>
          <w:szCs w:val="22"/>
        </w:rPr>
        <w:t xml:space="preserve">Xét nghiệm bổ sung</w:t>
      </w:r>
      <w:r>
        <w:rPr>
          <w:rFonts w:ascii="Calibri" w:cs="Calibri" w:eastAsia="Calibri" w:hAnsi="Calibri"/>
          <w:color w:val="1F2937"/>
          <w:sz w:val="22"/>
          <w:szCs w:val="22"/>
        </w:rPr>
        <w:t xml:space="preserve">, tích chọn chỉ số và nhập giá trị. Các chỉ số này không đưa vào mô hình mà dùng để cảnh báo theo ngưỡng y khoa.</w:t>
      </w:r>
    </w:p>
    <w:p>
      <w:pPr>
        <w:pStyle w:val="ListParagraph"/>
        <w:numPr>
          <w:ilvl w:val="0"/>
          <w:numId w:val="5"/>
        </w:numPr>
        <w:spacing w:after="80" w:line="290"/>
      </w:pPr>
      <w:r>
        <w:rPr>
          <w:rFonts w:ascii="Calibri" w:cs="Calibri" w:eastAsia="Calibri" w:hAnsi="Calibri"/>
          <w:color w:val="1F2937"/>
          <w:sz w:val="22"/>
          <w:szCs w:val="22"/>
        </w:rPr>
        <w:t xml:space="preserve">Bấm </w:t>
      </w:r>
      <w:r>
        <w:rPr>
          <w:rFonts w:ascii="Calibri" w:cs="Calibri" w:eastAsia="Calibri" w:hAnsi="Calibri"/>
          <w:b/>
          <w:bCs/>
          <w:color w:val="1F2937"/>
          <w:sz w:val="22"/>
          <w:szCs w:val="22"/>
        </w:rPr>
        <w:t xml:space="preserve">Dự đoán nguy cơ</w:t>
      </w:r>
      <w:r>
        <w:rPr>
          <w:rFonts w:ascii="Calibri" w:cs="Calibri" w:eastAsia="Calibri" w:hAnsi="Calibri"/>
          <w:color w:val="1F2937"/>
          <w:sz w:val="22"/>
          <w:szCs w:val="22"/>
        </w:rPr>
        <w:t xml:space="preserve">.</w:t>
      </w:r>
    </w:p>
    <w:p>
      <w:pPr>
        <w:pStyle w:val="ListParagraph"/>
        <w:numPr>
          <w:ilvl w:val="0"/>
          <w:numId w:val="5"/>
        </w:numPr>
        <w:spacing w:after="80" w:line="290"/>
      </w:pPr>
      <w:r>
        <w:rPr>
          <w:rFonts w:ascii="Calibri" w:cs="Calibri" w:eastAsia="Calibri" w:hAnsi="Calibri"/>
          <w:color w:val="1F2937"/>
          <w:sz w:val="22"/>
          <w:szCs w:val="22"/>
        </w:rPr>
        <w:t xml:space="preserve">Đọc kết quả ở bên phải: ô màu lớn cho xác suất và mức cảnh báo; phần “Vì sao có kết quả này?” cho biết chỉ số nào tác động mạnh nhất; bên dưới là cảnh báo từng chỉ số và khuyến nghị.</w:t>
      </w:r>
    </w:p>
    <w:p>
      <w:pPr>
        <w:keepNext/>
        <w:spacing w:after="60" w:before="100"/>
        <w:jc w:val="center"/>
      </w:pPr>
      <w:r>
        <w:drawing>
          <wp:inline distT="0" distB="0" distL="0" distR="0">
            <wp:extent cx="5334000" cy="7181850"/>
            <wp:effectExtent t="0" r="0" b="0" l="0"/>
            <wp:docPr id="1" name="03b_ket_qua_nguy_co_thap.png" descr="Kết quả “Nguy cơ thấp” với người khỏe mạnh" title="Kết quả “Nguy cơ thấp” với người khỏe m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7181850"/>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12. Kết quả “Nguy cơ thấp” với người khỏe mạnh</w:t>
      </w:r>
    </w:p>
    <w:p>
      <w:pPr>
        <w:keepNext/>
        <w:spacing w:after="60" w:before="100"/>
        <w:jc w:val="center"/>
      </w:pPr>
      <w:r>
        <w:drawing>
          <wp:inline distT="0" distB="0" distL="0" distR="0">
            <wp:extent cx="5334000" cy="7724775"/>
            <wp:effectExtent t="0" r="0" b="0" l="0"/>
            <wp:docPr id="1" name="03_ket_qua_theo_doi.png" descr="Trường hợp tiền tiểu đường: mô hình xếp thấp nhưng có lời nhắc và cảnh báo chỉ số" title="Trường hợp tiền tiểu đường: mô hình xếp thấp nhưng có lời nhắc và cảnh báo chỉ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7724775"/>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13. Trường hợp tiền tiểu đường: mô hình xếp thấp nhưng có lời nhắc và cảnh báo chỉ số</w:t>
      </w:r>
    </w:p>
    <w:p>
      <w:pPr>
        <w:pStyle w:val="Heading2"/>
        <w:keepNext/>
        <w:spacing w:after="100" w:before="260"/>
      </w:pPr>
      <w:r>
        <w:rPr>
          <w:rFonts w:ascii="Calibri" w:cs="Calibri" w:eastAsia="Calibri" w:hAnsi="Calibri"/>
          <w:b/>
          <w:bCs/>
          <w:color w:val="2A78D6"/>
          <w:sz w:val="27"/>
          <w:szCs w:val="27"/>
        </w:rPr>
        <w:t xml:space="preserve">Chức năng 2. Dự đoán hàng loạt</w:t>
      </w:r>
    </w:p>
    <w:p>
      <w:pPr>
        <w:pStyle w:val="ListParagraph"/>
        <w:numPr>
          <w:ilvl w:val="0"/>
          <w:numId w:val="6"/>
        </w:numPr>
        <w:spacing w:after="80" w:line="290"/>
      </w:pPr>
      <w:r>
        <w:rPr>
          <w:rFonts w:ascii="Calibri" w:cs="Calibri" w:eastAsia="Calibri" w:hAnsi="Calibri"/>
          <w:color w:val="1F2937"/>
          <w:sz w:val="22"/>
          <w:szCs w:val="22"/>
        </w:rPr>
        <w:t xml:space="preserve">Mở tab </w:t>
      </w:r>
      <w:r>
        <w:rPr>
          <w:rFonts w:ascii="Calibri" w:cs="Calibri" w:eastAsia="Calibri" w:hAnsi="Calibri"/>
          <w:b/>
          <w:bCs/>
          <w:color w:val="1F2937"/>
          <w:sz w:val="22"/>
          <w:szCs w:val="22"/>
        </w:rPr>
        <w:t xml:space="preserve">Dự đoán hàng loạt</w:t>
      </w:r>
      <w:r>
        <w:rPr>
          <w:rFonts w:ascii="Calibri" w:cs="Calibri" w:eastAsia="Calibri" w:hAnsi="Calibri"/>
          <w:color w:val="1F2937"/>
          <w:sz w:val="22"/>
          <w:szCs w:val="22"/>
        </w:rPr>
        <w:t xml:space="preserve"> và bấm </w:t>
      </w:r>
      <w:r>
        <w:rPr>
          <w:rFonts w:ascii="Calibri" w:cs="Calibri" w:eastAsia="Calibri" w:hAnsi="Calibri"/>
          <w:b/>
          <w:bCs/>
          <w:color w:val="1F2937"/>
          <w:sz w:val="22"/>
          <w:szCs w:val="22"/>
        </w:rPr>
        <w:t xml:space="preserve">Tải file CSV mẫu</w:t>
      </w:r>
      <w:r>
        <w:rPr>
          <w:rFonts w:ascii="Calibri" w:cs="Calibri" w:eastAsia="Calibri" w:hAnsi="Calibri"/>
          <w:color w:val="1F2937"/>
          <w:sz w:val="22"/>
          <w:szCs w:val="22"/>
        </w:rPr>
        <w:t xml:space="preserve">.</w:t>
      </w:r>
    </w:p>
    <w:p>
      <w:pPr>
        <w:pStyle w:val="ListParagraph"/>
        <w:numPr>
          <w:ilvl w:val="0"/>
          <w:numId w:val="6"/>
        </w:numPr>
        <w:spacing w:after="80" w:line="290"/>
      </w:pPr>
      <w:r>
        <w:rPr>
          <w:rFonts w:ascii="Calibri" w:cs="Calibri" w:eastAsia="Calibri" w:hAnsi="Calibri"/>
          <w:color w:val="1F2937"/>
          <w:sz w:val="22"/>
          <w:szCs w:val="22"/>
        </w:rPr>
        <w:t xml:space="preserve">Mở file mẫu bằng Excel, thay bằng dữ liệu của các bệnh nhân (giữ nguyên tên cột), lưu dạng CSV.</w:t>
      </w:r>
    </w:p>
    <w:p>
      <w:pPr>
        <w:pStyle w:val="ListParagraph"/>
        <w:numPr>
          <w:ilvl w:val="0"/>
          <w:numId w:val="6"/>
        </w:numPr>
        <w:spacing w:after="80" w:line="290"/>
      </w:pPr>
      <w:r>
        <w:rPr>
          <w:rFonts w:ascii="Calibri" w:cs="Calibri" w:eastAsia="Calibri" w:hAnsi="Calibri"/>
          <w:color w:val="1F2937"/>
          <w:sz w:val="22"/>
          <w:szCs w:val="22"/>
        </w:rPr>
        <w:t xml:space="preserve">Bấm </w:t>
      </w:r>
      <w:r>
        <w:rPr>
          <w:rFonts w:ascii="Calibri" w:cs="Calibri" w:eastAsia="Calibri" w:hAnsi="Calibri"/>
          <w:b/>
          <w:bCs/>
          <w:color w:val="1F2937"/>
          <w:sz w:val="22"/>
          <w:szCs w:val="22"/>
        </w:rPr>
        <w:t xml:space="preserve">Chọn file CSV</w:t>
      </w:r>
      <w:r>
        <w:rPr>
          <w:rFonts w:ascii="Calibri" w:cs="Calibri" w:eastAsia="Calibri" w:hAnsi="Calibri"/>
          <w:color w:val="1F2937"/>
          <w:sz w:val="22"/>
          <w:szCs w:val="22"/>
        </w:rPr>
        <w:t xml:space="preserve"> và tải lên. Ứng dụng tự làm sạch (đồng bộ Male/Female, đổi Glucose mg/dL, loại giá trị lỗi) rồi dự đoán.</w:t>
      </w:r>
    </w:p>
    <w:p>
      <w:pPr>
        <w:pStyle w:val="ListParagraph"/>
        <w:numPr>
          <w:ilvl w:val="0"/>
          <w:numId w:val="6"/>
        </w:numPr>
        <w:spacing w:after="80" w:line="290"/>
      </w:pPr>
      <w:r>
        <w:rPr>
          <w:rFonts w:ascii="Calibri" w:cs="Calibri" w:eastAsia="Calibri" w:hAnsi="Calibri"/>
          <w:color w:val="1F2937"/>
          <w:sz w:val="22"/>
          <w:szCs w:val="22"/>
        </w:rPr>
        <w:t xml:space="preserve">Xem bảng kết quả đã xếp theo nguy cơ giảm dần, rồi bấm </w:t>
      </w:r>
      <w:r>
        <w:rPr>
          <w:rFonts w:ascii="Calibri" w:cs="Calibri" w:eastAsia="Calibri" w:hAnsi="Calibri"/>
          <w:b/>
          <w:bCs/>
          <w:color w:val="1F2937"/>
          <w:sz w:val="22"/>
          <w:szCs w:val="22"/>
        </w:rPr>
        <w:t xml:space="preserve">Tải kết quả (CSV)</w:t>
      </w:r>
      <w:r>
        <w:rPr>
          <w:rFonts w:ascii="Calibri" w:cs="Calibri" w:eastAsia="Calibri" w:hAnsi="Calibri"/>
          <w:color w:val="1F2937"/>
          <w:sz w:val="22"/>
          <w:szCs w:val="22"/>
        </w:rPr>
        <w:t xml:space="preserve"> để lưu về máy.</w:t>
      </w:r>
    </w:p>
    <w:p>
      <w:pPr>
        <w:keepNext/>
        <w:spacing w:after="60" w:before="100"/>
        <w:jc w:val="center"/>
      </w:pPr>
      <w:r>
        <w:drawing>
          <wp:inline distT="0" distB="0" distL="0" distR="0">
            <wp:extent cx="5334000" cy="4895850"/>
            <wp:effectExtent t="0" r="0" b="0" l="0"/>
            <wp:docPr id="1" name="06_du_doan_hang_loat.png" descr="Dự đoán hàng loạt cho 5 bệnh nhân" title="Dự đoán hàng loạt cho 5 bệnh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4895850"/>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14. Dự đoán hàng loạt cho 5 bệnh nhân</w:t>
      </w:r>
    </w:p>
    <w:p>
      <w:pPr>
        <w:pStyle w:val="Heading2"/>
        <w:keepNext/>
        <w:spacing w:after="100" w:before="260"/>
      </w:pPr>
      <w:r>
        <w:rPr>
          <w:rFonts w:ascii="Calibri" w:cs="Calibri" w:eastAsia="Calibri" w:hAnsi="Calibri"/>
          <w:b/>
          <w:bCs/>
          <w:color w:val="2A78D6"/>
          <w:sz w:val="27"/>
          <w:szCs w:val="27"/>
        </w:rPr>
        <w:t xml:space="preserve">Chức năng 3. Xem đánh giá mô hình và dữ liệu</w:t>
      </w:r>
    </w:p>
    <w:p>
      <w:pPr>
        <w:pStyle w:val="ListParagraph"/>
        <w:numPr>
          <w:ilvl w:val="0"/>
          <w:numId w:val="2"/>
        </w:numPr>
        <w:spacing w:after="70" w:line="290"/>
      </w:pPr>
      <w:r>
        <w:rPr>
          <w:rFonts w:ascii="Calibri" w:cs="Calibri" w:eastAsia="Calibri" w:hAnsi="Calibri"/>
          <w:color w:val="1F2937"/>
          <w:sz w:val="22"/>
          <w:szCs w:val="22"/>
        </w:rPr>
        <w:t xml:space="preserve">Tab </w:t>
      </w:r>
      <w:r>
        <w:rPr>
          <w:rFonts w:ascii="Calibri" w:cs="Calibri" w:eastAsia="Calibri" w:hAnsi="Calibri"/>
          <w:b/>
          <w:bCs/>
          <w:color w:val="1F2937"/>
          <w:sz w:val="22"/>
          <w:szCs w:val="22"/>
        </w:rPr>
        <w:t xml:space="preserve">Đánh giá mô hình</w:t>
      </w:r>
      <w:r>
        <w:rPr>
          <w:rFonts w:ascii="Calibri" w:cs="Calibri" w:eastAsia="Calibri" w:hAnsi="Calibri"/>
          <w:color w:val="1F2937"/>
          <w:sz w:val="22"/>
          <w:szCs w:val="22"/>
        </w:rPr>
        <w:t xml:space="preserve">: các chỉ số trên tập Test, bảng so sánh 6 mô hình, ma trận nhầm lẫn, đường ROC, độ quan trọng đặc trưng và ảnh hưởng của ngưỡng.</w:t>
      </w:r>
    </w:p>
    <w:p>
      <w:pPr>
        <w:pStyle w:val="ListParagraph"/>
        <w:numPr>
          <w:ilvl w:val="0"/>
          <w:numId w:val="2"/>
        </w:numPr>
        <w:spacing w:after="70" w:line="290"/>
      </w:pPr>
      <w:r>
        <w:rPr>
          <w:rFonts w:ascii="Calibri" w:cs="Calibri" w:eastAsia="Calibri" w:hAnsi="Calibri"/>
          <w:color w:val="1F2937"/>
          <w:sz w:val="22"/>
          <w:szCs w:val="22"/>
        </w:rPr>
        <w:t xml:space="preserve">Tab </w:t>
      </w:r>
      <w:r>
        <w:rPr>
          <w:rFonts w:ascii="Calibri" w:cs="Calibri" w:eastAsia="Calibri" w:hAnsi="Calibri"/>
          <w:b/>
          <w:bCs/>
          <w:color w:val="1F2937"/>
          <w:sz w:val="22"/>
          <w:szCs w:val="22"/>
        </w:rPr>
        <w:t xml:space="preserve">Dữ liệu &amp; tiền xử lý</w:t>
      </w:r>
      <w:r>
        <w:rPr>
          <w:rFonts w:ascii="Calibri" w:cs="Calibri" w:eastAsia="Calibri" w:hAnsi="Calibri"/>
          <w:color w:val="1F2937"/>
          <w:sz w:val="22"/>
          <w:szCs w:val="22"/>
        </w:rPr>
        <w:t xml:space="preserve">: các bước làm sạch đã làm, biểu đồ phân tích, xem và tải dữ liệu đã làm sạch.</w:t>
      </w:r>
    </w:p>
    <w:p>
      <w:pPr>
        <w:keepNext/>
        <w:spacing w:after="60" w:before="100"/>
        <w:jc w:val="center"/>
      </w:pPr>
      <w:r>
        <w:drawing>
          <wp:inline distT="0" distB="0" distL="0" distR="0">
            <wp:extent cx="5334000" cy="8001000"/>
            <wp:effectExtent t="0" r="0" b="0" l="0"/>
            <wp:docPr id="1" name="04_danh_gia_mo_hinh.png" descr="Tab Đánh giá mô hình" title="Tab Đánh giá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8001000"/>
                    </a:xfrm>
                    <a:prstGeom prst="rect">
                      <a:avLst/>
                    </a:prstGeom>
                  </pic:spPr>
                </pic:pic>
              </a:graphicData>
            </a:graphic>
          </wp:inline>
        </w:drawing>
      </w:r>
    </w:p>
    <w:p>
      <w:pPr>
        <w:spacing w:after="180"/>
        <w:jc w:val="center"/>
      </w:pPr>
      <w:r>
        <w:rPr>
          <w:rFonts w:ascii="Calibri" w:cs="Calibri" w:eastAsia="Calibri" w:hAnsi="Calibri"/>
          <w:i/>
          <w:iCs/>
          <w:color w:val="5B6472"/>
          <w:sz w:val="19"/>
          <w:szCs w:val="19"/>
        </w:rPr>
        <w:t xml:space="preserve">Hình 15. Tab Đánh giá mô hình</w:t>
      </w: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B6. Cách đọc kết quả</w:t>
      </w:r>
    </w:p>
    <w:p>
      <w:pPr>
        <w:keepNext/>
        <w:spacing w:after="80" w:before="120"/>
      </w:pPr>
      <w:r>
        <w:rPr>
          <w:rFonts w:ascii="Calibri" w:cs="Calibri" w:eastAsia="Calibri" w:hAnsi="Calibri"/>
          <w:b/>
          <w:bCs/>
          <w:color w:val="16427A"/>
          <w:sz w:val="20"/>
          <w:szCs w:val="20"/>
        </w:rPr>
        <w:t xml:space="preserve">Bảng 10. Ý nghĩa các mức cảnh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3138"/>
      </w:tblGrid>
      <w:tr>
        <w:trPr>
          <w:cantSplit/>
          <w:tblHeader/>
        </w:trPr>
        <w:tc>
          <w:tcPr>
            <w:tcW w:type="dxa" w:w="15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Xác suất</w:t>
            </w:r>
          </w:p>
        </w:tc>
        <w:tc>
          <w:tcPr>
            <w:tcW w:type="dxa" w:w="20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Mức</w:t>
            </w:r>
          </w:p>
        </w:tc>
        <w:tc>
          <w:tcPr>
            <w:tcW w:type="dxa" w:w="30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Ý nghĩa</w:t>
            </w:r>
          </w:p>
        </w:tc>
        <w:tc>
          <w:tcPr>
            <w:tcW w:type="dxa" w:w="31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Nên làm</w:t>
            </w:r>
          </w:p>
        </w:tc>
      </w:tr>
      <w:tr>
        <w:trPr>
          <w:cantSplit/>
        </w:trPr>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 65%</w:t>
            </w:r>
          </w:p>
        </w:tc>
        <w:tc>
          <w:tcPr>
            <w:tcW w:type="dxa" w:w="2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Có nguy cơ cao</w:t>
            </w:r>
          </w:p>
        </w:tc>
        <w:tc>
          <w:tcPr>
            <w:tcW w:type="dxa" w:w="3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Mô hình tin chắc người này có nguy cơ</w:t>
            </w:r>
          </w:p>
        </w:tc>
        <w:tc>
          <w:tcPr>
            <w:tcW w:type="dxa" w:w="31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Đi khám, làm lại xét nghiệm đường huyết lúc đói và HbA1C</w:t>
            </w:r>
          </w:p>
        </w:tc>
      </w:tr>
      <w:tr>
        <w:trPr>
          <w:cantSplit/>
        </w:trPr>
        <w:tc>
          <w:tcPr>
            <w:tcW w:type="dxa" w:w="1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35% đến 65%</w:t>
            </w:r>
          </w:p>
        </w:tc>
        <w:tc>
          <w:tcPr>
            <w:tcW w:type="dxa" w:w="20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Cần theo dõi thêm</w:t>
            </w:r>
          </w:p>
        </w:tc>
        <w:tc>
          <w:tcPr>
            <w:tcW w:type="dxa" w:w="30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Mô hình chưa chắc chắn</w:t>
            </w:r>
          </w:p>
        </w:tc>
        <w:tc>
          <w:tcPr>
            <w:tcW w:type="dxa" w:w="31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Xét nghiệm lại sau 1–3 tháng, theo dõi chỉ số</w:t>
            </w:r>
          </w:p>
        </w:tc>
      </w:tr>
      <w:tr>
        <w:trPr>
          <w:cantSplit/>
        </w:trPr>
        <w:tc>
          <w:tcPr>
            <w:tcW w:type="dxa" w:w="1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 35%</w:t>
            </w:r>
          </w:p>
        </w:tc>
        <w:tc>
          <w:tcPr>
            <w:tcW w:type="dxa" w:w="2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Nguy cơ thấp</w:t>
            </w:r>
          </w:p>
        </w:tc>
        <w:tc>
          <w:tcPr>
            <w:tcW w:type="dxa" w:w="3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Nguy cơ thấp theo dữ liệu học</w:t>
            </w:r>
          </w:p>
        </w:tc>
        <w:tc>
          <w:tcPr>
            <w:tcW w:type="dxa" w:w="31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Duy trì lối sống lành mạnh, khám định kỳ</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B6834" w:sz="24"/>
              <w:bottom w:val="none" w:color="FFFFFF" w:sz="0"/>
              <w:right w:val="none" w:color="FFFFFF" w:sz="0"/>
            </w:tcBorders>
            <w:shd w:fill="FFEEE6" w:color="auto" w:val="clear"/>
            <w:tcMar>
              <w:top w:type="dxa" w:w="130"/>
              <w:left w:type="dxa" w:w="220"/>
              <w:bottom w:type="dxa" w:w="100"/>
              <w:right w:type="dxa" w:w="200"/>
            </w:tcMar>
          </w:tcPr>
          <w:p>
            <w:pPr>
              <w:spacing w:after="60"/>
            </w:pPr>
            <w:r>
              <w:rPr>
                <w:rFonts w:ascii="Calibri" w:cs="Calibri" w:eastAsia="Calibri" w:hAnsi="Calibri"/>
                <w:b/>
                <w:bCs/>
                <w:color w:val="EB6834"/>
                <w:sz w:val="22"/>
                <w:szCs w:val="22"/>
              </w:rPr>
              <w:t xml:space="preserve">Lưu ý quan trọng</w:t>
            </w:r>
          </w:p>
          <w:p>
            <w:pPr>
              <w:spacing w:after="60" w:line="280"/>
            </w:pPr>
            <w:r>
              <w:rPr>
                <w:rFonts w:ascii="Calibri" w:cs="Calibri" w:eastAsia="Calibri" w:hAnsi="Calibri"/>
                <w:color w:val="1F2937"/>
                <w:sz w:val="21"/>
                <w:szCs w:val="21"/>
              </w:rPr>
              <w:t xml:space="preserve">Ứng dụng là </w:t>
            </w:r>
            <w:r>
              <w:rPr>
                <w:rFonts w:ascii="Calibri" w:cs="Calibri" w:eastAsia="Calibri" w:hAnsi="Calibri"/>
                <w:b/>
                <w:bCs/>
                <w:color w:val="1F2937"/>
                <w:sz w:val="21"/>
                <w:szCs w:val="21"/>
              </w:rPr>
              <w:t xml:space="preserve">công cụ học tập</w:t>
            </w:r>
            <w:r>
              <w:rPr>
                <w:rFonts w:ascii="Calibri" w:cs="Calibri" w:eastAsia="Calibri" w:hAnsi="Calibri"/>
                <w:color w:val="1F2937"/>
                <w:sz w:val="21"/>
                <w:szCs w:val="21"/>
              </w:rPr>
              <w:t xml:space="preserve">, chỉ mang tính tham khảo, </w:t>
            </w:r>
            <w:r>
              <w:rPr>
                <w:rFonts w:ascii="Calibri" w:cs="Calibri" w:eastAsia="Calibri" w:hAnsi="Calibri"/>
                <w:b/>
                <w:bCs/>
                <w:color w:val="1F2937"/>
                <w:sz w:val="21"/>
                <w:szCs w:val="21"/>
              </w:rPr>
              <w:t xml:space="preserve">không thay thế chẩn đoán của bác sĩ</w:t>
            </w:r>
            <w:r>
              <w:rPr>
                <w:rFonts w:ascii="Calibri" w:cs="Calibri" w:eastAsia="Calibri" w:hAnsi="Calibri"/>
                <w:color w:val="1F2937"/>
                <w:sz w:val="21"/>
                <w:szCs w:val="21"/>
              </w:rPr>
              <w:t xml:space="preserve">. Ngưỡng cảnh báo là ngưỡng phổ biến; mỗi phòng xét nghiệm có thể dùng giá trị tham chiếu hơi khác nhau.</w:t>
            </w:r>
          </w:p>
        </w:tc>
      </w:tr>
    </w:tbl>
    <w:p>
      <w:pPr>
        <w:pStyle w:val="Heading1"/>
        <w:keepNext/>
        <w:pBdr>
          <w:bottom w:val="single" w:color="2A78D6" w:sz="8" w:space="4"/>
        </w:pBdr>
        <w:spacing w:after="160" w:before="360"/>
      </w:pPr>
      <w:r>
        <w:rPr>
          <w:rFonts w:ascii="Calibri" w:cs="Calibri" w:eastAsia="Calibri" w:hAnsi="Calibri"/>
          <w:b/>
          <w:bCs/>
          <w:color w:val="16427A"/>
          <w:sz w:val="34"/>
          <w:szCs w:val="34"/>
        </w:rPr>
        <w:t xml:space="preserve">B7. Lỗi thường gặp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cantSplit/>
          <w:tblHeader/>
        </w:trPr>
        <w:tc>
          <w:tcPr>
            <w:tcW w:type="dxa" w:w="30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Hiện tượng</w:t>
            </w:r>
          </w:p>
        </w:tc>
        <w:tc>
          <w:tcPr>
            <w:tcW w:type="dxa" w:w="28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Nguyên nhân</w:t>
            </w:r>
          </w:p>
        </w:tc>
        <w:tc>
          <w:tcPr>
            <w:tcW w:type="dxa" w:w="38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Cách xử lý</w:t>
            </w:r>
          </w:p>
        </w:tc>
      </w:tr>
      <w:tr>
        <w:trPr>
          <w:cantSplit/>
        </w:trPr>
        <w:tc>
          <w:tcPr>
            <w:tcW w:type="dxa" w:w="3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ModuleNotFoundError: No module named …</w:t>
            </w:r>
          </w:p>
        </w:tc>
        <w:tc>
          <w:tcPr>
            <w:tcW w:type="dxa" w:w="2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Chưa cài thư viện</w:t>
            </w:r>
          </w:p>
        </w:tc>
        <w:tc>
          <w:tcPr>
            <w:tcW w:type="dxa" w:w="3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Chạy lại: pip install -r requirements.txt</w:t>
            </w:r>
          </w:p>
        </w:tc>
      </w:tr>
      <w:tr>
        <w:trPr>
          <w:cantSplit/>
        </w:trPr>
        <w:tc>
          <w:tcPr>
            <w:tcW w:type="dxa" w:w="30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“streamlit” is not recognized</w:t>
            </w:r>
          </w:p>
        </w:tc>
        <w:tc>
          <w:tcPr>
            <w:tcW w:type="dxa" w:w="2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Python chưa có trong PATH hoặc dùng sai lệnh</w:t>
            </w:r>
          </w:p>
        </w:tc>
        <w:tc>
          <w:tcPr>
            <w:tcW w:type="dxa" w:w="38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Dùng: python -m streamlit run app.py</w:t>
            </w:r>
          </w:p>
        </w:tc>
      </w:tr>
      <w:tr>
        <w:trPr>
          <w:cantSplit/>
        </w:trPr>
        <w:tc>
          <w:tcPr>
            <w:tcW w:type="dxa" w:w="3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Trình duyệt không tự mở</w:t>
            </w:r>
          </w:p>
        </w:tc>
        <w:tc>
          <w:tcPr>
            <w:tcW w:type="dxa" w:w="2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Cổng đang bận hoặc bị chặn</w:t>
            </w:r>
          </w:p>
        </w:tc>
        <w:tc>
          <w:tcPr>
            <w:tcW w:type="dxa" w:w="3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Dán http://localhost:8501 vào trình duyệt; hoặc chạy: streamlit run app.py --server.port 8502</w:t>
            </w:r>
          </w:p>
        </w:tc>
      </w:tr>
      <w:tr>
        <w:trPr>
          <w:cantSplit/>
        </w:trPr>
        <w:tc>
          <w:tcPr>
            <w:tcW w:type="dxa" w:w="30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Ứng dụng báo “Không nạp được mô hình”</w:t>
            </w:r>
          </w:p>
        </w:tc>
        <w:tc>
          <w:tcPr>
            <w:tcW w:type="dxa" w:w="2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Thiếu thư mục model/ hoặc file bị hỏng</w:t>
            </w:r>
          </w:p>
        </w:tc>
        <w:tc>
          <w:tcPr>
            <w:tcW w:type="dxa" w:w="38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Chạy python train_model.py rồi mở lại ứng dụng</w:t>
            </w:r>
          </w:p>
        </w:tc>
      </w:tr>
      <w:tr>
        <w:trPr>
          <w:cantSplit/>
        </w:trPr>
        <w:tc>
          <w:tcPr>
            <w:tcW w:type="dxa" w:w="3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Cảnh báo phiên bản scikit-learn khác nhau</w:t>
            </w:r>
          </w:p>
        </w:tc>
        <w:tc>
          <w:tcPr>
            <w:tcW w:type="dxa" w:w="2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Mô hình lưu bằng phiên bản khác</w:t>
            </w:r>
          </w:p>
        </w:tc>
        <w:tc>
          <w:tcPr>
            <w:tcW w:type="dxa" w:w="3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Ứng dụng tự huấn luyện lại; hoặc chạy python train_model.py</w:t>
            </w:r>
          </w:p>
        </w:tc>
      </w:tr>
      <w:tr>
        <w:trPr>
          <w:cantSplit/>
        </w:trPr>
        <w:tc>
          <w:tcPr>
            <w:tcW w:type="dxa" w:w="30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Không tìm thấy file CSDL_TieuDuong.csv</w:t>
            </w:r>
          </w:p>
        </w:tc>
        <w:tc>
          <w:tcPr>
            <w:tcW w:type="dxa" w:w="28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File dữ liệu không nằm trong thư mục data/</w:t>
            </w:r>
          </w:p>
        </w:tc>
        <w:tc>
          <w:tcPr>
            <w:tcW w:type="dxa" w:w="38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Đặt file vào data/ đúng tên</w:t>
            </w:r>
          </w:p>
        </w:tc>
      </w:tr>
      <w:tr>
        <w:trPr>
          <w:cantSplit/>
        </w:trPr>
        <w:tc>
          <w:tcPr>
            <w:tcW w:type="dxa" w:w="3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Tải CSV lên nhưng báo thiếu cột</w:t>
            </w:r>
          </w:p>
        </w:tc>
        <w:tc>
          <w:tcPr>
            <w:tcW w:type="dxa" w:w="28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Tên cột khác file mẫu</w:t>
            </w:r>
          </w:p>
        </w:tc>
        <w:tc>
          <w:tcPr>
            <w:tcW w:type="dxa" w:w="38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Dùng đúng tên cột như file mẫu (Tuoi, GioiTinh, Glucose…)</w:t>
            </w:r>
          </w:p>
        </w:tc>
      </w:tr>
    </w:tbl>
    <w:p>
      <w:pPr>
        <w:spacing w:after="80"/>
      </w:pPr>
    </w:p>
    <w:p>
      <w:pPr>
        <w:pStyle w:val="Heading1"/>
        <w:keepNext/>
        <w:pBdr>
          <w:bottom w:val="single" w:color="2A78D6" w:sz="8" w:space="4"/>
        </w:pBdr>
        <w:spacing w:after="160" w:before="360"/>
      </w:pPr>
      <w:r>
        <w:rPr>
          <w:rFonts w:ascii="Calibri" w:cs="Calibri" w:eastAsia="Calibri" w:hAnsi="Calibri"/>
          <w:b/>
          <w:bCs/>
          <w:color w:val="16427A"/>
          <w:sz w:val="34"/>
          <w:szCs w:val="34"/>
        </w:rPr>
        <w:t xml:space="preserve">B8. Huấn luyện lại với dữ liệu mới</w:t>
      </w:r>
    </w:p>
    <w:p>
      <w:pPr>
        <w:pStyle w:val="ListParagraph"/>
        <w:numPr>
          <w:ilvl w:val="0"/>
          <w:numId w:val="7"/>
        </w:numPr>
        <w:spacing w:after="80" w:line="290"/>
      </w:pPr>
      <w:r>
        <w:rPr>
          <w:rFonts w:ascii="Calibri" w:cs="Calibri" w:eastAsia="Calibri" w:hAnsi="Calibri"/>
          <w:color w:val="1F2937"/>
          <w:sz w:val="22"/>
          <w:szCs w:val="22"/>
        </w:rPr>
        <w:t xml:space="preserve">Chép file CSV mới vào thư mục </w:t>
      </w:r>
      <w:r>
        <w:rPr>
          <w:rFonts w:ascii="Calibri" w:cs="Calibri" w:eastAsia="Calibri" w:hAnsi="Calibri"/>
          <w:b/>
          <w:bCs/>
          <w:color w:val="1F2937"/>
          <w:sz w:val="22"/>
          <w:szCs w:val="22"/>
        </w:rPr>
        <w:t xml:space="preserve">data/</w:t>
      </w:r>
      <w:r>
        <w:rPr>
          <w:rFonts w:ascii="Calibri" w:cs="Calibri" w:eastAsia="Calibri" w:hAnsi="Calibri"/>
          <w:color w:val="1F2937"/>
          <w:sz w:val="22"/>
          <w:szCs w:val="22"/>
        </w:rPr>
        <w:t xml:space="preserve"> và đặt tên </w:t>
      </w:r>
      <w:r>
        <w:rPr>
          <w:rFonts w:ascii="Calibri" w:cs="Calibri" w:eastAsia="Calibri" w:hAnsi="Calibri"/>
          <w:b/>
          <w:bCs/>
          <w:color w:val="1F2937"/>
          <w:sz w:val="22"/>
          <w:szCs w:val="22"/>
        </w:rPr>
        <w:t xml:space="preserve">CSDL_TieuDuong.csv</w:t>
      </w:r>
      <w:r>
        <w:rPr>
          <w:rFonts w:ascii="Calibri" w:cs="Calibri" w:eastAsia="Calibri" w:hAnsi="Calibri"/>
          <w:color w:val="1F2937"/>
          <w:sz w:val="22"/>
          <w:szCs w:val="22"/>
        </w:rPr>
        <w:t xml:space="preserve"> (cùng tên cột như file cũ).</w:t>
      </w:r>
    </w:p>
    <w:p>
      <w:pPr>
        <w:pStyle w:val="ListParagraph"/>
        <w:numPr>
          <w:ilvl w:val="0"/>
          <w:numId w:val="7"/>
        </w:numPr>
        <w:spacing w:after="80" w:line="290"/>
      </w:pPr>
      <w:r>
        <w:rPr>
          <w:rFonts w:ascii="Calibri" w:cs="Calibri" w:eastAsia="Calibri" w:hAnsi="Calibri"/>
          <w:color w:val="1F2937"/>
          <w:sz w:val="22"/>
          <w:szCs w:val="22"/>
        </w:rPr>
        <w:t xml:space="preserve">Chạy </w:t>
      </w:r>
      <w:r>
        <w:rPr>
          <w:rFonts w:ascii="Calibri" w:cs="Calibri" w:eastAsia="Calibri" w:hAnsi="Calibri"/>
          <w:b/>
          <w:bCs/>
          <w:color w:val="1F2937"/>
          <w:sz w:val="22"/>
          <w:szCs w:val="22"/>
        </w:rPr>
        <w:t xml:space="preserve">python train_model.py</w:t>
      </w:r>
      <w:r>
        <w:rPr>
          <w:rFonts w:ascii="Calibri" w:cs="Calibri" w:eastAsia="Calibri" w:hAnsi="Calibri"/>
          <w:color w:val="1F2937"/>
          <w:sz w:val="22"/>
          <w:szCs w:val="22"/>
        </w:rPr>
        <w:t xml:space="preserve">. Chương trình tự làm sạch, chia dữ liệu, huấn luyện, chọn mô hình tốt nhất và ghi đè mô hình cũ.</w:t>
      </w:r>
    </w:p>
    <w:p>
      <w:pPr>
        <w:pStyle w:val="ListParagraph"/>
        <w:numPr>
          <w:ilvl w:val="0"/>
          <w:numId w:val="7"/>
        </w:numPr>
        <w:spacing w:after="80" w:line="290"/>
      </w:pPr>
      <w:r>
        <w:rPr>
          <w:rFonts w:ascii="Calibri" w:cs="Calibri" w:eastAsia="Calibri" w:hAnsi="Calibri"/>
          <w:color w:val="1F2937"/>
          <w:sz w:val="22"/>
          <w:szCs w:val="22"/>
        </w:rPr>
        <w:t xml:space="preserve">Mở lại ứng dụng bằng </w:t>
      </w:r>
      <w:r>
        <w:rPr>
          <w:rFonts w:ascii="Calibri" w:cs="Calibri" w:eastAsia="Calibri" w:hAnsi="Calibri"/>
          <w:b/>
          <w:bCs/>
          <w:color w:val="1F2937"/>
          <w:sz w:val="22"/>
          <w:szCs w:val="22"/>
        </w:rPr>
        <w:t xml:space="preserve">streamlit run app.py</w:t>
      </w:r>
      <w:r>
        <w:rPr>
          <w:rFonts w:ascii="Calibri" w:cs="Calibri" w:eastAsia="Calibri" w:hAnsi="Calibri"/>
          <w:color w:val="1F2937"/>
          <w:sz w:val="22"/>
          <w:szCs w:val="22"/>
        </w:rPr>
        <w:t xml:space="preserve">. Các chỉ số trong ứng dụng tự cập nhật theo mô hình mới.</w:t>
      </w:r>
    </w:p>
    <w:p>
      <w:pPr>
        <w:pStyle w:val="Heading1"/>
        <w:pageBreakBefore/>
        <w:pBdr>
          <w:bottom w:val="single" w:color="2A78D6" w:sz="8" w:space="4"/>
        </w:pBdr>
        <w:spacing w:after="160"/>
      </w:pPr>
      <w:r>
        <w:rPr>
          <w:rFonts w:ascii="Calibri" w:cs="Calibri" w:eastAsia="Calibri" w:hAnsi="Calibri"/>
          <w:b/>
          <w:bCs/>
          <w:color w:val="16427A"/>
          <w:sz w:val="34"/>
          <w:szCs w:val="34"/>
        </w:rPr>
        <w:t xml:space="preserve">Phụ lục. Ngưỡng cảnh báo các chỉ số xét nghiệm</w:t>
      </w:r>
    </w:p>
    <w:p>
      <w:pPr>
        <w:spacing w:after="120" w:line="300"/>
      </w:pPr>
      <w:r>
        <w:rPr>
          <w:rFonts w:ascii="Calibri" w:cs="Calibri" w:eastAsia="Calibri" w:hAnsi="Calibri"/>
          <w:color w:val="1F2937"/>
          <w:sz w:val="22"/>
          <w:szCs w:val="22"/>
        </w:rPr>
        <w:t xml:space="preserve">Các ngưỡng dưới đây dùng cho phần “Cảnh báo theo từng chỉ số”. Đây là ngưỡng tham khảo phổ biến, </w:t>
      </w:r>
      <w:r>
        <w:rPr>
          <w:rFonts w:ascii="Calibri" w:cs="Calibri" w:eastAsia="Calibri" w:hAnsi="Calibri"/>
          <w:b/>
          <w:bCs/>
          <w:color w:val="1F2937"/>
          <w:sz w:val="22"/>
          <w:szCs w:val="22"/>
        </w:rPr>
        <w:t xml:space="preserve">không thay thế</w:t>
      </w:r>
      <w:r>
        <w:rPr>
          <w:rFonts w:ascii="Calibri" w:cs="Calibri" w:eastAsia="Calibri" w:hAnsi="Calibri"/>
          <w:color w:val="1F2937"/>
          <w:sz w:val="22"/>
          <w:szCs w:val="22"/>
        </w:rPr>
        <w:t xml:space="preserve"> giá trị tham chiếu của phòng xét nghiệm hoặc ý kiến bác sĩ.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400"/>
        <w:gridCol w:w="2038"/>
      </w:tblGrid>
      <w:tr>
        <w:trPr>
          <w:cantSplit/>
          <w:tblHeader/>
        </w:trPr>
        <w:tc>
          <w:tcPr>
            <w:tcW w:type="dxa" w:w="30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Chỉ số</w:t>
            </w:r>
          </w:p>
        </w:tc>
        <w:tc>
          <w:tcPr>
            <w:tcW w:type="dxa" w:w="22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Bình thường</w:t>
            </w:r>
          </w:p>
        </w:tc>
        <w:tc>
          <w:tcPr>
            <w:tcW w:type="dxa" w:w="24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Giới hạn</w:t>
            </w:r>
          </w:p>
        </w:tc>
        <w:tc>
          <w:tcPr>
            <w:tcW w:type="dxa" w:w="20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Cao</w:t>
            </w:r>
          </w:p>
        </w:tc>
      </w:tr>
      <w:tr>
        <w:trPr>
          <w:cantSplit/>
        </w:trPr>
        <w:tc>
          <w:tcPr>
            <w:tcW w:type="dxa" w:w="3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Glucose lúc đói (mmol/L)</w:t>
            </w:r>
          </w:p>
        </w:tc>
        <w:tc>
          <w:tcPr>
            <w:tcW w:type="dxa" w:w="2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&lt; 5,6</w:t>
            </w:r>
          </w:p>
        </w:tc>
        <w:tc>
          <w:tcPr>
            <w:tcW w:type="dxa" w:w="24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5,6 – 6,9 (tiền tiểu đường)</w:t>
            </w:r>
          </w:p>
        </w:tc>
        <w:tc>
          <w:tcPr>
            <w:tcW w:type="dxa" w:w="20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 7,0 (ngưỡng chẩn đoán)</w:t>
            </w:r>
          </w:p>
        </w:tc>
      </w:tr>
      <w:tr>
        <w:trPr>
          <w:cantSplit/>
        </w:trPr>
        <w:tc>
          <w:tcPr>
            <w:tcW w:type="dxa" w:w="30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HbA1C (%)</w:t>
            </w:r>
          </w:p>
        </w:tc>
        <w:tc>
          <w:tcPr>
            <w:tcW w:type="dxa" w:w="2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&lt; 5,7</w:t>
            </w:r>
          </w:p>
        </w:tc>
        <w:tc>
          <w:tcPr>
            <w:tcW w:type="dxa" w:w="24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5,7 – 6,4</w:t>
            </w:r>
          </w:p>
        </w:tc>
        <w:tc>
          <w:tcPr>
            <w:tcW w:type="dxa" w:w="20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 6,5</w:t>
            </w:r>
          </w:p>
        </w:tc>
      </w:tr>
      <w:tr>
        <w:trPr>
          <w:cantSplit/>
        </w:trPr>
        <w:tc>
          <w:tcPr>
            <w:tcW w:type="dxa" w:w="3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Cholesterol toàn phần (mmol/L)</w:t>
            </w:r>
          </w:p>
        </w:tc>
        <w:tc>
          <w:tcPr>
            <w:tcW w:type="dxa" w:w="2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&lt; 5,2</w:t>
            </w:r>
          </w:p>
        </w:tc>
        <w:tc>
          <w:tcPr>
            <w:tcW w:type="dxa" w:w="24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5,2 – 6,1</w:t>
            </w:r>
          </w:p>
        </w:tc>
        <w:tc>
          <w:tcPr>
            <w:tcW w:type="dxa" w:w="20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 6,2</w:t>
            </w:r>
          </w:p>
        </w:tc>
      </w:tr>
      <w:tr>
        <w:trPr>
          <w:cantSplit/>
        </w:trPr>
        <w:tc>
          <w:tcPr>
            <w:tcW w:type="dxa" w:w="30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Triglycerid (mmol/L)</w:t>
            </w:r>
          </w:p>
        </w:tc>
        <w:tc>
          <w:tcPr>
            <w:tcW w:type="dxa" w:w="2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&lt; 1,7</w:t>
            </w:r>
          </w:p>
        </w:tc>
        <w:tc>
          <w:tcPr>
            <w:tcW w:type="dxa" w:w="24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1,7 – 2,2</w:t>
            </w:r>
          </w:p>
        </w:tc>
        <w:tc>
          <w:tcPr>
            <w:tcW w:type="dxa" w:w="20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 2,3</w:t>
            </w:r>
          </w:p>
        </w:tc>
      </w:tr>
      <w:tr>
        <w:trPr>
          <w:cantSplit/>
        </w:trPr>
        <w:tc>
          <w:tcPr>
            <w:tcW w:type="dxa" w:w="3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HDL (mmol/L)</w:t>
            </w:r>
          </w:p>
        </w:tc>
        <w:tc>
          <w:tcPr>
            <w:tcW w:type="dxa" w:w="2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Nam ≥ 1,0; Nữ ≥ 1,3</w:t>
            </w:r>
          </w:p>
        </w:tc>
        <w:tc>
          <w:tcPr>
            <w:tcW w:type="dxa" w:w="24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Thấp hơn mức này</w:t>
            </w:r>
          </w:p>
        </w:tc>
        <w:tc>
          <w:tcPr>
            <w:tcW w:type="dxa" w:w="20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w:t>
            </w:r>
          </w:p>
        </w:tc>
      </w:tr>
      <w:tr>
        <w:trPr>
          <w:cantSplit/>
        </w:trPr>
        <w:tc>
          <w:tcPr>
            <w:tcW w:type="dxa" w:w="30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LDL (mmol/L)</w:t>
            </w:r>
          </w:p>
        </w:tc>
        <w:tc>
          <w:tcPr>
            <w:tcW w:type="dxa" w:w="2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&lt; 3,4</w:t>
            </w:r>
          </w:p>
        </w:tc>
        <w:tc>
          <w:tcPr>
            <w:tcW w:type="dxa" w:w="24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3,4 – 4,0</w:t>
            </w:r>
          </w:p>
        </w:tc>
        <w:tc>
          <w:tcPr>
            <w:tcW w:type="dxa" w:w="20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 4,1</w:t>
            </w:r>
          </w:p>
        </w:tc>
      </w:tr>
      <w:tr>
        <w:trPr>
          <w:cantSplit/>
        </w:trPr>
        <w:tc>
          <w:tcPr>
            <w:tcW w:type="dxa" w:w="3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Creatinine (µmol/L)</w:t>
            </w:r>
          </w:p>
        </w:tc>
        <w:tc>
          <w:tcPr>
            <w:tcW w:type="dxa" w:w="2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Nam ≤ 115; Nữ ≤ 97</w:t>
            </w:r>
          </w:p>
        </w:tc>
        <w:tc>
          <w:tcPr>
            <w:tcW w:type="dxa" w:w="24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Cao hơn mức này</w:t>
            </w:r>
          </w:p>
        </w:tc>
        <w:tc>
          <w:tcPr>
            <w:tcW w:type="dxa" w:w="20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w:t>
            </w:r>
          </w:p>
        </w:tc>
      </w:tr>
      <w:tr>
        <w:trPr>
          <w:cantSplit/>
        </w:trPr>
        <w:tc>
          <w:tcPr>
            <w:tcW w:type="dxa" w:w="30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Ure (mmol/L)</w:t>
            </w:r>
          </w:p>
        </w:tc>
        <w:tc>
          <w:tcPr>
            <w:tcW w:type="dxa" w:w="2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 7,5</w:t>
            </w:r>
          </w:p>
        </w:tc>
        <w:tc>
          <w:tcPr>
            <w:tcW w:type="dxa" w:w="24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Cao hơn mức này</w:t>
            </w:r>
          </w:p>
        </w:tc>
        <w:tc>
          <w:tcPr>
            <w:tcW w:type="dxa" w:w="20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w:t>
            </w:r>
          </w:p>
        </w:tc>
      </w:tr>
      <w:tr>
        <w:trPr>
          <w:cantSplit/>
        </w:trPr>
        <w:tc>
          <w:tcPr>
            <w:tcW w:type="dxa" w:w="30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Acid Uric (µmol/L)</w:t>
            </w:r>
          </w:p>
        </w:tc>
        <w:tc>
          <w:tcPr>
            <w:tcW w:type="dxa" w:w="22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Nam ≤ 420; Nữ ≤ 360</w:t>
            </w:r>
          </w:p>
        </w:tc>
        <w:tc>
          <w:tcPr>
            <w:tcW w:type="dxa" w:w="24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Cao hơn mức này</w:t>
            </w:r>
          </w:p>
        </w:tc>
        <w:tc>
          <w:tcPr>
            <w:tcW w:type="dxa" w:w="20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w:t>
            </w:r>
          </w:p>
        </w:tc>
      </w:tr>
      <w:tr>
        <w:trPr>
          <w:cantSplit/>
        </w:trPr>
        <w:tc>
          <w:tcPr>
            <w:tcW w:type="dxa" w:w="30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AST, ALT (U/L)</w:t>
            </w:r>
          </w:p>
        </w:tc>
        <w:tc>
          <w:tcPr>
            <w:tcW w:type="dxa" w:w="22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 40</w:t>
            </w:r>
          </w:p>
        </w:tc>
        <w:tc>
          <w:tcPr>
            <w:tcW w:type="dxa" w:w="24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Cao hơn mức này</w:t>
            </w:r>
          </w:p>
        </w:tc>
        <w:tc>
          <w:tcPr>
            <w:tcW w:type="dxa" w:w="20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3FF" w:color="auto" w:val="clear"/>
            <w:tcMar>
              <w:top w:type="dxa" w:w="130"/>
              <w:left w:type="dxa" w:w="220"/>
              <w:bottom w:type="dxa" w:w="100"/>
              <w:right w:type="dxa" w:w="200"/>
            </w:tcMar>
          </w:tcPr>
          <w:p>
            <w:pPr>
              <w:spacing w:after="60"/>
            </w:pPr>
            <w:r>
              <w:rPr>
                <w:rFonts w:ascii="Calibri" w:cs="Calibri" w:eastAsia="Calibri" w:hAnsi="Calibri"/>
                <w:b/>
                <w:bCs/>
                <w:color w:val="2A78D6"/>
                <w:sz w:val="22"/>
                <w:szCs w:val="22"/>
              </w:rPr>
              <w:t xml:space="preserve">Khoảng giá trị hợp lý dùng để phát hiện dữ liệu lỗi</w:t>
            </w:r>
          </w:p>
          <w:p>
            <w:pPr>
              <w:spacing w:after="60" w:line="280"/>
            </w:pPr>
            <w:r>
              <w:rPr>
                <w:rFonts w:ascii="Calibri" w:cs="Calibri" w:eastAsia="Calibri" w:hAnsi="Calibri"/>
                <w:color w:val="1F2937"/>
                <w:sz w:val="21"/>
                <w:szCs w:val="21"/>
              </w:rPr>
              <w:t xml:space="preserve">Tuổi 0–110 · Glucose 1–40 · HbA1C 3–20 · Cholesterol 1–20 · HDL 0,2–5 · LDL 0,5–12 · Triglycerid 0,2–40 · Creatinine 10–1500 · Ure 0,5–70 · Acid Uric 50–1200 · AST và ALT 1–1000. Giá trị ngoài khoảng này được xem là nhập sai và chuyển thành “thiếu”.</w:t>
            </w:r>
          </w:p>
        </w:tc>
      </w:tr>
    </w:tbl>
    <w:p>
      <w:pPr>
        <w:pStyle w:val="Heading1"/>
        <w:pageBreakBefore/>
        <w:pBdr>
          <w:bottom w:val="single" w:color="2A78D6" w:sz="8" w:space="4"/>
        </w:pBdr>
        <w:spacing w:after="160"/>
      </w:pPr>
      <w:r>
        <w:rPr>
          <w:rFonts w:ascii="Calibri" w:cs="Calibri" w:eastAsia="Calibri" w:hAnsi="Calibri"/>
          <w:b/>
          <w:bCs/>
          <w:color w:val="16427A"/>
          <w:sz w:val="34"/>
          <w:szCs w:val="34"/>
        </w:rPr>
        <w:t xml:space="preserve">Phụ lục. Xem mã nguồn ở đâu?</w:t>
      </w:r>
    </w:p>
    <w:p>
      <w:pPr>
        <w:spacing w:after="120" w:line="300"/>
      </w:pPr>
      <w:r>
        <w:rPr>
          <w:rFonts w:ascii="Calibri" w:cs="Calibri" w:eastAsia="Calibri" w:hAnsi="Calibri"/>
          <w:color w:val="1F2937"/>
          <w:sz w:val="22"/>
          <w:szCs w:val="22"/>
        </w:rPr>
        <w:t xml:space="preserve">Mã nguồn do em tự viết, </w:t>
      </w:r>
      <w:r>
        <w:rPr>
          <w:rFonts w:ascii="Calibri" w:cs="Calibri" w:eastAsia="Calibri" w:hAnsi="Calibri"/>
          <w:b/>
          <w:bCs/>
          <w:color w:val="1F2937"/>
          <w:sz w:val="22"/>
          <w:szCs w:val="22"/>
        </w:rPr>
        <w:t xml:space="preserve">không nằm trong file Word này</w:t>
      </w:r>
      <w:r>
        <w:rPr>
          <w:rFonts w:ascii="Calibri" w:cs="Calibri" w:eastAsia="Calibri" w:hAnsi="Calibri"/>
          <w:color w:val="1F2937"/>
          <w:sz w:val="22"/>
          <w:szCs w:val="22"/>
        </w:rPr>
        <w:t xml:space="preserve"> mà nằm trong thư mục bài nộp </w:t>
      </w:r>
      <w:r>
        <w:rPr>
          <w:rFonts w:ascii="Calibri" w:cs="Calibri" w:eastAsia="Calibri" w:hAnsi="Calibri"/>
          <w:b/>
          <w:bCs/>
          <w:color w:val="1F2937"/>
          <w:sz w:val="22"/>
          <w:szCs w:val="22"/>
        </w:rPr>
        <w:t xml:space="preserve">HoangTienMinh_KiemTra</w:t>
      </w:r>
      <w:r>
        <w:rPr>
          <w:rFonts w:ascii="Calibri" w:cs="Calibri" w:eastAsia="Calibri" w:hAnsi="Calibri"/>
          <w:color w:val="1F2937"/>
          <w:sz w:val="22"/>
          <w:szCs w:val="22"/>
        </w:rPr>
        <w:t xml:space="preserve">, gồm 3 tệp Python. Cô mở thư mục bằng </w:t>
      </w:r>
      <w:r>
        <w:rPr>
          <w:rFonts w:ascii="Calibri" w:cs="Calibri" w:eastAsia="Calibri" w:hAnsi="Calibri"/>
          <w:b/>
          <w:bCs/>
          <w:color w:val="1F2937"/>
          <w:sz w:val="22"/>
          <w:szCs w:val="22"/>
        </w:rPr>
        <w:t xml:space="preserve">Visual Studio Code</w:t>
      </w:r>
      <w:r>
        <w:rPr>
          <w:rFonts w:ascii="Calibri" w:cs="Calibri" w:eastAsia="Calibri" w:hAnsi="Calibri"/>
          <w:color w:val="1F2937"/>
          <w:sz w:val="22"/>
          <w:szCs w:val="22"/>
        </w:rPr>
        <w:t xml:space="preserve"> (File → Open Folder) rồi bấm vào từng tệp ở cột bên trái. Em chia mã thành các khối theo đúng các bước của đề, mỗi khối có tiêu đề dạng “# BƯỚC 3.1. LÀM SẠCH” và em đã chú thích bằng tiếng Việt.</w:t>
      </w:r>
    </w:p>
    <w:p>
      <w:pPr>
        <w:keepNext/>
        <w:spacing w:after="80" w:before="120"/>
      </w:pPr>
      <w:r>
        <w:rPr>
          <w:rFonts w:ascii="Calibri" w:cs="Calibri" w:eastAsia="Calibri" w:hAnsi="Calibri"/>
          <w:b/>
          <w:bCs/>
          <w:color w:val="16427A"/>
          <w:sz w:val="20"/>
          <w:szCs w:val="20"/>
        </w:rPr>
        <w:t xml:space="preserve">Bảng 11. Bước của đề nằm ở đâu trong mã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538"/>
        <w:gridCol w:w="900"/>
      </w:tblGrid>
      <w:tr>
        <w:trPr>
          <w:cantSplit/>
          <w:tblHeader/>
        </w:trPr>
        <w:tc>
          <w:tcPr>
            <w:tcW w:type="dxa" w:w="25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Bước của đề</w:t>
            </w:r>
          </w:p>
        </w:tc>
        <w:tc>
          <w:tcPr>
            <w:tcW w:type="dxa" w:w="17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Tệp</w:t>
            </w:r>
          </w:p>
        </w:tc>
        <w:tc>
          <w:tcPr>
            <w:tcW w:type="dxa" w:w="4538"/>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Vị trí (hàm / khối)</w:t>
            </w:r>
          </w:p>
        </w:tc>
        <w:tc>
          <w:tcPr>
            <w:tcW w:type="dxa" w:w="900"/>
            <w:tcBorders>
              <w:top w:val="single" w:color="D9E0EC" w:sz="4"/>
              <w:left w:val="single" w:color="D9E0EC" w:sz="4"/>
              <w:bottom w:val="single" w:color="D9E0EC" w:sz="4"/>
              <w:right w:val="single" w:color="D9E0EC" w:sz="4"/>
            </w:tcBorders>
            <w:shd w:fill="16427A"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FFFFFF"/>
                <w:sz w:val="20"/>
                <w:szCs w:val="20"/>
              </w:rPr>
              <w:t xml:space="preserve">Dòng</w:t>
            </w:r>
          </w:p>
        </w:tc>
      </w:tr>
      <w:tr>
        <w:trPr>
          <w:cantSplit/>
        </w:trPr>
        <w:tc>
          <w:tcPr>
            <w:tcW w:type="dxa" w:w="2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1–2. Bài toán, đọc dữ liệu</w:t>
            </w:r>
          </w:p>
        </w:tc>
        <w:tc>
          <w:tcPr>
            <w:tcW w:type="dxa" w:w="17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train_model.py</w:t>
            </w:r>
          </w:p>
        </w:tc>
        <w:tc>
          <w:tcPr>
            <w:tcW w:type="dxa" w:w="45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Khối “BƯỚC 1-2. ĐỌC DỮ LIỆU”</w:t>
            </w:r>
          </w:p>
        </w:tc>
        <w:tc>
          <w:tcPr>
            <w:tcW w:type="dxa" w:w="9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86</w:t>
            </w:r>
          </w:p>
        </w:tc>
      </w:tr>
      <w:tr>
        <w:trPr>
          <w:cantSplit/>
        </w:trPr>
        <w:tc>
          <w:tcPr>
            <w:tcW w:type="dxa" w:w="2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3.1. Làm sạch dữ liệu</w:t>
            </w:r>
          </w:p>
        </w:tc>
        <w:tc>
          <w:tcPr>
            <w:tcW w:type="dxa" w:w="17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ml_utils.py</w:t>
            </w:r>
          </w:p>
        </w:tc>
        <w:tc>
          <w:tcPr>
            <w:tcW w:type="dxa" w:w="45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Hàm clean_dataframe (thiếu, đồng bộ, lỗi, đổi đơn vị)</w:t>
            </w:r>
          </w:p>
        </w:tc>
        <w:tc>
          <w:tcPr>
            <w:tcW w:type="dxa" w:w="9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53</w:t>
            </w:r>
          </w:p>
        </w:tc>
      </w:tr>
      <w:tr>
        <w:trPr>
          <w:cantSplit/>
        </w:trPr>
        <w:tc>
          <w:tcPr>
            <w:tcW w:type="dxa" w:w="2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3.1. Giới hạn ngoại lai</w:t>
            </w:r>
          </w:p>
        </w:tc>
        <w:tc>
          <w:tcPr>
            <w:tcW w:type="dxa" w:w="17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ml_utils.py</w:t>
            </w:r>
          </w:p>
        </w:tc>
        <w:tc>
          <w:tcPr>
            <w:tcW w:type="dxa" w:w="45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Lớp Winsorizer</w:t>
            </w:r>
          </w:p>
        </w:tc>
        <w:tc>
          <w:tcPr>
            <w:tcW w:type="dxa" w:w="9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122</w:t>
            </w:r>
          </w:p>
        </w:tc>
      </w:tr>
      <w:tr>
        <w:trPr>
          <w:cantSplit/>
        </w:trPr>
        <w:tc>
          <w:tcPr>
            <w:tcW w:type="dxa" w:w="2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3.2. Mã hóa + chuẩn hóa</w:t>
            </w:r>
          </w:p>
        </w:tc>
        <w:tc>
          <w:tcPr>
            <w:tcW w:type="dxa" w:w="17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train_model.py</w:t>
            </w:r>
          </w:p>
        </w:tc>
        <w:tc>
          <w:tcPr>
            <w:tcW w:type="dxa" w:w="45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Hàm make_preprocessor</w:t>
            </w:r>
          </w:p>
        </w:tc>
        <w:tc>
          <w:tcPr>
            <w:tcW w:type="dxa" w:w="9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196</w:t>
            </w:r>
          </w:p>
        </w:tc>
      </w:tr>
      <w:tr>
        <w:trPr>
          <w:cantSplit/>
        </w:trPr>
        <w:tc>
          <w:tcPr>
            <w:tcW w:type="dxa" w:w="2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3.3. Chia 70 / 15 / 15</w:t>
            </w:r>
          </w:p>
        </w:tc>
        <w:tc>
          <w:tcPr>
            <w:tcW w:type="dxa" w:w="17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train_model.py</w:t>
            </w:r>
          </w:p>
        </w:tc>
        <w:tc>
          <w:tcPr>
            <w:tcW w:type="dxa" w:w="45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Khối “BƯỚC 3.2-3.3”, lệnh train_test_split</w:t>
            </w:r>
          </w:p>
        </w:tc>
        <w:tc>
          <w:tcPr>
            <w:tcW w:type="dxa" w:w="9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184</w:t>
            </w:r>
          </w:p>
        </w:tc>
      </w:tr>
      <w:tr>
        <w:trPr>
          <w:cantSplit/>
        </w:trPr>
        <w:tc>
          <w:tcPr>
            <w:tcW w:type="dxa" w:w="2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4. Chọn mô hình</w:t>
            </w:r>
          </w:p>
        </w:tc>
        <w:tc>
          <w:tcPr>
            <w:tcW w:type="dxa" w:w="17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train_model.py</w:t>
            </w:r>
          </w:p>
        </w:tc>
        <w:tc>
          <w:tcPr>
            <w:tcW w:type="dxa" w:w="45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Từ điển MODELS (6 mô hình và lưới siêu tham số)</w:t>
            </w:r>
          </w:p>
        </w:tc>
        <w:tc>
          <w:tcPr>
            <w:tcW w:type="dxa" w:w="9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211</w:t>
            </w:r>
          </w:p>
        </w:tc>
      </w:tr>
      <w:tr>
        <w:trPr>
          <w:cantSplit/>
        </w:trPr>
        <w:tc>
          <w:tcPr>
            <w:tcW w:type="dxa" w:w="2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5. Huấn luyện</w:t>
            </w:r>
          </w:p>
        </w:tc>
        <w:tc>
          <w:tcPr>
            <w:tcW w:type="dxa" w:w="17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train_model.py</w:t>
            </w:r>
          </w:p>
        </w:tc>
        <w:tc>
          <w:tcPr>
            <w:tcW w:type="dxa" w:w="45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Khối “BƯỚC 4-5”</w:t>
            </w:r>
          </w:p>
        </w:tc>
        <w:tc>
          <w:tcPr>
            <w:tcW w:type="dxa" w:w="9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234</w:t>
            </w:r>
          </w:p>
        </w:tc>
      </w:tr>
      <w:tr>
        <w:trPr>
          <w:cantSplit/>
        </w:trPr>
        <w:tc>
          <w:tcPr>
            <w:tcW w:type="dxa" w:w="2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6. Đánh giá</w:t>
            </w:r>
          </w:p>
        </w:tc>
        <w:tc>
          <w:tcPr>
            <w:tcW w:type="dxa" w:w="17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train_model.py</w:t>
            </w:r>
          </w:p>
        </w:tc>
        <w:tc>
          <w:tcPr>
            <w:tcW w:type="dxa" w:w="45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Khối “BƯỚC 6” (Test, ngưỡng, so sánh luật Glucose)</w:t>
            </w:r>
          </w:p>
        </w:tc>
        <w:tc>
          <w:tcPr>
            <w:tcW w:type="dxa" w:w="9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271</w:t>
            </w:r>
          </w:p>
        </w:tc>
      </w:tr>
      <w:tr>
        <w:trPr>
          <w:cantSplit/>
        </w:trPr>
        <w:tc>
          <w:tcPr>
            <w:tcW w:type="dxa" w:w="2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7. Giao diện</w:t>
            </w:r>
          </w:p>
        </w:tc>
        <w:tc>
          <w:tcPr>
            <w:tcW w:type="dxa" w:w="17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app.py</w:t>
            </w:r>
          </w:p>
        </w:tc>
        <w:tc>
          <w:tcPr>
            <w:tcW w:type="dxa" w:w="45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Các tab: Dự đoán (235), Hàng loạt (342), Đánh giá (379), Dữ liệu (419), Hướng dẫn (457)</w:t>
            </w:r>
          </w:p>
        </w:tc>
        <w:tc>
          <w:tcPr>
            <w:tcW w:type="dxa" w:w="9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178–480</w:t>
            </w:r>
          </w:p>
        </w:tc>
      </w:tr>
      <w:tr>
        <w:trPr>
          <w:cantSplit/>
        </w:trPr>
        <w:tc>
          <w:tcPr>
            <w:tcW w:type="dxa" w:w="25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7. Cảnh báo chỉ số</w:t>
            </w:r>
          </w:p>
        </w:tc>
        <w:tc>
          <w:tcPr>
            <w:tcW w:type="dxa" w:w="17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ml_utils.py</w:t>
            </w:r>
          </w:p>
        </w:tc>
        <w:tc>
          <w:tcPr>
            <w:tcW w:type="dxa" w:w="4538"/>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Hàm clinical_flags</w:t>
            </w:r>
          </w:p>
        </w:tc>
        <w:tc>
          <w:tcPr>
            <w:tcW w:type="dxa" w:w="900"/>
            <w:tcBorders>
              <w:top w:val="single" w:color="D9E0EC" w:sz="4"/>
              <w:left w:val="single" w:color="D9E0EC" w:sz="4"/>
              <w:bottom w:val="single" w:color="D9E0EC" w:sz="4"/>
              <w:right w:val="single" w:color="D9E0EC" w:sz="4"/>
            </w:tcBorders>
            <w:shd w:fill="F7F9FC" w:color="auto" w:val="clear"/>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150</w:t>
            </w:r>
          </w:p>
        </w:tc>
      </w:tr>
      <w:tr>
        <w:trPr>
          <w:cantSplit/>
        </w:trPr>
        <w:tc>
          <w:tcPr>
            <w:tcW w:type="dxa" w:w="25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bCs/>
                <w:color w:val="1F2937"/>
                <w:sz w:val="20"/>
                <w:szCs w:val="20"/>
              </w:rPr>
              <w:t xml:space="preserve">7. Giải thích kết quả</w:t>
            </w:r>
          </w:p>
        </w:tc>
        <w:tc>
          <w:tcPr>
            <w:tcW w:type="dxa" w:w="17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app.py</w:t>
            </w:r>
          </w:p>
        </w:tc>
        <w:tc>
          <w:tcPr>
            <w:tcW w:type="dxa" w:w="4538"/>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Hàm explain</w:t>
            </w:r>
          </w:p>
        </w:tc>
        <w:tc>
          <w:tcPr>
            <w:tcW w:type="dxa" w:w="900"/>
            <w:tcBorders>
              <w:top w:val="single" w:color="D9E0EC" w:sz="4"/>
              <w:left w:val="single" w:color="D9E0EC" w:sz="4"/>
              <w:bottom w:val="single" w:color="D9E0EC" w:sz="4"/>
              <w:right w:val="single" w:color="D9E0EC" w:sz="4"/>
            </w:tcBorders>
            <w:tcMar>
              <w:top w:type="dxa" w:w="70"/>
              <w:left w:type="dxa" w:w="110"/>
              <w:bottom w:type="dxa" w:w="70"/>
              <w:right w:type="dxa" w:w="110"/>
            </w:tcMar>
            <w:vAlign w:val="center"/>
          </w:tcPr>
          <w:p>
            <w:pPr>
              <w:spacing w:after="30" w:line="260"/>
              <w:jc w:val="left"/>
            </w:pPr>
            <w:r>
              <w:rPr>
                <w:rFonts w:ascii="Calibri" w:cs="Calibri" w:eastAsia="Calibri" w:hAnsi="Calibri"/>
                <w:b w:val="false"/>
                <w:bCs w:val="false"/>
                <w:color w:val="1F2937"/>
                <w:sz w:val="20"/>
                <w:szCs w:val="20"/>
              </w:rPr>
              <w:t xml:space="preserve">125</w:t>
            </w:r>
          </w:p>
        </w:tc>
      </w:tr>
    </w:tbl>
    <w:p>
      <w:pPr>
        <w:spacing w:after="160"/>
      </w:pPr>
    </w:p>
    <w:p>
      <w:pPr>
        <w:pStyle w:val="Heading3"/>
        <w:keepNext/>
        <w:spacing w:after="80" w:before="180"/>
      </w:pPr>
      <w:r>
        <w:rPr>
          <w:rFonts w:ascii="Calibri" w:cs="Calibri" w:eastAsia="Calibri" w:hAnsi="Calibri"/>
          <w:b/>
          <w:bCs/>
          <w:color w:val="16427A"/>
          <w:sz w:val="23"/>
          <w:szCs w:val="23"/>
        </w:rPr>
        <w:t xml:space="preserve">Trích đoạn 1: chia dữ liệu 70% / 15% / 15% (train_model.py)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1F2937" w:color="auto" w:val="clear"/>
            <w:tcMar>
              <w:top w:type="dxa" w:w="100"/>
              <w:left w:type="dxa" w:w="180"/>
              <w:bottom w:type="dxa" w:w="100"/>
              <w:right w:type="dxa" w:w="140"/>
            </w:tcMar>
          </w:tcPr>
          <w:p>
            <w:pPr>
              <w:spacing w:after="0" w:line="240"/>
            </w:pPr>
            <w:r>
              <w:rPr>
                <w:rFonts w:ascii="Consolas" w:cs="Consolas" w:eastAsia="Consolas" w:hAnsi="Consolas"/>
                <w:color w:val="E5E7EB"/>
                <w:sz w:val="17"/>
                <w:szCs w:val="17"/>
              </w:rPr>
              <w:t xml:space="preserve">X_train, X_tmp, y_train, y_tmp = train_test_split(</w:t>
            </w:r>
          </w:p>
          <w:p>
            <w:pPr>
              <w:spacing w:after="0" w:line="240"/>
            </w:pPr>
            <w:r>
              <w:rPr>
                <w:rFonts w:ascii="Consolas" w:cs="Consolas" w:eastAsia="Consolas" w:hAnsi="Consolas"/>
                <w:color w:val="E5E7EB"/>
                <w:sz w:val="17"/>
                <w:szCs w:val="17"/>
              </w:rPr>
              <w:t xml:space="preserve">    X, y, test_size=0.30, random_state=SEED, stratify=y)      # 70% Train</w:t>
            </w:r>
          </w:p>
          <w:p>
            <w:pPr>
              <w:spacing w:after="0" w:line="240"/>
            </w:pPr>
            <w:r>
              <w:rPr>
                <w:rFonts w:ascii="Consolas" w:cs="Consolas" w:eastAsia="Consolas" w:hAnsi="Consolas"/>
                <w:color w:val="E5E7EB"/>
                <w:sz w:val="17"/>
                <w:szCs w:val="17"/>
              </w:rPr>
              <w:t xml:space="preserve">X_val, X_test, y_val, y_test = train_test_split(</w:t>
            </w:r>
          </w:p>
          <w:p>
            <w:pPr>
              <w:spacing w:after="0" w:line="240"/>
            </w:pPr>
            <w:r>
              <w:rPr>
                <w:rFonts w:ascii="Consolas" w:cs="Consolas" w:eastAsia="Consolas" w:hAnsi="Consolas"/>
                <w:color w:val="E5E7EB"/>
                <w:sz w:val="17"/>
                <w:szCs w:val="17"/>
              </w:rPr>
              <w:t xml:space="preserve">    X_tmp, y_tmp, test_size=0.50, random_state=SEED, stratify=y_tmp)  # 15% Val + 15% Test</w:t>
            </w:r>
          </w:p>
        </w:tc>
      </w:tr>
    </w:tbl>
    <w:p>
      <w:pPr>
        <w:spacing w:after="120"/>
      </w:pPr>
    </w:p>
    <w:p>
      <w:pPr>
        <w:pStyle w:val="Heading3"/>
        <w:keepNext/>
        <w:spacing w:after="80" w:before="180"/>
      </w:pPr>
      <w:r>
        <w:rPr>
          <w:rFonts w:ascii="Calibri" w:cs="Calibri" w:eastAsia="Calibri" w:hAnsi="Calibri"/>
          <w:b/>
          <w:bCs/>
          <w:color w:val="16427A"/>
          <w:sz w:val="23"/>
          <w:szCs w:val="23"/>
        </w:rPr>
        <w:t xml:space="preserve">Trích đoạn 2: tiền xử lý trong Pipeline, chỉ học trên tập Train (train_model.py)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1F2937" w:color="auto" w:val="clear"/>
            <w:tcMar>
              <w:top w:type="dxa" w:w="100"/>
              <w:left w:type="dxa" w:w="180"/>
              <w:bottom w:type="dxa" w:w="100"/>
              <w:right w:type="dxa" w:w="140"/>
            </w:tcMar>
          </w:tcPr>
          <w:p>
            <w:pPr>
              <w:spacing w:after="0" w:line="240"/>
            </w:pPr>
            <w:r>
              <w:rPr>
                <w:rFonts w:ascii="Consolas" w:cs="Consolas" w:eastAsia="Consolas" w:hAnsi="Consolas"/>
                <w:color w:val="E5E7EB"/>
                <w:sz w:val="17"/>
                <w:szCs w:val="17"/>
              </w:rPr>
              <w:t xml:space="preserve">def make_preprocessor(num_cols, cat_cols):</w:t>
            </w:r>
          </w:p>
          <w:p>
            <w:pPr>
              <w:spacing w:after="0" w:line="240"/>
            </w:pPr>
            <w:r>
              <w:rPr>
                <w:rFonts w:ascii="Consolas" w:cs="Consolas" w:eastAsia="Consolas" w:hAnsi="Consolas"/>
                <w:color w:val="E5E7EB"/>
                <w:sz w:val="17"/>
                <w:szCs w:val="17"/>
              </w:rPr>
              <w:t xml:space="preserve">    num = Pipeline([("imputer", SimpleImputer(strategy="median")),   # điền thiếu</w:t>
            </w:r>
          </w:p>
          <w:p>
            <w:pPr>
              <w:spacing w:after="0" w:line="240"/>
            </w:pPr>
            <w:r>
              <w:rPr>
                <w:rFonts w:ascii="Consolas" w:cs="Consolas" w:eastAsia="Consolas" w:hAnsi="Consolas"/>
                <w:color w:val="E5E7EB"/>
                <w:sz w:val="17"/>
                <w:szCs w:val="17"/>
              </w:rPr>
              <w:t xml:space="preserve">                    ("winsor", U.Winsorizer(1, 99)),                  # giới hạn ngoại lai</w:t>
            </w:r>
          </w:p>
          <w:p>
            <w:pPr>
              <w:spacing w:after="0" w:line="240"/>
            </w:pPr>
            <w:r>
              <w:rPr>
                <w:rFonts w:ascii="Consolas" w:cs="Consolas" w:eastAsia="Consolas" w:hAnsi="Consolas"/>
                <w:color w:val="E5E7EB"/>
                <w:sz w:val="17"/>
                <w:szCs w:val="17"/>
              </w:rPr>
              <w:t xml:space="preserve">                    ("scaler", StandardScaler())])                    # chuẩn hóa</w:t>
            </w:r>
          </w:p>
          <w:p>
            <w:pPr>
              <w:spacing w:after="0" w:line="240"/>
            </w:pPr>
            <w:r>
              <w:rPr>
                <w:rFonts w:ascii="Consolas" w:cs="Consolas" w:eastAsia="Consolas" w:hAnsi="Consolas"/>
                <w:color w:val="E5E7EB"/>
                <w:sz w:val="17"/>
                <w:szCs w:val="17"/>
              </w:rPr>
              <w:t xml:space="preserve">    cat = Pipeline([("imputer", SimpleImputer(strategy="most_frequent")),</w:t>
            </w:r>
          </w:p>
          <w:p>
            <w:pPr>
              <w:spacing w:after="0" w:line="240"/>
            </w:pPr>
            <w:r>
              <w:rPr>
                <w:rFonts w:ascii="Consolas" w:cs="Consolas" w:eastAsia="Consolas" w:hAnsi="Consolas"/>
                <w:color w:val="E5E7EB"/>
                <w:sz w:val="17"/>
                <w:szCs w:val="17"/>
              </w:rPr>
              <w:t xml:space="preserve">                    ("onehot", OneHotEncoder(drop="if_binary", handle_unknown="ignore"))])</w:t>
            </w:r>
          </w:p>
          <w:p>
            <w:pPr>
              <w:spacing w:after="0" w:line="240"/>
            </w:pPr>
            <w:r>
              <w:rPr>
                <w:rFonts w:ascii="Consolas" w:cs="Consolas" w:eastAsia="Consolas" w:hAnsi="Consolas"/>
                <w:color w:val="E5E7EB"/>
                <w:sz w:val="17"/>
                <w:szCs w:val="17"/>
              </w:rPr>
              <w:t xml:space="preserve">    return ColumnTransformer([("num", num, num_cols), ("cat", cat, cat_cols)])</w:t>
            </w:r>
          </w:p>
        </w:tc>
      </w:tr>
    </w:tbl>
    <w:p>
      <w:pPr>
        <w:spacing w:after="120"/>
      </w:pPr>
    </w:p>
    <w:p>
      <w:pPr>
        <w:pStyle w:val="Heading3"/>
        <w:keepNext/>
        <w:spacing w:after="80" w:before="180"/>
      </w:pPr>
      <w:r>
        <w:rPr>
          <w:rFonts w:ascii="Calibri" w:cs="Calibri" w:eastAsia="Calibri" w:hAnsi="Calibri"/>
          <w:b/>
          <w:bCs/>
          <w:color w:val="16427A"/>
          <w:sz w:val="23"/>
          <w:szCs w:val="23"/>
        </w:rPr>
        <w:t xml:space="preserve">Trích đoạn 3: các mô hình được so sánh (train_model.py)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1F2937" w:color="auto" w:val="clear"/>
            <w:tcMar>
              <w:top w:type="dxa" w:w="100"/>
              <w:left w:type="dxa" w:w="180"/>
              <w:bottom w:type="dxa" w:w="100"/>
              <w:right w:type="dxa" w:w="140"/>
            </w:tcMar>
          </w:tcPr>
          <w:p>
            <w:pPr>
              <w:spacing w:after="0" w:line="240"/>
            </w:pPr>
            <w:r>
              <w:rPr>
                <w:rFonts w:ascii="Consolas" w:cs="Consolas" w:eastAsia="Consolas" w:hAnsi="Consolas"/>
                <w:color w:val="E5E7EB"/>
                <w:sz w:val="17"/>
                <w:szCs w:val="17"/>
              </w:rPr>
              <w:t xml:space="preserve">MODELS = {</w:t>
            </w:r>
          </w:p>
          <w:p>
            <w:pPr>
              <w:spacing w:after="0" w:line="240"/>
            </w:pPr>
            <w:r>
              <w:rPr>
                <w:rFonts w:ascii="Consolas" w:cs="Consolas" w:eastAsia="Consolas" w:hAnsi="Consolas"/>
                <w:color w:val="E5E7EB"/>
                <w:sz w:val="17"/>
                <w:szCs w:val="17"/>
              </w:rPr>
              <w:t xml:space="preserve">    "Logistic Regression": LogisticRegression(),</w:t>
            </w:r>
          </w:p>
          <w:p>
            <w:pPr>
              <w:spacing w:after="0" w:line="240"/>
            </w:pPr>
            <w:r>
              <w:rPr>
                <w:rFonts w:ascii="Consolas" w:cs="Consolas" w:eastAsia="Consolas" w:hAnsi="Consolas"/>
                <w:color w:val="E5E7EB"/>
                <w:sz w:val="17"/>
                <w:szCs w:val="17"/>
              </w:rPr>
              <w:t xml:space="preserve">    "Decision Tree":       DecisionTreeClassifier(),</w:t>
            </w:r>
          </w:p>
          <w:p>
            <w:pPr>
              <w:spacing w:after="0" w:line="240"/>
            </w:pPr>
            <w:r>
              <w:rPr>
                <w:rFonts w:ascii="Consolas" w:cs="Consolas" w:eastAsia="Consolas" w:hAnsi="Consolas"/>
                <w:color w:val="E5E7EB"/>
                <w:sz w:val="17"/>
                <w:szCs w:val="17"/>
              </w:rPr>
              <w:t xml:space="preserve">    "Random Forest":       RandomForestClassifier(n_estimators=300),</w:t>
            </w:r>
          </w:p>
          <w:p>
            <w:pPr>
              <w:spacing w:after="0" w:line="240"/>
            </w:pPr>
            <w:r>
              <w:rPr>
                <w:rFonts w:ascii="Consolas" w:cs="Consolas" w:eastAsia="Consolas" w:hAnsi="Consolas"/>
                <w:color w:val="E5E7EB"/>
                <w:sz w:val="17"/>
                <w:szCs w:val="17"/>
              </w:rPr>
              <w:t xml:space="preserve">    "SVM (RBF)":           SVC(kernel="rbf", probability=True),</w:t>
            </w:r>
          </w:p>
          <w:p>
            <w:pPr>
              <w:spacing w:after="0" w:line="240"/>
            </w:pPr>
            <w:r>
              <w:rPr>
                <w:rFonts w:ascii="Consolas" w:cs="Consolas" w:eastAsia="Consolas" w:hAnsi="Consolas"/>
                <w:color w:val="E5E7EB"/>
                <w:sz w:val="17"/>
                <w:szCs w:val="17"/>
              </w:rPr>
              <w:t xml:space="preserve">    "KNN":                 KNeighborsClassifier(),</w:t>
            </w:r>
          </w:p>
          <w:p>
            <w:pPr>
              <w:spacing w:after="0" w:line="240"/>
            </w:pPr>
            <w:r>
              <w:rPr>
                <w:rFonts w:ascii="Consolas" w:cs="Consolas" w:eastAsia="Consolas" w:hAnsi="Consolas"/>
                <w:color w:val="E5E7EB"/>
                <w:sz w:val="17"/>
                <w:szCs w:val="17"/>
              </w:rPr>
              <w:t xml:space="preserve">    "XGBoost":             XGBClassifier(n_estimators=200, scale_pos_weight=pos_weight),</w:t>
            </w:r>
          </w:p>
          <w:p>
            <w:pPr>
              <w:spacing w:after="0" w:line="240"/>
            </w:pPr>
            <w:r>
              <w:rPr>
                <w:rFonts w:ascii="Consolas" w:cs="Consolas" w:eastAsia="Consolas" w:hAnsi="Consolas"/>
                <w:color w:val="E5E7EB"/>
                <w:sz w:val="17"/>
                <w:szCs w:val="17"/>
              </w:rPr>
              <w:t xml:space="preserve">}   # có class_weight="balanced"; chọn siêu tham số theo F1 trên Validation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B6834" w:sz="24"/>
              <w:bottom w:val="none" w:color="FFFFFF" w:sz="0"/>
              <w:right w:val="none" w:color="FFFFFF" w:sz="0"/>
            </w:tcBorders>
            <w:shd w:fill="FFEEE6" w:color="auto" w:val="clear"/>
            <w:tcMar>
              <w:top w:type="dxa" w:w="130"/>
              <w:left w:type="dxa" w:w="220"/>
              <w:bottom w:type="dxa" w:w="100"/>
              <w:right w:type="dxa" w:w="200"/>
            </w:tcMar>
          </w:tcPr>
          <w:p>
            <w:pPr>
              <w:spacing w:after="60"/>
            </w:pPr>
            <w:r>
              <w:rPr>
                <w:rFonts w:ascii="Calibri" w:cs="Calibri" w:eastAsia="Calibri" w:hAnsi="Calibri"/>
                <w:b/>
                <w:bCs/>
                <w:color w:val="EB6834"/>
                <w:sz w:val="22"/>
                <w:szCs w:val="22"/>
              </w:rPr>
              <w:t xml:space="preserve">Gợi ý để cô xem nhanh</w:t>
            </w:r>
          </w:p>
          <w:p>
            <w:pPr>
              <w:spacing w:after="60" w:line="280"/>
            </w:pPr>
            <w:r>
              <w:rPr>
                <w:rFonts w:ascii="Calibri" w:cs="Calibri" w:eastAsia="Calibri" w:hAnsi="Calibri"/>
                <w:color w:val="1F2937"/>
                <w:sz w:val="21"/>
                <w:szCs w:val="21"/>
              </w:rPr>
              <w:t xml:space="preserve">Để thấy mã chạy từng bước, cô mở </w:t>
            </w:r>
            <w:r>
              <w:rPr>
                <w:rFonts w:ascii="Calibri" w:cs="Calibri" w:eastAsia="Calibri" w:hAnsi="Calibri"/>
                <w:b/>
                <w:bCs/>
                <w:color w:val="1F2937"/>
                <w:sz w:val="21"/>
                <w:szCs w:val="21"/>
              </w:rPr>
              <w:t xml:space="preserve">train_model.py</w:t>
            </w:r>
            <w:r>
              <w:rPr>
                <w:rFonts w:ascii="Calibri" w:cs="Calibri" w:eastAsia="Calibri" w:hAnsi="Calibri"/>
                <w:color w:val="1F2937"/>
                <w:sz w:val="21"/>
                <w:szCs w:val="21"/>
              </w:rPr>
              <w:t xml:space="preserve"> trong VS Code, bấm </w:t>
            </w:r>
            <w:r>
              <w:rPr>
                <w:rFonts w:ascii="Calibri" w:cs="Calibri" w:eastAsia="Calibri" w:hAnsi="Calibri"/>
                <w:b/>
                <w:bCs/>
                <w:color w:val="1F2937"/>
                <w:sz w:val="21"/>
                <w:szCs w:val="21"/>
              </w:rPr>
              <w:t xml:space="preserve">F5</w:t>
            </w:r>
            <w:r>
              <w:rPr>
                <w:rFonts w:ascii="Calibri" w:cs="Calibri" w:eastAsia="Calibri" w:hAnsi="Calibri"/>
                <w:color w:val="1F2937"/>
                <w:sz w:val="21"/>
                <w:szCs w:val="21"/>
              </w:rPr>
              <w:t xml:space="preserve">, chọn “1. Huấn luyện mô hình”; kết quả từng bước in ra ở Terminal. Để xem giao diện, cô chạy </w:t>
            </w:r>
            <w:r>
              <w:rPr>
                <w:rFonts w:ascii="Calibri" w:cs="Calibri" w:eastAsia="Calibri" w:hAnsi="Calibri"/>
                <w:b/>
                <w:bCs/>
                <w:color w:val="1F2937"/>
                <w:sz w:val="21"/>
                <w:szCs w:val="21"/>
              </w:rPr>
              <w:t xml:space="preserve">python -m streamlit run app.py</w:t>
            </w:r>
            <w:r>
              <w:rPr>
                <w:rFonts w:ascii="Calibri" w:cs="Calibri" w:eastAsia="Calibri" w:hAnsi="Calibri"/>
                <w:color w:val="1F2937"/>
                <w:sz w:val="21"/>
                <w:szCs w:val="21"/>
              </w:rPr>
              <w:t xml:space="preserve">.</w:t>
            </w:r>
          </w:p>
        </w:tc>
      </w:tr>
    </w:tbl>
    <w:sectPr>
      <w:headerReference w:type="default" r:id="rId7"/>
      <w:footerReference w:type="default" r:id="rId8"/>
      <w:pgSz w:w="11906" w:h="16838" w:orient="portrait"/>
      <w:pgMar w:top="13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0EC" w:sz="6" w:space="4"/>
      </w:pBdr>
      <w:tabs>
        <w:tab w:val="right" w:pos="9638"/>
      </w:tabs>
    </w:pPr>
    <w:r>
      <w:drawing>
        <wp:inline distT="0" distB="0" distL="0" distR="0">
          <wp:extent cx="257175" cy="209550"/>
          <wp:effectExtent t="0" r="0" b="0" l="0"/>
          <wp:docPr id="1" name="logo2"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7175" cy="209550"/>
                  </a:xfrm>
                  <a:prstGeom prst="rect">
                    <a:avLst/>
                  </a:prstGeom>
                </pic:spPr>
              </pic:pic>
            </a:graphicData>
          </a:graphic>
        </wp:inline>
      </w:drawing>
    </w:r>
    <w:r>
      <w:rPr>
        <w:rFonts w:ascii="Calibri" w:cs="Calibri" w:eastAsia="Calibri" w:hAnsi="Calibri"/>
        <w:color w:val="5B6472"/>
        <w:sz w:val="18"/>
        <w:szCs w:val="18"/>
      </w:rPr>
      <w:t xml:space="preserve">  Bài kiểm tra Trí tuệ nhân tạo · Dự đoán nguy cơ tiểu đường</w:t>
    </w:r>
    <w:r>
      <w:rPr>
        <w:rFonts w:ascii="Calibri" w:cs="Calibri" w:eastAsia="Calibri" w:hAnsi="Calibri"/>
        <w:color w:val="5B6472"/>
        <w:sz w:val="18"/>
        <w:szCs w:val="18"/>
      </w:rPr>
      <w:t xml:space="preserve">	Hoàng Tiến Minh · 25ACN046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2A78D6"/>
      </w:rPr>
    </w:lvl>
  </w:abstractNum>
  <w:abstractNum w:abstractNumId="3"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A78D6"/>
      </w:rPr>
    </w:lvl>
  </w:abstractNum>
  <w:abstractNum w:abstractNumId="4"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A78D6"/>
      </w:rPr>
    </w:lvl>
  </w:abstractNum>
  <w:abstractNum w:abstractNumId="5"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A78D6"/>
      </w:rPr>
    </w:lvl>
  </w:abstractNum>
  <w:abstractNum w:abstractNumId="6"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A78D6"/>
      </w:rPr>
    </w:lvl>
  </w:abstractNum>
  <w:abstractNum w:abstractNumId="7"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A78D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6427A"/>
      <w:sz w:val="34"/>
      <w:szCs w:val="34"/>
    </w:rPr>
  </w:style>
  <w:style w:type="paragraph" w:styleId="Heading2">
    <w:name w:val="Heading 2"/>
    <w:basedOn w:val="Normal"/>
    <w:next w:val="Normal"/>
    <w:qFormat/>
    <w:pPr>
      <w:spacing w:after="100" w:before="260"/>
      <w:outlineLvl w:val="1"/>
    </w:pPr>
    <w:rPr>
      <w:rFonts w:ascii="Calibri" w:cs="Calibri" w:eastAsia="Calibri" w:hAnsi="Calibri"/>
      <w:b/>
      <w:bCs/>
      <w:color w:val="2A78D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1642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7e79e295edb8b39ea5991f938773a01310162e.jpg"/><Relationship Id="rId10" Type="http://schemas.openxmlformats.org/officeDocument/2006/relationships/image" Target="media/287769a9db04eb08f6c07d88a58bd5769990a6c0.png"/><Relationship Id="rId11" Type="http://schemas.openxmlformats.org/officeDocument/2006/relationships/image" Target="media/11c9db9723784394a9a468aaaedf61d377947ccb.png"/><Relationship Id="rId12" Type="http://schemas.openxmlformats.org/officeDocument/2006/relationships/image" Target="media/552e6cbaa1ed1cf47d9ec60f0090912fc342ce0a.png"/><Relationship Id="rId13" Type="http://schemas.openxmlformats.org/officeDocument/2006/relationships/image" Target="media/a1da94b041ed264c45a96b355e0133016124da81.png"/><Relationship Id="rId14" Type="http://schemas.openxmlformats.org/officeDocument/2006/relationships/image" Target="media/2fa20eee7855328390c46a8746ae086f710377de.png"/><Relationship Id="rId15" Type="http://schemas.openxmlformats.org/officeDocument/2006/relationships/image" Target="media/e06a00c89c61dd87a3ef2ed8c711332eda600e9c.png"/><Relationship Id="rId16" Type="http://schemas.openxmlformats.org/officeDocument/2006/relationships/image" Target="media/3abafea38e3a92eb4b7f03941059bf87222a57b7.png"/><Relationship Id="rId17" Type="http://schemas.openxmlformats.org/officeDocument/2006/relationships/image" Target="media/8ac24272de4906b0e13033f0f61560abce859f5b.png"/><Relationship Id="rId18" Type="http://schemas.openxmlformats.org/officeDocument/2006/relationships/image" Target="media/5c4465a9eaf7f4181d9ca772b1f5e7656b831095.png"/><Relationship Id="rId19" Type="http://schemas.openxmlformats.org/officeDocument/2006/relationships/image" Target="media/fafa9fe9c033be83b7b919f3716f16488db58bff.png"/><Relationship Id="rId20" Type="http://schemas.openxmlformats.org/officeDocument/2006/relationships/image" Target="media/9a5fa78ac14d93dfb104960ac548cacc2de8259f.png"/><Relationship Id="rId21" Type="http://schemas.openxmlformats.org/officeDocument/2006/relationships/image" Target="media/895e7d6d8dfee62ac307c37341fdcfddd97f1f65.png"/><Relationship Id="rId22" Type="http://schemas.openxmlformats.org/officeDocument/2006/relationships/image" Target="media/f29c96a7313174542e511fc1ee7483bb8d3d724f.png"/><Relationship Id="rId23" Type="http://schemas.openxmlformats.org/officeDocument/2006/relationships/image" Target="media/ff9d9d873623536910f79c0cb064d0c5bb5bf1b2.png"/><Relationship Id="rId24" Type="http://schemas.openxmlformats.org/officeDocument/2006/relationships/image" Target="media/c7f2a3b83ef43d8993cc57b4690732f4177f8dc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7e79e295edb8b39ea5991f938773a01310162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kiểm tra Trí tuệ nhân tạo - Dự đoán nguy cơ tiểu đường</dc:title>
  <dc:creator>Hoàng Tiến Minh</dc:creator>
  <cp:lastModifiedBy>Un-named</cp:lastModifiedBy>
  <cp:revision>1</cp:revision>
  <dcterms:created xsi:type="dcterms:W3CDTF">2026-10-10T05:03:53.489Z</dcterms:created>
  <dcterms:modified xsi:type="dcterms:W3CDTF">2026-10-10T05:03:53.491Z</dcterms:modified>
</cp:coreProperties>
</file>

<file path=docProps/custom.xml><?xml version="1.0" encoding="utf-8"?>
<Properties xmlns="http://schemas.openxmlformats.org/officeDocument/2006/custom-properties" xmlns:vt="http://schemas.openxmlformats.org/officeDocument/2006/docPropsVTypes"/>
</file>