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27" w:rsidRDefault="006D3991" w:rsidP="007C0048">
      <w:pPr>
        <w:pStyle w:val="Title"/>
        <w:pBdr>
          <w:bottom w:val="single" w:sz="8" w:space="24" w:color="4F81BD" w:themeColor="accent1"/>
        </w:pBdr>
        <w:spacing w:after="0"/>
        <w:ind w:left="180"/>
        <w:rPr>
          <w:rStyle w:val="Emphasis"/>
          <w:rFonts w:cs="Times New Roman"/>
          <w:b/>
          <w:sz w:val="32"/>
          <w:szCs w:val="32"/>
        </w:rPr>
      </w:pPr>
      <w:r>
        <w:rPr>
          <w:rFonts w:cs="Times New Roman"/>
          <w:b/>
          <w:i/>
          <w:iCs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9264" behindDoc="0" locked="0" layoutInCell="1" allowOverlap="1" wp14:anchorId="78C741CF" wp14:editId="0F348B7A">
            <wp:simplePos x="0" y="0"/>
            <wp:positionH relativeFrom="column">
              <wp:posOffset>5071745</wp:posOffset>
            </wp:positionH>
            <wp:positionV relativeFrom="paragraph">
              <wp:posOffset>26035</wp:posOffset>
            </wp:positionV>
            <wp:extent cx="1419860" cy="1419860"/>
            <wp:effectExtent l="190500" t="190500" r="199390" b="1993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US Documents\Others\NTG - Jan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419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B06">
        <w:rPr>
          <w:rStyle w:val="Emphasis"/>
          <w:rFonts w:cs="Times New Roman"/>
          <w:b/>
          <w:sz w:val="32"/>
          <w:szCs w:val="32"/>
        </w:rPr>
        <w:t xml:space="preserve">Nguyen Minh </w:t>
      </w:r>
      <w:proofErr w:type="spellStart"/>
      <w:proofErr w:type="gramStart"/>
      <w:r w:rsidR="00465B06">
        <w:rPr>
          <w:rStyle w:val="Emphasis"/>
          <w:rFonts w:cs="Times New Roman"/>
          <w:b/>
          <w:sz w:val="32"/>
          <w:szCs w:val="32"/>
        </w:rPr>
        <w:t>Khoa</w:t>
      </w:r>
      <w:proofErr w:type="spellEnd"/>
      <w:r w:rsidR="00E92127" w:rsidRPr="00E92127">
        <w:rPr>
          <w:rStyle w:val="Emphasis"/>
          <w:rFonts w:cs="Times New Roman"/>
          <w:sz w:val="24"/>
          <w:szCs w:val="32"/>
        </w:rPr>
        <w:t>(</w:t>
      </w:r>
      <w:proofErr w:type="gramEnd"/>
      <w:r w:rsidR="00E92127" w:rsidRPr="00E92127">
        <w:rPr>
          <w:rStyle w:val="Emphasis"/>
          <w:rFonts w:cs="Times New Roman"/>
          <w:sz w:val="24"/>
          <w:szCs w:val="32"/>
        </w:rPr>
        <w:t>male)</w:t>
      </w:r>
    </w:p>
    <w:p w:rsidR="007C0048" w:rsidRPr="00E92127" w:rsidRDefault="00E92127" w:rsidP="007C0048">
      <w:pPr>
        <w:pStyle w:val="Title"/>
        <w:pBdr>
          <w:bottom w:val="single" w:sz="8" w:space="24" w:color="4F81BD" w:themeColor="accent1"/>
        </w:pBdr>
        <w:spacing w:after="0"/>
        <w:ind w:left="180"/>
        <w:rPr>
          <w:rStyle w:val="Emphasis"/>
          <w:rFonts w:cs="Times New Roman"/>
          <w:sz w:val="24"/>
          <w:szCs w:val="32"/>
        </w:rPr>
      </w:pPr>
      <w:r w:rsidRPr="00E92127">
        <w:rPr>
          <w:rStyle w:val="Emphasis"/>
          <w:rFonts w:cs="Times New Roman"/>
          <w:sz w:val="26"/>
          <w:szCs w:val="32"/>
        </w:rPr>
        <w:t>Nationality:</w:t>
      </w:r>
      <w:r w:rsidRPr="00E92127">
        <w:rPr>
          <w:rStyle w:val="Emphasis"/>
          <w:rFonts w:cs="Times New Roman"/>
          <w:b/>
          <w:sz w:val="26"/>
          <w:szCs w:val="32"/>
        </w:rPr>
        <w:t xml:space="preserve"> </w:t>
      </w:r>
      <w:r w:rsidRPr="00E92127">
        <w:rPr>
          <w:rStyle w:val="Emphasis"/>
          <w:rFonts w:cs="Times New Roman"/>
          <w:sz w:val="24"/>
          <w:szCs w:val="32"/>
        </w:rPr>
        <w:t>Vietnamese</w:t>
      </w:r>
      <w:r w:rsidR="006D3991" w:rsidRPr="004F6FDC">
        <w:rPr>
          <w:rStyle w:val="Emphasis"/>
          <w:rFonts w:cs="Times New Roman"/>
          <w:b/>
          <w:sz w:val="32"/>
          <w:szCs w:val="32"/>
        </w:rPr>
        <w:br/>
      </w:r>
      <w:proofErr w:type="spellStart"/>
      <w:r w:rsidR="007C0048" w:rsidRPr="00E92127">
        <w:rPr>
          <w:rStyle w:val="Emphasis"/>
          <w:rFonts w:cs="Times New Roman"/>
          <w:sz w:val="22"/>
          <w:szCs w:val="32"/>
        </w:rPr>
        <w:t>Permanet</w:t>
      </w:r>
      <w:proofErr w:type="spellEnd"/>
      <w:r w:rsidR="007C0048" w:rsidRPr="00E92127">
        <w:rPr>
          <w:rStyle w:val="Emphasis"/>
          <w:rFonts w:cs="Times New Roman"/>
          <w:sz w:val="22"/>
          <w:szCs w:val="32"/>
        </w:rPr>
        <w:t xml:space="preserve"> Address: 45P </w:t>
      </w:r>
      <w:proofErr w:type="spellStart"/>
      <w:r w:rsidR="007C0048" w:rsidRPr="00E92127">
        <w:rPr>
          <w:rStyle w:val="Emphasis"/>
          <w:rFonts w:cs="Times New Roman"/>
          <w:sz w:val="22"/>
          <w:szCs w:val="32"/>
        </w:rPr>
        <w:t>Phan</w:t>
      </w:r>
      <w:proofErr w:type="spellEnd"/>
      <w:r w:rsidR="007C0048" w:rsidRPr="00E92127">
        <w:rPr>
          <w:rStyle w:val="Emphasis"/>
          <w:rFonts w:cs="Times New Roman"/>
          <w:sz w:val="22"/>
          <w:szCs w:val="32"/>
        </w:rPr>
        <w:t xml:space="preserve"> </w:t>
      </w:r>
      <w:proofErr w:type="spellStart"/>
      <w:r w:rsidR="007C0048" w:rsidRPr="00E92127">
        <w:rPr>
          <w:rStyle w:val="Emphasis"/>
          <w:rFonts w:cs="Times New Roman"/>
          <w:sz w:val="22"/>
          <w:szCs w:val="32"/>
        </w:rPr>
        <w:t>Xich</w:t>
      </w:r>
      <w:proofErr w:type="spellEnd"/>
      <w:r w:rsidR="007C0048" w:rsidRPr="00E92127">
        <w:rPr>
          <w:rStyle w:val="Emphasis"/>
          <w:rFonts w:cs="Times New Roman"/>
          <w:sz w:val="22"/>
          <w:szCs w:val="32"/>
        </w:rPr>
        <w:t xml:space="preserve"> Long, w.3, </w:t>
      </w:r>
      <w:proofErr w:type="spellStart"/>
      <w:r w:rsidR="007C0048" w:rsidRPr="00E92127">
        <w:rPr>
          <w:rStyle w:val="Emphasis"/>
          <w:rFonts w:cs="Times New Roman"/>
          <w:sz w:val="22"/>
          <w:szCs w:val="32"/>
        </w:rPr>
        <w:t>Phu</w:t>
      </w:r>
      <w:proofErr w:type="spellEnd"/>
      <w:r w:rsidR="007C0048" w:rsidRPr="00E92127">
        <w:rPr>
          <w:rStyle w:val="Emphasis"/>
          <w:rFonts w:cs="Times New Roman"/>
          <w:sz w:val="22"/>
          <w:szCs w:val="32"/>
        </w:rPr>
        <w:t xml:space="preserve"> </w:t>
      </w:r>
      <w:proofErr w:type="spellStart"/>
      <w:r w:rsidR="007C0048" w:rsidRPr="00E92127">
        <w:rPr>
          <w:rStyle w:val="Emphasis"/>
          <w:rFonts w:cs="Times New Roman"/>
          <w:sz w:val="22"/>
          <w:szCs w:val="32"/>
        </w:rPr>
        <w:t>Nhuan</w:t>
      </w:r>
      <w:proofErr w:type="spellEnd"/>
      <w:r w:rsidR="007C0048" w:rsidRPr="00E92127">
        <w:rPr>
          <w:rStyle w:val="Emphasis"/>
          <w:rFonts w:cs="Times New Roman"/>
          <w:sz w:val="22"/>
          <w:szCs w:val="32"/>
        </w:rPr>
        <w:t xml:space="preserve"> District</w:t>
      </w:r>
    </w:p>
    <w:p w:rsidR="007C0048" w:rsidRPr="00E92127" w:rsidRDefault="00E92127" w:rsidP="007C0048">
      <w:pPr>
        <w:pStyle w:val="Title"/>
        <w:pBdr>
          <w:bottom w:val="single" w:sz="8" w:space="24" w:color="4F81BD" w:themeColor="accent1"/>
        </w:pBdr>
        <w:spacing w:after="0"/>
        <w:ind w:left="180"/>
        <w:rPr>
          <w:rFonts w:cs="Times New Roman"/>
          <w:i/>
          <w:iCs/>
          <w:sz w:val="22"/>
          <w:szCs w:val="24"/>
        </w:rPr>
      </w:pPr>
      <w:r w:rsidRPr="00E92127">
        <w:rPr>
          <w:rFonts w:cs="Times New Roman"/>
          <w:i/>
          <w:iCs/>
          <w:sz w:val="22"/>
          <w:szCs w:val="24"/>
        </w:rPr>
        <w:t>Mobile: (84) 90 6677 114</w:t>
      </w:r>
      <w:r w:rsidR="006D3991" w:rsidRPr="000863FA">
        <w:rPr>
          <w:rFonts w:cs="Times New Roman"/>
          <w:b/>
          <w:i/>
          <w:iCs/>
          <w:sz w:val="22"/>
          <w:szCs w:val="24"/>
        </w:rPr>
        <w:br/>
      </w:r>
      <w:r w:rsidR="006D3991" w:rsidRPr="00E92127">
        <w:rPr>
          <w:rFonts w:cs="Times New Roman"/>
          <w:i/>
          <w:iCs/>
          <w:sz w:val="22"/>
          <w:szCs w:val="24"/>
        </w:rPr>
        <w:t xml:space="preserve">Email: </w:t>
      </w:r>
      <w:hyperlink r:id="rId8" w:history="1">
        <w:r w:rsidR="002542F5" w:rsidRPr="00E92127">
          <w:rPr>
            <w:rStyle w:val="Hyperlink"/>
            <w:rFonts w:cs="Times New Roman"/>
            <w:i/>
            <w:iCs/>
            <w:sz w:val="22"/>
            <w:szCs w:val="24"/>
          </w:rPr>
          <w:t>minhkhoaasia@gmail.com</w:t>
        </w:r>
      </w:hyperlink>
      <w:r w:rsidR="007C0048" w:rsidRPr="00E92127">
        <w:rPr>
          <w:rFonts w:cs="Times New Roman"/>
          <w:i/>
          <w:iCs/>
          <w:sz w:val="22"/>
          <w:szCs w:val="24"/>
        </w:rPr>
        <w:br/>
        <w:t>FB: facebook.com/</w:t>
      </w:r>
      <w:proofErr w:type="spellStart"/>
      <w:r w:rsidR="007C0048" w:rsidRPr="00E92127">
        <w:rPr>
          <w:rFonts w:cs="Times New Roman"/>
          <w:i/>
          <w:iCs/>
          <w:sz w:val="22"/>
          <w:szCs w:val="24"/>
        </w:rPr>
        <w:t>minhkho</w:t>
      </w:r>
      <w:r w:rsidR="002542F5" w:rsidRPr="00E92127">
        <w:rPr>
          <w:rFonts w:cs="Times New Roman"/>
          <w:i/>
          <w:iCs/>
          <w:sz w:val="22"/>
          <w:szCs w:val="24"/>
        </w:rPr>
        <w:t>aasia</w:t>
      </w:r>
      <w:proofErr w:type="spellEnd"/>
    </w:p>
    <w:p w:rsidR="002542F5" w:rsidRPr="002542F5" w:rsidRDefault="002542F5" w:rsidP="002542F5"/>
    <w:tbl>
      <w:tblPr>
        <w:tblStyle w:val="TableGrid"/>
        <w:tblW w:w="101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9"/>
        <w:gridCol w:w="7827"/>
        <w:gridCol w:w="1849"/>
      </w:tblGrid>
      <w:tr w:rsidR="00F433A6" w:rsidRPr="00F433A6" w:rsidTr="00F433A6">
        <w:trPr>
          <w:trHeight w:val="317"/>
          <w:jc w:val="center"/>
        </w:trPr>
        <w:tc>
          <w:tcPr>
            <w:tcW w:w="10145" w:type="dxa"/>
            <w:gridSpan w:val="3"/>
            <w:shd w:val="clear" w:color="auto" w:fill="548DD4" w:themeFill="text2" w:themeFillTint="99"/>
            <w:vAlign w:val="center"/>
          </w:tcPr>
          <w:p w:rsidR="006D3991" w:rsidRPr="00F433A6" w:rsidRDefault="006D3991" w:rsidP="00F433A6">
            <w:pPr>
              <w:rPr>
                <w:rFonts w:asciiTheme="majorHAnsi" w:hAnsiTheme="majorHAnsi" w:cs="Times New Roman"/>
                <w:color w:val="FFFFFF" w:themeColor="background1"/>
              </w:rPr>
            </w:pPr>
            <w:r w:rsidRPr="00F433A6">
              <w:rPr>
                <w:rFonts w:asciiTheme="majorHAnsi" w:hAnsiTheme="majorHAnsi" w:cs="Times New Roman"/>
                <w:b/>
                <w:i/>
                <w:color w:val="FFFFFF" w:themeColor="background1"/>
              </w:rPr>
              <w:t>Education</w:t>
            </w:r>
          </w:p>
        </w:tc>
      </w:tr>
      <w:tr w:rsidR="006D3991" w:rsidRPr="00F433A6" w:rsidTr="00E92127">
        <w:trPr>
          <w:trHeight w:val="709"/>
          <w:jc w:val="center"/>
        </w:trPr>
        <w:tc>
          <w:tcPr>
            <w:tcW w:w="469" w:type="dxa"/>
          </w:tcPr>
          <w:p w:rsidR="006D3991" w:rsidRPr="00F433A6" w:rsidRDefault="006D3991" w:rsidP="00B123DC">
            <w:pPr>
              <w:rPr>
                <w:rFonts w:cstheme="minorHAnsi"/>
              </w:rPr>
            </w:pPr>
          </w:p>
        </w:tc>
        <w:tc>
          <w:tcPr>
            <w:tcW w:w="7827" w:type="dxa"/>
          </w:tcPr>
          <w:p w:rsidR="006D3991" w:rsidRPr="00F433A6" w:rsidRDefault="00A902E1" w:rsidP="00B123DC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University of Economics Ho Chi Minh City</w:t>
            </w:r>
          </w:p>
          <w:p w:rsidR="006D3991" w:rsidRPr="007C0048" w:rsidRDefault="007C0048" w:rsidP="007C00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Business A</w:t>
            </w:r>
            <w:r w:rsidRPr="007C0048">
              <w:rPr>
                <w:rFonts w:cstheme="minorHAnsi"/>
                <w:sz w:val="20"/>
                <w:szCs w:val="20"/>
              </w:rPr>
              <w:t>dministration</w:t>
            </w:r>
          </w:p>
        </w:tc>
        <w:tc>
          <w:tcPr>
            <w:tcW w:w="1849" w:type="dxa"/>
          </w:tcPr>
          <w:p w:rsidR="006D3991" w:rsidRPr="00F433A6" w:rsidRDefault="00E92127" w:rsidP="007C004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br/>
            </w:r>
            <w:r w:rsidR="00F7008A">
              <w:rPr>
                <w:rFonts w:cstheme="minorHAnsi"/>
                <w:sz w:val="20"/>
                <w:szCs w:val="20"/>
              </w:rPr>
              <w:t>8/2009</w:t>
            </w:r>
            <w:r w:rsidR="006D3991" w:rsidRPr="00F433A6">
              <w:rPr>
                <w:rFonts w:cstheme="minorHAnsi"/>
                <w:sz w:val="20"/>
                <w:szCs w:val="20"/>
              </w:rPr>
              <w:t xml:space="preserve"> </w:t>
            </w:r>
            <w:r w:rsidR="007C0048">
              <w:rPr>
                <w:rFonts w:cstheme="minorHAnsi"/>
                <w:sz w:val="20"/>
                <w:szCs w:val="20"/>
              </w:rPr>
              <w:t>- Present</w:t>
            </w:r>
          </w:p>
        </w:tc>
      </w:tr>
      <w:tr w:rsidR="00F433A6" w:rsidRPr="00F433A6" w:rsidTr="00F433A6">
        <w:trPr>
          <w:trHeight w:val="317"/>
          <w:jc w:val="center"/>
        </w:trPr>
        <w:tc>
          <w:tcPr>
            <w:tcW w:w="10145" w:type="dxa"/>
            <w:gridSpan w:val="3"/>
            <w:shd w:val="clear" w:color="auto" w:fill="548DD4" w:themeFill="text2" w:themeFillTint="99"/>
            <w:vAlign w:val="center"/>
          </w:tcPr>
          <w:p w:rsidR="00F433A6" w:rsidRPr="00F433A6" w:rsidRDefault="00F433A6" w:rsidP="005D7A3A">
            <w:pPr>
              <w:rPr>
                <w:rFonts w:asciiTheme="majorHAnsi" w:hAnsiTheme="majorHAnsi" w:cs="Times New Roman"/>
                <w:color w:val="FFFFFF" w:themeColor="background1"/>
                <w:sz w:val="20"/>
                <w:szCs w:val="20"/>
              </w:rPr>
            </w:pPr>
            <w:r w:rsidRPr="00F433A6">
              <w:rPr>
                <w:rFonts w:asciiTheme="majorHAnsi" w:hAnsiTheme="majorHAnsi" w:cs="Times New Roman"/>
                <w:b/>
                <w:i/>
                <w:color w:val="FFFFFF" w:themeColor="background1"/>
              </w:rPr>
              <w:t>Case Competition Experience</w:t>
            </w:r>
          </w:p>
        </w:tc>
      </w:tr>
      <w:tr w:rsidR="00B95634" w:rsidRPr="00F433A6" w:rsidTr="00F433A6">
        <w:trPr>
          <w:jc w:val="center"/>
        </w:trPr>
        <w:tc>
          <w:tcPr>
            <w:tcW w:w="469" w:type="dxa"/>
          </w:tcPr>
          <w:p w:rsidR="00B95634" w:rsidRPr="00F433A6" w:rsidRDefault="00B95634" w:rsidP="005D7A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7" w:type="dxa"/>
          </w:tcPr>
          <w:p w:rsidR="00B95634" w:rsidRDefault="00B95634" w:rsidP="00C35DA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95634">
              <w:rPr>
                <w:rFonts w:cstheme="minorHAnsi"/>
                <w:b/>
                <w:sz w:val="20"/>
                <w:szCs w:val="20"/>
              </w:rPr>
              <w:t>Ychallenge</w:t>
            </w:r>
            <w:proofErr w:type="spellEnd"/>
            <w:r w:rsidRPr="00B95634">
              <w:rPr>
                <w:rFonts w:cstheme="minorHAnsi"/>
                <w:b/>
                <w:sz w:val="20"/>
                <w:szCs w:val="20"/>
              </w:rPr>
              <w:t xml:space="preserve"> 2011</w:t>
            </w:r>
          </w:p>
          <w:p w:rsidR="00B95634" w:rsidRPr="00B95634" w:rsidRDefault="00B95634" w:rsidP="00C35DA3">
            <w:pPr>
              <w:pStyle w:val="ListParagraph"/>
              <w:numPr>
                <w:ilvl w:val="0"/>
                <w:numId w:val="19"/>
              </w:numPr>
              <w:ind w:left="785" w:hanging="45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95634">
              <w:rPr>
                <w:rFonts w:cstheme="minorHAnsi"/>
                <w:sz w:val="20"/>
                <w:szCs w:val="20"/>
              </w:rPr>
              <w:t>Worked in teams</w:t>
            </w:r>
            <w:r>
              <w:rPr>
                <w:rFonts w:cstheme="minorHAnsi"/>
                <w:sz w:val="20"/>
                <w:szCs w:val="20"/>
              </w:rPr>
              <w:t xml:space="preserve"> which all member are </w:t>
            </w:r>
            <w:proofErr w:type="spellStart"/>
            <w:r>
              <w:rPr>
                <w:rFonts w:cstheme="minorHAnsi"/>
                <w:sz w:val="20"/>
                <w:szCs w:val="20"/>
              </w:rPr>
              <w:t>studing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in different country,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diferrent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major,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 ‘s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hard to manage time because of time zone different. But when whole team work  smoothly, every problem will be solve</w:t>
            </w:r>
          </w:p>
          <w:p w:rsidR="00B95634" w:rsidRPr="00465B06" w:rsidRDefault="00B95634" w:rsidP="00C35DA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49" w:type="dxa"/>
          </w:tcPr>
          <w:p w:rsidR="00B95634" w:rsidRPr="00F433A6" w:rsidRDefault="00B95634" w:rsidP="00C35DA3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 11</w:t>
            </w:r>
          </w:p>
        </w:tc>
      </w:tr>
      <w:tr w:rsidR="00B95634" w:rsidRPr="00F433A6" w:rsidTr="00F433A6">
        <w:trPr>
          <w:jc w:val="center"/>
        </w:trPr>
        <w:tc>
          <w:tcPr>
            <w:tcW w:w="469" w:type="dxa"/>
          </w:tcPr>
          <w:p w:rsidR="00B95634" w:rsidRPr="00F433A6" w:rsidRDefault="00B95634" w:rsidP="005D7A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7" w:type="dxa"/>
          </w:tcPr>
          <w:p w:rsidR="00B95634" w:rsidRPr="00F433A6" w:rsidRDefault="00B95634" w:rsidP="00C35DA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65B06">
              <w:rPr>
                <w:rFonts w:cstheme="minorHAnsi"/>
                <w:b/>
                <w:sz w:val="20"/>
                <w:szCs w:val="20"/>
              </w:rPr>
              <w:t>Nielsen Case Competition</w:t>
            </w:r>
          </w:p>
          <w:p w:rsidR="00B95634" w:rsidRPr="00B95634" w:rsidRDefault="00B95634" w:rsidP="00C35DA3">
            <w:pPr>
              <w:pStyle w:val="ListParagraph"/>
              <w:numPr>
                <w:ilvl w:val="0"/>
                <w:numId w:val="19"/>
              </w:numPr>
              <w:ind w:left="785" w:hanging="450"/>
              <w:jc w:val="both"/>
              <w:rPr>
                <w:rFonts w:cstheme="minorHAnsi"/>
                <w:sz w:val="20"/>
                <w:szCs w:val="20"/>
              </w:rPr>
            </w:pPr>
            <w:r w:rsidRPr="00F433A6">
              <w:rPr>
                <w:rFonts w:cstheme="minorHAnsi"/>
                <w:sz w:val="20"/>
                <w:szCs w:val="20"/>
              </w:rPr>
              <w:t>Applied intensively all available resources: books, internet, and professional database to support the report.</w:t>
            </w:r>
          </w:p>
        </w:tc>
        <w:tc>
          <w:tcPr>
            <w:tcW w:w="1849" w:type="dxa"/>
          </w:tcPr>
          <w:p w:rsidR="00B95634" w:rsidRPr="00F433A6" w:rsidRDefault="00B95634" w:rsidP="00C35DA3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Sep 11</w:t>
            </w:r>
          </w:p>
        </w:tc>
      </w:tr>
      <w:tr w:rsidR="00B95634" w:rsidRPr="00F433A6" w:rsidTr="00F433A6">
        <w:trPr>
          <w:jc w:val="center"/>
        </w:trPr>
        <w:tc>
          <w:tcPr>
            <w:tcW w:w="469" w:type="dxa"/>
          </w:tcPr>
          <w:p w:rsidR="00B95634" w:rsidRPr="00F433A6" w:rsidRDefault="00B95634" w:rsidP="00C35DA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7" w:type="dxa"/>
          </w:tcPr>
          <w:p w:rsidR="00B95634" w:rsidRPr="00465B06" w:rsidRDefault="00F7008A" w:rsidP="00C35DA3">
            <w:pPr>
              <w:jc w:val="both"/>
              <w:rPr>
                <w:rFonts w:cstheme="minorHAnsi"/>
                <w:b/>
                <w:i/>
                <w:sz w:val="20"/>
                <w:szCs w:val="20"/>
              </w:rPr>
            </w:pPr>
            <w:r w:rsidRPr="00F7008A">
              <w:rPr>
                <w:b/>
              </w:rPr>
              <w:t>Chartered Institute of Management Accountants</w:t>
            </w:r>
            <w:r>
              <w:rPr>
                <w:b/>
              </w:rPr>
              <w:t xml:space="preserve"> (CIMA)</w:t>
            </w:r>
            <w:r>
              <w:rPr>
                <w:rFonts w:cstheme="minorHAnsi"/>
                <w:b/>
                <w:sz w:val="20"/>
                <w:szCs w:val="20"/>
              </w:rPr>
              <w:t xml:space="preserve"> Global </w:t>
            </w:r>
            <w:r w:rsidR="00B95634" w:rsidRPr="00F433A6">
              <w:rPr>
                <w:rFonts w:cstheme="minorHAnsi"/>
                <w:b/>
                <w:sz w:val="20"/>
                <w:szCs w:val="20"/>
              </w:rPr>
              <w:t>Business Challenge 2011</w:t>
            </w:r>
            <w:r w:rsidR="00154F3B">
              <w:rPr>
                <w:rFonts w:cstheme="minorHAnsi"/>
                <w:b/>
                <w:sz w:val="20"/>
                <w:szCs w:val="20"/>
              </w:rPr>
              <w:t xml:space="preserve"> -</w:t>
            </w:r>
            <w:r w:rsidR="00B95634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54F3B">
              <w:rPr>
                <w:rStyle w:val="Strong"/>
                <w:b w:val="0"/>
                <w:i/>
              </w:rPr>
              <w:t>1</w:t>
            </w:r>
            <w:r w:rsidR="00154F3B" w:rsidRPr="00154F3B">
              <w:rPr>
                <w:rStyle w:val="Strong"/>
                <w:b w:val="0"/>
                <w:i/>
                <w:vertAlign w:val="superscript"/>
              </w:rPr>
              <w:t>st</w:t>
            </w:r>
            <w:r w:rsidR="00154F3B">
              <w:rPr>
                <w:rStyle w:val="Strong"/>
                <w:b w:val="0"/>
                <w:i/>
              </w:rPr>
              <w:t xml:space="preserve"> </w:t>
            </w:r>
            <w:r w:rsidR="00154F3B" w:rsidRPr="00154F3B">
              <w:rPr>
                <w:rStyle w:val="Strong"/>
                <w:b w:val="0"/>
                <w:i/>
              </w:rPr>
              <w:t xml:space="preserve"> runner up</w:t>
            </w:r>
            <w:r w:rsidR="00154F3B">
              <w:rPr>
                <w:rStyle w:val="Strong"/>
                <w:b w:val="0"/>
                <w:i/>
              </w:rPr>
              <w:t xml:space="preserve"> Vietnam Final Round</w:t>
            </w:r>
          </w:p>
          <w:p w:rsidR="00B95634" w:rsidRPr="007F33AA" w:rsidRDefault="00B95634" w:rsidP="00C35DA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433A6">
              <w:rPr>
                <w:rFonts w:cstheme="minorHAnsi"/>
                <w:sz w:val="20"/>
                <w:szCs w:val="20"/>
              </w:rPr>
              <w:t>Worked in teams and learned to deal with idea conflicts, misunderstanding in communication and time management as a group.</w:t>
            </w:r>
          </w:p>
        </w:tc>
        <w:tc>
          <w:tcPr>
            <w:tcW w:w="1849" w:type="dxa"/>
          </w:tcPr>
          <w:p w:rsidR="00B95634" w:rsidRPr="00F433A6" w:rsidRDefault="00B95634" w:rsidP="00C35DA3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  11</w:t>
            </w:r>
            <w:r w:rsidRPr="00F433A6">
              <w:rPr>
                <w:rFonts w:cstheme="minorHAnsi"/>
                <w:sz w:val="20"/>
                <w:szCs w:val="20"/>
              </w:rPr>
              <w:t xml:space="preserve"> – Apr 1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B95634" w:rsidRPr="00F433A6" w:rsidTr="00F433A6">
        <w:trPr>
          <w:trHeight w:val="317"/>
          <w:jc w:val="center"/>
        </w:trPr>
        <w:tc>
          <w:tcPr>
            <w:tcW w:w="10145" w:type="dxa"/>
            <w:gridSpan w:val="3"/>
            <w:shd w:val="clear" w:color="auto" w:fill="548DD4" w:themeFill="text2" w:themeFillTint="99"/>
            <w:vAlign w:val="center"/>
          </w:tcPr>
          <w:p w:rsidR="00B95634" w:rsidRPr="00F433A6" w:rsidRDefault="00B95634" w:rsidP="00F433A6">
            <w:pPr>
              <w:rPr>
                <w:rFonts w:asciiTheme="majorHAnsi" w:hAnsiTheme="majorHAnsi" w:cs="Times New Roman"/>
                <w:color w:val="FFFFFF" w:themeColor="background1"/>
                <w:sz w:val="20"/>
                <w:szCs w:val="20"/>
              </w:rPr>
            </w:pPr>
            <w:r w:rsidRPr="00F433A6">
              <w:rPr>
                <w:rFonts w:asciiTheme="majorHAnsi" w:hAnsiTheme="majorHAnsi" w:cs="Times New Roman"/>
                <w:b/>
                <w:i/>
                <w:color w:val="FFFFFF" w:themeColor="background1"/>
              </w:rPr>
              <w:t>Leadership experiences</w:t>
            </w:r>
            <w:r>
              <w:rPr>
                <w:rFonts w:asciiTheme="majorHAnsi" w:hAnsiTheme="majorHAnsi" w:cs="Times New Roman"/>
                <w:b/>
                <w:i/>
                <w:color w:val="FFFFFF" w:themeColor="background1"/>
              </w:rPr>
              <w:t xml:space="preserve"> &amp; </w:t>
            </w:r>
            <w:r w:rsidRPr="00F433A6">
              <w:rPr>
                <w:rFonts w:asciiTheme="majorHAnsi" w:hAnsiTheme="majorHAnsi" w:cs="Times New Roman"/>
                <w:b/>
                <w:i/>
                <w:color w:val="FFFFFF" w:themeColor="background1"/>
              </w:rPr>
              <w:t>Co-Curricular Activities</w:t>
            </w:r>
          </w:p>
        </w:tc>
      </w:tr>
      <w:tr w:rsidR="00B95634" w:rsidRPr="00F433A6" w:rsidTr="005D7A3A">
        <w:trPr>
          <w:jc w:val="center"/>
        </w:trPr>
        <w:tc>
          <w:tcPr>
            <w:tcW w:w="469" w:type="dxa"/>
          </w:tcPr>
          <w:p w:rsidR="00B95634" w:rsidRPr="00F433A6" w:rsidRDefault="00B95634" w:rsidP="005D7A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7" w:type="dxa"/>
          </w:tcPr>
          <w:p w:rsidR="00B95634" w:rsidRPr="00F433A6" w:rsidRDefault="00B95634" w:rsidP="005D7A3A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433A6">
              <w:rPr>
                <w:rFonts w:cstheme="minorHAnsi"/>
                <w:b/>
                <w:sz w:val="20"/>
                <w:szCs w:val="20"/>
              </w:rPr>
              <w:t>SIFE</w:t>
            </w:r>
            <w:r w:rsidR="007E0012">
              <w:rPr>
                <w:rFonts w:cstheme="minorHAnsi"/>
                <w:b/>
                <w:sz w:val="20"/>
                <w:szCs w:val="20"/>
              </w:rPr>
              <w:t>.org</w:t>
            </w:r>
            <w:r w:rsidR="00072735">
              <w:rPr>
                <w:rFonts w:cstheme="minorHAnsi"/>
                <w:b/>
                <w:sz w:val="20"/>
                <w:szCs w:val="20"/>
              </w:rPr>
              <w:t xml:space="preserve"> (UEH) – </w:t>
            </w:r>
            <w:r w:rsidR="00072735" w:rsidRPr="007E0012">
              <w:rPr>
                <w:rFonts w:cstheme="minorHAnsi"/>
                <w:sz w:val="20"/>
                <w:szCs w:val="20"/>
              </w:rPr>
              <w:t>non-profit</w:t>
            </w:r>
            <w:r w:rsidR="0007273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72735">
              <w:t>organization to make different</w:t>
            </w:r>
            <w:r w:rsidR="007E0012">
              <w:t xml:space="preserve"> in community</w:t>
            </w:r>
          </w:p>
          <w:p w:rsidR="00B95634" w:rsidRPr="00F433A6" w:rsidRDefault="00B95634" w:rsidP="007F33A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Created storage system for club and gain</w:t>
            </w:r>
            <w:r w:rsidRPr="00F433A6">
              <w:rPr>
                <w:rFonts w:cstheme="minorHAnsi"/>
                <w:sz w:val="20"/>
                <w:szCs w:val="20"/>
              </w:rPr>
              <w:t xml:space="preserve"> </w:t>
            </w:r>
            <w:r w:rsidRPr="007F33AA">
              <w:rPr>
                <w:rFonts w:cstheme="minorHAnsi"/>
                <w:sz w:val="20"/>
                <w:szCs w:val="20"/>
              </w:rPr>
              <w:t>sustainable value</w:t>
            </w:r>
            <w:r>
              <w:rPr>
                <w:rFonts w:cstheme="minorHAnsi"/>
                <w:sz w:val="20"/>
                <w:szCs w:val="20"/>
              </w:rPr>
              <w:t xml:space="preserve"> by </w:t>
            </w:r>
            <w:r w:rsidRPr="007F33AA">
              <w:rPr>
                <w:rFonts w:cstheme="minorHAnsi"/>
                <w:sz w:val="20"/>
                <w:szCs w:val="20"/>
              </w:rPr>
              <w:t>experience</w:t>
            </w:r>
            <w:r>
              <w:rPr>
                <w:rFonts w:cstheme="minorHAnsi"/>
                <w:sz w:val="20"/>
                <w:szCs w:val="20"/>
              </w:rPr>
              <w:t xml:space="preserve"> can be stored in that system</w:t>
            </w:r>
          </w:p>
        </w:tc>
        <w:tc>
          <w:tcPr>
            <w:tcW w:w="1849" w:type="dxa"/>
          </w:tcPr>
          <w:p w:rsidR="00B95634" w:rsidRPr="00F433A6" w:rsidRDefault="00B95634" w:rsidP="007F33AA">
            <w:pPr>
              <w:jc w:val="right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Jul </w:t>
            </w:r>
            <w:r w:rsidRPr="00F433A6"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sz w:val="20"/>
              </w:rPr>
              <w:t>11</w:t>
            </w:r>
            <w:r w:rsidRPr="00F433A6">
              <w:rPr>
                <w:rFonts w:cstheme="minorHAnsi"/>
                <w:sz w:val="20"/>
              </w:rPr>
              <w:t xml:space="preserve"> – </w:t>
            </w:r>
            <w:r>
              <w:rPr>
                <w:rFonts w:cstheme="minorHAnsi"/>
                <w:sz w:val="20"/>
              </w:rPr>
              <w:t>Oct</w:t>
            </w:r>
            <w:r w:rsidRPr="00F433A6">
              <w:rPr>
                <w:rFonts w:cstheme="minorHAnsi"/>
                <w:sz w:val="20"/>
              </w:rPr>
              <w:t xml:space="preserve"> 1</w:t>
            </w:r>
            <w:r>
              <w:rPr>
                <w:rFonts w:cstheme="minorHAnsi"/>
                <w:sz w:val="20"/>
              </w:rPr>
              <w:t>1</w:t>
            </w:r>
          </w:p>
        </w:tc>
      </w:tr>
      <w:tr w:rsidR="00B95634" w:rsidRPr="00F433A6" w:rsidTr="00072735">
        <w:trPr>
          <w:trHeight w:val="1006"/>
          <w:jc w:val="center"/>
        </w:trPr>
        <w:tc>
          <w:tcPr>
            <w:tcW w:w="469" w:type="dxa"/>
          </w:tcPr>
          <w:p w:rsidR="00B95634" w:rsidRPr="00F433A6" w:rsidRDefault="00B95634" w:rsidP="00607D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7" w:type="dxa"/>
          </w:tcPr>
          <w:p w:rsidR="00B95634" w:rsidRPr="00F433A6" w:rsidRDefault="00B95634" w:rsidP="00607D47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“Tim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Kiem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72735">
              <w:rPr>
                <w:rFonts w:cstheme="minorHAnsi"/>
                <w:b/>
                <w:sz w:val="20"/>
                <w:szCs w:val="20"/>
              </w:rPr>
              <w:t xml:space="preserve">CEO </w:t>
            </w:r>
            <w:proofErr w:type="spellStart"/>
            <w:r w:rsidR="00072735">
              <w:rPr>
                <w:rFonts w:cstheme="minorHAnsi"/>
                <w:b/>
                <w:sz w:val="20"/>
                <w:szCs w:val="20"/>
              </w:rPr>
              <w:t>tuong</w:t>
            </w:r>
            <w:proofErr w:type="spellEnd"/>
            <w:r w:rsidR="00072735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072735">
              <w:rPr>
                <w:rFonts w:cstheme="minorHAnsi"/>
                <w:b/>
                <w:sz w:val="20"/>
                <w:szCs w:val="20"/>
              </w:rPr>
              <w:t>lai</w:t>
            </w:r>
            <w:proofErr w:type="spellEnd"/>
            <w:r w:rsidR="00072735">
              <w:rPr>
                <w:rFonts w:cstheme="minorHAnsi"/>
                <w:b/>
                <w:sz w:val="20"/>
                <w:szCs w:val="20"/>
              </w:rPr>
              <w:t xml:space="preserve">”  - </w:t>
            </w:r>
            <w:r w:rsidR="00072735" w:rsidRPr="00072735">
              <w:rPr>
                <w:rFonts w:cstheme="minorHAnsi"/>
                <w:sz w:val="20"/>
                <w:szCs w:val="20"/>
              </w:rPr>
              <w:t>academic contest</w:t>
            </w:r>
          </w:p>
          <w:p w:rsidR="00B95634" w:rsidRPr="00F433A6" w:rsidRDefault="00B95634" w:rsidP="00607D47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IT head</w:t>
            </w:r>
          </w:p>
          <w:p w:rsidR="00B95634" w:rsidRDefault="00B95634" w:rsidP="00607D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433A6">
              <w:rPr>
                <w:rFonts w:cstheme="minorHAnsi"/>
                <w:sz w:val="20"/>
                <w:szCs w:val="20"/>
              </w:rPr>
              <w:t xml:space="preserve">Coordinated with the Board </w:t>
            </w:r>
            <w:r>
              <w:rPr>
                <w:rFonts w:cstheme="minorHAnsi"/>
                <w:sz w:val="20"/>
                <w:szCs w:val="20"/>
              </w:rPr>
              <w:t>created portfolio</w:t>
            </w:r>
          </w:p>
          <w:p w:rsidR="00B95634" w:rsidRPr="007F33AA" w:rsidRDefault="00B95634" w:rsidP="007F33AA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Learning something completely new in short-time for working</w:t>
            </w:r>
          </w:p>
        </w:tc>
        <w:tc>
          <w:tcPr>
            <w:tcW w:w="1849" w:type="dxa"/>
          </w:tcPr>
          <w:p w:rsidR="00B95634" w:rsidRPr="00F433A6" w:rsidRDefault="00B95634" w:rsidP="00607D47">
            <w:pPr>
              <w:jc w:val="right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 10 – Mar 11</w:t>
            </w:r>
          </w:p>
          <w:p w:rsidR="00B95634" w:rsidRPr="00F433A6" w:rsidRDefault="00B95634" w:rsidP="00607D47">
            <w:pPr>
              <w:jc w:val="right"/>
              <w:rPr>
                <w:rFonts w:cstheme="minorHAnsi"/>
                <w:sz w:val="20"/>
                <w:szCs w:val="20"/>
              </w:rPr>
            </w:pPr>
          </w:p>
          <w:p w:rsidR="00B95634" w:rsidRPr="00F433A6" w:rsidRDefault="00B95634" w:rsidP="00607D47">
            <w:pPr>
              <w:jc w:val="right"/>
              <w:rPr>
                <w:rFonts w:cstheme="minorHAnsi"/>
                <w:sz w:val="20"/>
                <w:szCs w:val="20"/>
              </w:rPr>
            </w:pPr>
          </w:p>
          <w:p w:rsidR="00B95634" w:rsidRPr="00F433A6" w:rsidRDefault="00B95634" w:rsidP="00607D47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B95634" w:rsidRPr="00F433A6" w:rsidTr="00B95634">
        <w:trPr>
          <w:trHeight w:val="880"/>
          <w:jc w:val="center"/>
        </w:trPr>
        <w:tc>
          <w:tcPr>
            <w:tcW w:w="469" w:type="dxa"/>
          </w:tcPr>
          <w:p w:rsidR="00B95634" w:rsidRPr="00F433A6" w:rsidRDefault="00B95634" w:rsidP="00B123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7" w:type="dxa"/>
          </w:tcPr>
          <w:p w:rsidR="00B95634" w:rsidRPr="00F433A6" w:rsidRDefault="00B95634" w:rsidP="00B123DC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TOUCHVN</w:t>
            </w:r>
            <w:r w:rsidR="007E0012">
              <w:rPr>
                <w:rFonts w:cstheme="minorHAnsi"/>
                <w:b/>
                <w:sz w:val="20"/>
                <w:szCs w:val="20"/>
              </w:rPr>
              <w:t>.com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72735">
              <w:rPr>
                <w:rFonts w:cstheme="minorHAnsi"/>
                <w:b/>
                <w:sz w:val="20"/>
                <w:szCs w:val="20"/>
              </w:rPr>
              <w:t xml:space="preserve">- </w:t>
            </w:r>
            <w:r w:rsidR="007E0012" w:rsidRPr="007E0012">
              <w:rPr>
                <w:rFonts w:cstheme="minorHAnsi"/>
                <w:sz w:val="20"/>
                <w:szCs w:val="20"/>
              </w:rPr>
              <w:t>inspiring the youths to contribute to our society</w:t>
            </w:r>
          </w:p>
          <w:p w:rsidR="00B95634" w:rsidRPr="00F433A6" w:rsidRDefault="00B95634" w:rsidP="00B123DC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IT staff &amp; Logistic</w:t>
            </w:r>
          </w:p>
          <w:p w:rsidR="00B95634" w:rsidRPr="00B95634" w:rsidRDefault="00B95634" w:rsidP="00B9563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433A6">
              <w:rPr>
                <w:rFonts w:cstheme="minorHAnsi"/>
                <w:sz w:val="20"/>
                <w:szCs w:val="20"/>
              </w:rPr>
              <w:t>Co-organized annual competitio</w:t>
            </w:r>
            <w:bookmarkStart w:id="0" w:name="_GoBack"/>
            <w:bookmarkEnd w:id="0"/>
            <w:r w:rsidRPr="00F433A6">
              <w:rPr>
                <w:rFonts w:cstheme="minorHAnsi"/>
                <w:sz w:val="20"/>
                <w:szCs w:val="20"/>
              </w:rPr>
              <w:t xml:space="preserve">ns celebrating </w:t>
            </w:r>
            <w:r>
              <w:rPr>
                <w:rFonts w:cstheme="minorHAnsi"/>
                <w:sz w:val="20"/>
                <w:szCs w:val="20"/>
              </w:rPr>
              <w:t>Camp for high school student.</w:t>
            </w:r>
          </w:p>
        </w:tc>
        <w:tc>
          <w:tcPr>
            <w:tcW w:w="1849" w:type="dxa"/>
          </w:tcPr>
          <w:p w:rsidR="00B95634" w:rsidRPr="00F433A6" w:rsidRDefault="00B95634" w:rsidP="00B95634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</w:t>
            </w:r>
            <w:r w:rsidR="00072735">
              <w:rPr>
                <w:rFonts w:cstheme="minorHAnsi"/>
                <w:sz w:val="20"/>
                <w:szCs w:val="20"/>
              </w:rPr>
              <w:t xml:space="preserve">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="00072735">
              <w:rPr>
                <w:rFonts w:cstheme="minorHAnsi"/>
                <w:sz w:val="20"/>
                <w:szCs w:val="20"/>
              </w:rPr>
              <w:t xml:space="preserve"> – Oct 1</w:t>
            </w:r>
            <w:r>
              <w:rPr>
                <w:rFonts w:cstheme="minorHAnsi"/>
                <w:sz w:val="20"/>
                <w:szCs w:val="20"/>
              </w:rPr>
              <w:t>0</w:t>
            </w:r>
          </w:p>
          <w:p w:rsidR="00B95634" w:rsidRPr="00F433A6" w:rsidRDefault="00B95634" w:rsidP="007F33AA">
            <w:pPr>
              <w:rPr>
                <w:rFonts w:cstheme="minorHAnsi"/>
                <w:sz w:val="20"/>
                <w:szCs w:val="20"/>
              </w:rPr>
            </w:pPr>
          </w:p>
          <w:p w:rsidR="00B95634" w:rsidRPr="00F433A6" w:rsidRDefault="00B95634" w:rsidP="00B123D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B95634" w:rsidRPr="00256B6B" w:rsidTr="007F33AA">
        <w:trPr>
          <w:trHeight w:val="59"/>
          <w:jc w:val="center"/>
        </w:trPr>
        <w:tc>
          <w:tcPr>
            <w:tcW w:w="469" w:type="dxa"/>
          </w:tcPr>
          <w:p w:rsidR="00B95634" w:rsidRDefault="00B95634" w:rsidP="00B123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7" w:type="dxa"/>
          </w:tcPr>
          <w:p w:rsidR="000C640D" w:rsidRPr="00611171" w:rsidRDefault="000C640D" w:rsidP="003338D7">
            <w:pPr>
              <w:pStyle w:val="ListParagraph"/>
              <w:ind w:left="69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</w:tcPr>
          <w:p w:rsidR="00B95634" w:rsidRPr="004B40D2" w:rsidRDefault="00B95634" w:rsidP="00B123DC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</w:tr>
      <w:tr w:rsidR="00B95634" w:rsidRPr="00F433A6" w:rsidTr="00F433A6">
        <w:trPr>
          <w:trHeight w:val="317"/>
          <w:jc w:val="center"/>
        </w:trPr>
        <w:tc>
          <w:tcPr>
            <w:tcW w:w="10145" w:type="dxa"/>
            <w:gridSpan w:val="3"/>
            <w:shd w:val="clear" w:color="auto" w:fill="548DD4" w:themeFill="text2" w:themeFillTint="99"/>
            <w:vAlign w:val="center"/>
          </w:tcPr>
          <w:p w:rsidR="00B95634" w:rsidRPr="00F433A6" w:rsidRDefault="00B95634" w:rsidP="00F433A6">
            <w:pPr>
              <w:rPr>
                <w:rFonts w:asciiTheme="majorHAnsi" w:hAnsiTheme="majorHAnsi" w:cs="Times New Roman"/>
                <w:b/>
                <w:i/>
                <w:color w:val="FFFFFF" w:themeColor="background1"/>
                <w:sz w:val="20"/>
                <w:szCs w:val="20"/>
              </w:rPr>
            </w:pPr>
            <w:r w:rsidRPr="00F433A6">
              <w:rPr>
                <w:rFonts w:asciiTheme="majorHAnsi" w:hAnsiTheme="majorHAnsi" w:cs="Times New Roman"/>
                <w:b/>
                <w:i/>
                <w:color w:val="FFFFFF" w:themeColor="background1"/>
                <w:szCs w:val="20"/>
              </w:rPr>
              <w:t>Work Experiences</w:t>
            </w:r>
          </w:p>
        </w:tc>
      </w:tr>
      <w:tr w:rsidR="00B95634" w:rsidRPr="00F433A6" w:rsidTr="00F433A6">
        <w:trPr>
          <w:jc w:val="center"/>
        </w:trPr>
        <w:tc>
          <w:tcPr>
            <w:tcW w:w="469" w:type="dxa"/>
          </w:tcPr>
          <w:p w:rsidR="00B95634" w:rsidRPr="00F433A6" w:rsidRDefault="00B95634" w:rsidP="00B123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7" w:type="dxa"/>
          </w:tcPr>
          <w:p w:rsidR="00B95634" w:rsidRPr="00F433A6" w:rsidRDefault="00B95634" w:rsidP="00B123DC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65B06">
              <w:rPr>
                <w:rFonts w:cstheme="minorHAnsi"/>
                <w:b/>
                <w:sz w:val="20"/>
                <w:szCs w:val="20"/>
              </w:rPr>
              <w:t>The Nielsen Company</w:t>
            </w:r>
          </w:p>
          <w:p w:rsidR="00B95634" w:rsidRPr="007F33AA" w:rsidRDefault="00B95634" w:rsidP="007F33AA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 w:rsidRPr="00F433A6">
              <w:rPr>
                <w:rFonts w:cstheme="minorHAnsi"/>
                <w:i/>
                <w:sz w:val="20"/>
                <w:szCs w:val="20"/>
              </w:rPr>
              <w:t>Market</w:t>
            </w:r>
            <w:r>
              <w:rPr>
                <w:rFonts w:cstheme="minorHAnsi"/>
                <w:i/>
                <w:sz w:val="20"/>
                <w:szCs w:val="20"/>
              </w:rPr>
              <w:t xml:space="preserve"> Research Staff</w:t>
            </w:r>
          </w:p>
          <w:p w:rsidR="00B95634" w:rsidRPr="00F433A6" w:rsidRDefault="00B95634" w:rsidP="006D399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433A6">
              <w:rPr>
                <w:rFonts w:cstheme="minorHAnsi"/>
                <w:sz w:val="20"/>
                <w:szCs w:val="20"/>
              </w:rPr>
              <w:t>Analyzed the data gathered to prepare business proposal about retail potential in HCMC, presented to and answered challenging questions from the marketing management.</w:t>
            </w:r>
          </w:p>
          <w:p w:rsidR="00B95634" w:rsidRPr="00BF6998" w:rsidRDefault="00B95634" w:rsidP="00BF6998">
            <w:pPr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9" w:type="dxa"/>
          </w:tcPr>
          <w:p w:rsidR="00B95634" w:rsidRPr="00F433A6" w:rsidRDefault="00B95634" w:rsidP="00B123DC">
            <w:pPr>
              <w:jc w:val="right"/>
              <w:rPr>
                <w:rFonts w:cstheme="minorHAnsi"/>
                <w:sz w:val="20"/>
                <w:szCs w:val="20"/>
              </w:rPr>
            </w:pPr>
            <w:r w:rsidRPr="00F433A6">
              <w:rPr>
                <w:rFonts w:cstheme="minorHAnsi"/>
                <w:sz w:val="20"/>
                <w:szCs w:val="20"/>
              </w:rPr>
              <w:t>May 10 – Jul 10</w:t>
            </w:r>
          </w:p>
        </w:tc>
      </w:tr>
      <w:tr w:rsidR="00B95634" w:rsidRPr="00F433A6" w:rsidTr="00F433A6">
        <w:trPr>
          <w:trHeight w:val="317"/>
          <w:jc w:val="center"/>
        </w:trPr>
        <w:tc>
          <w:tcPr>
            <w:tcW w:w="10145" w:type="dxa"/>
            <w:gridSpan w:val="3"/>
            <w:shd w:val="clear" w:color="auto" w:fill="548DD4" w:themeFill="text2" w:themeFillTint="99"/>
            <w:vAlign w:val="center"/>
          </w:tcPr>
          <w:p w:rsidR="00B95634" w:rsidRPr="00F433A6" w:rsidRDefault="00B95634" w:rsidP="00F433A6">
            <w:pPr>
              <w:rPr>
                <w:rFonts w:asciiTheme="majorHAnsi" w:hAnsiTheme="majorHAnsi" w:cs="Times New Roman"/>
                <w:color w:val="FFFFFF" w:themeColor="background1"/>
                <w:sz w:val="20"/>
                <w:szCs w:val="20"/>
              </w:rPr>
            </w:pPr>
            <w:r w:rsidRPr="00F433A6">
              <w:rPr>
                <w:rFonts w:asciiTheme="majorHAnsi" w:hAnsiTheme="majorHAnsi" w:cs="Times New Roman"/>
                <w:b/>
                <w:i/>
                <w:color w:val="FFFFFF" w:themeColor="background1"/>
              </w:rPr>
              <w:t>Skills / Other information</w:t>
            </w:r>
          </w:p>
        </w:tc>
      </w:tr>
      <w:tr w:rsidR="00B95634" w:rsidRPr="00F433A6" w:rsidTr="00F433A6">
        <w:trPr>
          <w:trHeight w:val="846"/>
          <w:jc w:val="center"/>
        </w:trPr>
        <w:tc>
          <w:tcPr>
            <w:tcW w:w="469" w:type="dxa"/>
          </w:tcPr>
          <w:p w:rsidR="00B95634" w:rsidRPr="00F433A6" w:rsidRDefault="00B95634" w:rsidP="00B123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7" w:type="dxa"/>
          </w:tcPr>
          <w:p w:rsidR="003338D7" w:rsidRDefault="00B95634" w:rsidP="003338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IT: Microsoft Office, Microsoft Project, </w:t>
            </w:r>
            <w:r w:rsidR="003338D7">
              <w:rPr>
                <w:rFonts w:cstheme="minorHAnsi"/>
                <w:sz w:val="20"/>
                <w:szCs w:val="20"/>
              </w:rPr>
              <w:t>Photoshop</w:t>
            </w:r>
          </w:p>
          <w:p w:rsidR="00B95634" w:rsidRPr="003338D7" w:rsidRDefault="003338D7" w:rsidP="003338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Stakeholder Focus Skill:</w:t>
            </w:r>
            <w:r w:rsidR="00B95634" w:rsidRPr="003338D7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B95634" w:rsidRPr="00F433A6" w:rsidRDefault="00B95634" w:rsidP="003338D7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9" w:type="dxa"/>
          </w:tcPr>
          <w:p w:rsidR="00B95634" w:rsidRPr="00F433A6" w:rsidRDefault="00B95634" w:rsidP="00B123D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</w:tbl>
    <w:p w:rsidR="003F7E61" w:rsidRPr="006D3991" w:rsidRDefault="003F7E61" w:rsidP="006D3991"/>
    <w:sectPr w:rsidR="003F7E61" w:rsidRPr="006D3991" w:rsidSect="00052486">
      <w:pgSz w:w="11907" w:h="16839" w:code="9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410"/>
    <w:multiLevelType w:val="hybridMultilevel"/>
    <w:tmpl w:val="B246D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300FE"/>
    <w:multiLevelType w:val="hybridMultilevel"/>
    <w:tmpl w:val="45008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E574B"/>
    <w:multiLevelType w:val="hybridMultilevel"/>
    <w:tmpl w:val="2CBED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20E39"/>
    <w:multiLevelType w:val="hybridMultilevel"/>
    <w:tmpl w:val="BFD63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50B10"/>
    <w:multiLevelType w:val="hybridMultilevel"/>
    <w:tmpl w:val="CDF82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80375"/>
    <w:multiLevelType w:val="hybridMultilevel"/>
    <w:tmpl w:val="F6AA71A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D5438"/>
    <w:multiLevelType w:val="hybridMultilevel"/>
    <w:tmpl w:val="55F06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571DD"/>
    <w:multiLevelType w:val="hybridMultilevel"/>
    <w:tmpl w:val="DF7AD04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07A6E"/>
    <w:multiLevelType w:val="hybridMultilevel"/>
    <w:tmpl w:val="2D207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C6355"/>
    <w:multiLevelType w:val="hybridMultilevel"/>
    <w:tmpl w:val="4C2EF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15BE7"/>
    <w:multiLevelType w:val="hybridMultilevel"/>
    <w:tmpl w:val="74C06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6D1A6B"/>
    <w:multiLevelType w:val="hybridMultilevel"/>
    <w:tmpl w:val="42866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64D62"/>
    <w:multiLevelType w:val="hybridMultilevel"/>
    <w:tmpl w:val="1CC4E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25B98"/>
    <w:multiLevelType w:val="hybridMultilevel"/>
    <w:tmpl w:val="4E22BD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25FE7"/>
    <w:multiLevelType w:val="hybridMultilevel"/>
    <w:tmpl w:val="CF92A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37D69"/>
    <w:multiLevelType w:val="hybridMultilevel"/>
    <w:tmpl w:val="E7600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B5A5D"/>
    <w:multiLevelType w:val="hybridMultilevel"/>
    <w:tmpl w:val="A9800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2D4245"/>
    <w:multiLevelType w:val="hybridMultilevel"/>
    <w:tmpl w:val="899A3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AC3484"/>
    <w:multiLevelType w:val="hybridMultilevel"/>
    <w:tmpl w:val="DF66E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18"/>
  </w:num>
  <w:num w:numId="10">
    <w:abstractNumId w:val="6"/>
  </w:num>
  <w:num w:numId="11">
    <w:abstractNumId w:val="13"/>
  </w:num>
  <w:num w:numId="12">
    <w:abstractNumId w:val="11"/>
  </w:num>
  <w:num w:numId="13">
    <w:abstractNumId w:val="9"/>
  </w:num>
  <w:num w:numId="14">
    <w:abstractNumId w:val="8"/>
  </w:num>
  <w:num w:numId="15">
    <w:abstractNumId w:val="5"/>
  </w:num>
  <w:num w:numId="16">
    <w:abstractNumId w:val="7"/>
  </w:num>
  <w:num w:numId="17">
    <w:abstractNumId w:val="14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91"/>
    <w:rsid w:val="00021075"/>
    <w:rsid w:val="00066248"/>
    <w:rsid w:val="00072735"/>
    <w:rsid w:val="000C640D"/>
    <w:rsid w:val="00154F3B"/>
    <w:rsid w:val="001F3ABF"/>
    <w:rsid w:val="002029B1"/>
    <w:rsid w:val="002542F5"/>
    <w:rsid w:val="003338D7"/>
    <w:rsid w:val="003F7E61"/>
    <w:rsid w:val="00465B06"/>
    <w:rsid w:val="00611171"/>
    <w:rsid w:val="006D3991"/>
    <w:rsid w:val="00743665"/>
    <w:rsid w:val="007C0048"/>
    <w:rsid w:val="007E0012"/>
    <w:rsid w:val="007F33AA"/>
    <w:rsid w:val="008A357F"/>
    <w:rsid w:val="008F36A8"/>
    <w:rsid w:val="00965D45"/>
    <w:rsid w:val="00A41AB4"/>
    <w:rsid w:val="00A902E1"/>
    <w:rsid w:val="00B95634"/>
    <w:rsid w:val="00BF6998"/>
    <w:rsid w:val="00D90D58"/>
    <w:rsid w:val="00E92127"/>
    <w:rsid w:val="00F433A6"/>
    <w:rsid w:val="00F7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33A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43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D39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33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3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33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33A6"/>
    <w:rPr>
      <w:b/>
      <w:bCs/>
    </w:rPr>
  </w:style>
  <w:style w:type="paragraph" w:styleId="NoSpacing">
    <w:name w:val="No Spacing"/>
    <w:uiPriority w:val="1"/>
    <w:qFormat/>
    <w:rsid w:val="00F43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33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33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33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33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433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33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33A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3A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43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00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33A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43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D39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33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3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33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33A6"/>
    <w:rPr>
      <w:b/>
      <w:bCs/>
    </w:rPr>
  </w:style>
  <w:style w:type="paragraph" w:styleId="NoSpacing">
    <w:name w:val="No Spacing"/>
    <w:uiPriority w:val="1"/>
    <w:qFormat/>
    <w:rsid w:val="00F43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33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33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33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33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433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33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33A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3A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43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00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khoaasi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237ED-E3EA-49AE-8EFB-1B7308BA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u0908348</dc:creator>
  <cp:lastModifiedBy>MinhkhoaAsia</cp:lastModifiedBy>
  <cp:revision>17</cp:revision>
  <dcterms:created xsi:type="dcterms:W3CDTF">2012-02-22T00:53:00Z</dcterms:created>
  <dcterms:modified xsi:type="dcterms:W3CDTF">2012-07-08T16:18:00Z</dcterms:modified>
</cp:coreProperties>
</file>