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2. PRODUCT REQUIREMENTS</w:t>
      </w:r>
    </w:p>
    <w:p w:rsidR="00000000" w:rsidDel="00000000" w:rsidP="00000000" w:rsidRDefault="00000000" w:rsidRPr="00000000" w14:paraId="00000002">
      <w:pPr>
        <w:keepNext w:val="0"/>
        <w:keepLines w:val="0"/>
        <w:spacing w:after="8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Tổng quan phân hệ Người dùng (User Module)</w:t>
      </w:r>
    </w:p>
    <w:p w:rsidR="00000000" w:rsidDel="00000000" w:rsidP="00000000" w:rsidRDefault="00000000" w:rsidRPr="00000000" w14:paraId="00000003">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Người dùng tập trung vào việc tối ưu hóa trải nghiệm tìm kiếm, lập kế hoạch và trải nghiệm ẩm thực địa phương một cách thông minh, cá nhân hóa.</w:t>
      </w:r>
    </w:p>
    <w:p w:rsidR="00000000" w:rsidDel="00000000" w:rsidP="00000000" w:rsidRDefault="00000000" w:rsidRPr="00000000" w14:paraId="00000004">
      <w:pPr>
        <w:keepNext w:val="0"/>
        <w:keepLines w:val="0"/>
        <w:spacing w:before="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2.1.1. Phân nhóm chức năng MVP (Minimum Viable Product - Sản phẩm tối thiểu)</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145"/>
        <w:gridCol w:w="5805"/>
        <w:tblGridChange w:id="0">
          <w:tblGrid>
            <w:gridCol w:w="855"/>
            <w:gridCol w:w="2145"/>
            <w:gridCol w:w="580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ký / Đăng nhập &amp; Quản lý hồ sơ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tạo tài khoản (Email, Google, Facebook), cập nhật thông tin cá nhân, gu ẩm thực (thích ăn cay, ăn chay, dị ứng hải sản...) và khẩu vị vùng miền.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 đồ Ẩm thực Thông minh (Smart Map)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địa điểm ăn uống trực quan trên bản đồ tương tác (Mapbox/Google Maps API). Cho phép lọc danh sách theo: Trạng thái đóng/mở cửa thực tế, khoảng cách, khoảng giá, và loại hình (quán vỉa hè, nhà hàng).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lập Lịch trình (Food Tour Generator)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cốt lõi. Người dùng nhập các tham số: Điểm xuất phát, ngân sách dự kiến, khoảng thời gian (VD: 1 ngày/2 ngày), phương tiện di chuyển và sở thích ẩm thực. Hệ thống tự động tính toán và xuất ra lịch trình tối ưu về thời gian và tuyến đường di chuyển.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Xem &amp; Tra cứu Chi tiết Địa điểm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đầy đủ thông tin quán ăn bao gồm: Địa chỉ, giờ mở cửa peak-hour, thực đơn, khoảng giá, câu chuyện văn hóa/nguồn gốc món ăn và đánh giá từ cộng đồng.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&amp; Đánh giá (Review &amp; Rating)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để lại bình luận, chấm điểm sao, tải ảnh trải nghiệm thực tế tại quán ăn.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gian Âm thanh Phố phường (Street Soundscape)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trình phát audio không gian âm thanh đường phố (tiếng rao, không khí chợ cổ, tiếng hủ tiếu gõ) để tăng trải nghiệm giác quan.</w:t>
            </w:r>
          </w:p>
        </w:tc>
      </w:tr>
    </w:tbl>
    <w:p w:rsidR="00000000" w:rsidDel="00000000" w:rsidP="00000000" w:rsidRDefault="00000000" w:rsidRPr="00000000" w14:paraId="0000001A">
      <w:pPr>
        <w:keepNext w:val="0"/>
        <w:keepLines w:val="0"/>
        <w:spacing w:before="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2.1.2. Phân nhóm chức năng Phát triển Mở rộng (Future Features)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835"/>
        <w:gridCol w:w="5130"/>
        <w:tblGridChange w:id="0">
          <w:tblGrid>
            <w:gridCol w:w="855"/>
            <w:gridCol w:w="2835"/>
            <w:gridCol w:w="51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tiền nhóm &amp; Chia hóa đơn (Bill Splitter)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công cụ tính toán chi phí chuyến đi Food Tour. Cho phép nhập hóa đơn từng quán, chọn người tham gia và tự động chia tiền theo tỷ lệ hoặc đều nhau, hỗ trợ xuất mã QR thanh toán cá nhân.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Quét Thực đơn &amp; Dịch thuật ngữ Văn hóa (Menu Cultural Scanner)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công nghệ OCR (Nhận dạng ký tự quang học) kết hợp AI: Người dùng chụp ảnh thực đơn, ứng dụng không chỉ dịch ngôn ngữ mà còn chú thích cách ăn chuẩn vị và nguồn gốc món ăn.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U09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trữ Lịch trình Ngoại tuyến (Offline Mode)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tải về bản đồ và lịch trình dạng PDF hoặc dữ liệu Offline để sử dụng khi thiết bị không có kết nối Internet/3G/4G.</w:t>
            </w:r>
          </w:p>
        </w:tc>
      </w:tr>
    </w:tbl>
    <w:p w:rsidR="00000000" w:rsidDel="00000000" w:rsidP="00000000" w:rsidRDefault="00000000" w:rsidRPr="00000000" w14:paraId="00000027">
      <w:pPr>
        <w:keepNext w:val="0"/>
        <w:keepLines w:val="0"/>
        <w:spacing w:after="8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Tổng quan phân hệ Quản trị viên (Admin Module)</w:t>
      </w:r>
    </w:p>
    <w:p w:rsidR="00000000" w:rsidDel="00000000" w:rsidP="00000000" w:rsidRDefault="00000000" w:rsidRPr="00000000" w14:paraId="00000028">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Quản trị viên phục vụ công tác kiểm duyệt dữ liệu, quản lý hệ thống, đảm bảo tính chuẩn xác về thông tin ẩm thực và theo dõi hiệu năng ứng dụng.</w:t>
      </w:r>
    </w:p>
    <w:p w:rsidR="00000000" w:rsidDel="00000000" w:rsidP="00000000" w:rsidRDefault="00000000" w:rsidRPr="00000000" w14:paraId="00000029">
      <w:pPr>
        <w:keepNext w:val="0"/>
        <w:keepLines w:val="0"/>
        <w:spacing w:before="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2.2.1. Phân nhóm chức năng MVP (Minimum Viable Product - Sản phẩm tối thiểu)</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610"/>
        <w:gridCol w:w="5310"/>
        <w:tblGridChange w:id="0">
          <w:tblGrid>
            <w:gridCol w:w="885"/>
            <w:gridCol w:w="2610"/>
            <w:gridCol w:w="53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điều khiển &amp; Thống kê (Dashboard &amp; Analytics)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chỉ số tổng quan của hệ thống: Tổng số người dùng, số lượt lịch trình được khởi tạo, top địa điểm ẩm thực được yêu thích nhất, lưu lượng truy cập theo thời gian thực.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 &amp; Địa điểm Ẩm thực (POI Management)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Admin thêm mới, chỉnh sửa, ẩn/xóa các địa điểm ăn uống (CRUD). Cập nhật tọa độ địa lý (Lat/Long), hình ảnh, thực đơn, giờ mở cửa và thông tin văn hóa của món ăn.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 (User Management)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danh sách người dùng, xem lịch sử hoạt động, phân quyền (User/Moderator/Admin) hoặc thực hiện khóa/mở khóa tài khoản vi phạm tiêu chuẩn cộng đồng.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duyệt Đánh giá &amp; Bình luận (Content Moderation)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duyệt các đánh giá, hình ảnh do người dùng đăng tải. Cho phép xóa các bình luận rác (spam), chứa ngôn từ không phù hợp hoặc báo cáo sai sự thật.</w:t>
            </w:r>
          </w:p>
        </w:tc>
      </w:tr>
    </w:tbl>
    <w:p w:rsidR="00000000" w:rsidDel="00000000" w:rsidP="00000000" w:rsidRDefault="00000000" w:rsidRPr="00000000" w14:paraId="00000039">
      <w:pPr>
        <w:keepNext w:val="0"/>
        <w:keepLines w:val="0"/>
        <w:spacing w:before="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2.2.2. Phân nhóm chức năng Phát triển Mở rộng (Future Features)</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3285"/>
        <w:gridCol w:w="4635"/>
        <w:tblGridChange w:id="0">
          <w:tblGrid>
            <w:gridCol w:w="885"/>
            <w:gridCol w:w="3285"/>
            <w:gridCol w:w="463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Thuật toán Gợi ý AI (AI Recommendation Fine-Tuning)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chỉnh trọng số của thuật toán gợi ý lịch trình (như ưu tiên khoảng cách, ưu tiên điểm đánh giá cao, hoặc ưu tiên ngân sách thấp) dựa trên hành vi thực tế của người dùng.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Đối tác &amp; Quảng cáo (Partner &amp; Promotion Management)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các nhà hàng/quán ăn đối tác. Cho phép cấu hình hiển thị ưu tiên (Sponsored) trên bản đồ hoặc tạo các mã giảm giá/voucher cho chiến dịch tiếp thị.</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sử Hệ thống (System Logs &amp; Audit)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lại toàn bộ nhật ký thao tác của Quản trị viên (thời gian, hành động, dữ liệu thay đổi) để phục vụ công tác bảo mật và truy vết sự cố hệ thống.</w:t>
            </w:r>
          </w:p>
        </w:tc>
      </w:tr>
    </w:tbl>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