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5.1:</w:t>
      </w:r>
    </w:p>
    <w:p>
      <w:r>
        <w:drawing>
          <wp:inline distT="0" distB="0" distL="114300" distR="114300">
            <wp:extent cx="5266690" cy="18351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PHAN_XUONG(</w:t>
      </w:r>
      <w:r>
        <w:rPr>
          <w:rFonts w:hint="default"/>
          <w:u w:val="single"/>
          <w:lang w:val="en-US"/>
        </w:rPr>
        <w:t>MaPX</w:t>
      </w:r>
      <w:r>
        <w:rPr>
          <w:rFonts w:hint="default"/>
          <w:lang w:val="en-US"/>
        </w:rPr>
        <w:t>, TenPX, ViTri, DienThoai)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PHIEU_XUAT(</w:t>
      </w:r>
      <w:r>
        <w:rPr>
          <w:rFonts w:hint="default"/>
          <w:u w:val="single"/>
          <w:lang w:val="en-US"/>
        </w:rPr>
        <w:t>MaPhieu</w:t>
      </w:r>
      <w:r>
        <w:rPr>
          <w:rFonts w:hint="default"/>
          <w:lang w:val="en-US"/>
        </w:rPr>
        <w:t xml:space="preserve">, NgayLapPhieu, MoTa, </w:t>
      </w:r>
      <w:r>
        <w:rPr>
          <w:rFonts w:hint="default"/>
          <w:i w:val="0"/>
          <w:iCs w:val="0"/>
          <w:u w:val="dotted"/>
          <w:lang w:val="en-US"/>
        </w:rPr>
        <w:t>MaPX</w:t>
      </w:r>
      <w:r>
        <w:rPr>
          <w:rFonts w:hint="default"/>
          <w:lang w:val="en-US"/>
        </w:rPr>
        <w:t xml:space="preserve">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PHIEUXUAT_VATTU(</w:t>
      </w:r>
      <w:r>
        <w:rPr>
          <w:rFonts w:hint="default"/>
          <w:u w:val="single"/>
          <w:lang w:val="en-US"/>
        </w:rPr>
        <w:t>MaPhieu, MaVatTu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VAT_TU(</w:t>
      </w:r>
      <w:r>
        <w:rPr>
          <w:rFonts w:hint="default"/>
          <w:u w:val="single"/>
          <w:lang w:val="en-US"/>
        </w:rPr>
        <w:t>MaVatTu</w:t>
      </w:r>
      <w:r>
        <w:rPr>
          <w:rFonts w:hint="default"/>
          <w:lang w:val="en-US"/>
        </w:rPr>
        <w:t>, TenVatTu, MoTaVatTu)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DONHANG_VATTU(</w:t>
      </w:r>
      <w:r>
        <w:rPr>
          <w:rFonts w:hint="default"/>
          <w:u w:val="single"/>
          <w:lang w:val="en-US"/>
        </w:rPr>
        <w:t>MaDonHang, MaVatTu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5.7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DON_HANG(</w:t>
      </w:r>
      <w:r>
        <w:rPr>
          <w:rFonts w:hint="default"/>
          <w:u w:val="single"/>
          <w:lang w:val="en-US"/>
        </w:rPr>
        <w:t>MaDonHang</w:t>
      </w:r>
      <w:r>
        <w:rPr>
          <w:rFonts w:hint="default"/>
          <w:lang w:val="en-US"/>
        </w:rPr>
        <w:t>, NgayLap, MaSoCH)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5.8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CUA_HANG(</w:t>
      </w:r>
      <w:r>
        <w:rPr>
          <w:rFonts w:hint="default"/>
          <w:u w:val="single"/>
          <w:lang w:val="en-US"/>
        </w:rPr>
        <w:t>MaSoCH</w:t>
      </w:r>
      <w:r>
        <w:rPr>
          <w:rFonts w:hint="default"/>
          <w:lang w:val="en-US"/>
        </w:rPr>
        <w:t>, TenCH, DiaChi, DienThoai, Fax)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A4C8F"/>
    <w:rsid w:val="662A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2022-04-08T06:09:00Z</dcterms:created>
  <dc:creator>Acer</dc:creator>
  <cp:lastModifiedBy>Hưng Trương</cp:lastModifiedBy>
  <dcterms:modified xsi:type="dcterms:W3CDTF">2022-04-08T06:27:20Z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B8E7E4C7E85D46909E5CF65AED458707</vt:lpwstr>
  </property>
</Properties>
</file>