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903" w:rsidRPr="00B11855" w:rsidRDefault="00B11855" w:rsidP="00984FBF">
      <w:pPr>
        <w:jc w:val="center"/>
        <w:rPr>
          <w:rFonts w:cs="Times New Roman"/>
          <w:sz w:val="32"/>
          <w:szCs w:val="32"/>
        </w:rPr>
      </w:pPr>
      <w:r w:rsidRPr="00B11855">
        <w:rPr>
          <w:rFonts w:cs="Times New Roman"/>
          <w:sz w:val="32"/>
          <w:szCs w:val="32"/>
        </w:rPr>
        <w:t>THE</w:t>
      </w:r>
      <w:bookmarkStart w:id="0" w:name="_GoBack"/>
      <w:bookmarkEnd w:id="0"/>
      <w:r w:rsidRPr="00B11855">
        <w:rPr>
          <w:rFonts w:cs="Times New Roman"/>
          <w:sz w:val="32"/>
          <w:szCs w:val="32"/>
        </w:rPr>
        <w:t xml:space="preserve"> CONVICTION OF MR. BRADLAUGH</w:t>
      </w:r>
    </w:p>
    <w:p w:rsidR="004F0903" w:rsidRPr="00B11855" w:rsidRDefault="00D7444A" w:rsidP="00984FBF">
      <w:pPr>
        <w:pStyle w:val="NoSpacing"/>
        <w:jc w:val="both"/>
      </w:pPr>
      <w:r w:rsidRPr="00B11855">
        <w:t xml:space="preserve">Mr. Bradlaugh, accompanied by Mrs. Besant, appeared yesterday in the Queen's Bench Division, and moved in person for a rule calling upon Mr. Frederick Cockburn, the Queen's Coroner, end upon the solicitors for the prosecution to show cause why he or they should not complete the judgment roll carried on herein by inserting the actual </w:t>
      </w:r>
      <w:r w:rsidR="00984FBF">
        <w:t xml:space="preserve">date </w:t>
      </w:r>
      <w:r w:rsidRPr="00B11855">
        <w:t>when the interlocutory judgment was required to be posted, and also by reciting the several motions made by the defendants herein to quash the indictment for a new trial and an arrest of judgment respectively, and the judgment of the Court on such motion, or why the recital of the interlocutory judgme</w:t>
      </w:r>
      <w:r w:rsidR="00984FBF">
        <w:t>nt on the said roll should not b</w:t>
      </w:r>
      <w:r w:rsidRPr="00B11855">
        <w:t>e struck out,  why the time for the defendants to transcribe the judgment should not be enlar</w:t>
      </w:r>
      <w:r w:rsidR="004F0903" w:rsidRPr="00B11855">
        <w:t>ged, and why in the meantime all further proceedings should not be stay</w:t>
      </w:r>
      <w:r w:rsidRPr="00B11855">
        <w:t xml:space="preserve">ed. </w:t>
      </w:r>
    </w:p>
    <w:p w:rsidR="004F0903" w:rsidRPr="00B11855" w:rsidRDefault="004F0903" w:rsidP="00984FBF">
      <w:pPr>
        <w:pStyle w:val="NoSpacing"/>
        <w:jc w:val="both"/>
      </w:pPr>
      <w:r w:rsidRPr="00B11855">
        <w:t>After hearing Mr. Bradlaugh's remarks as to the irregu</w:t>
      </w:r>
      <w:r w:rsidR="00D7444A" w:rsidRPr="00B11855">
        <w:t>larities to th</w:t>
      </w:r>
      <w:r w:rsidRPr="00B11855">
        <w:t>e trial and sentence on which he founded his</w:t>
      </w:r>
      <w:r w:rsidR="00984FBF">
        <w:t xml:space="preserve"> motion.</w:t>
      </w:r>
    </w:p>
    <w:p w:rsidR="004F0903" w:rsidRPr="00B11855" w:rsidRDefault="004F0903" w:rsidP="00984FBF">
      <w:pPr>
        <w:pStyle w:val="NoSpacing"/>
        <w:jc w:val="both"/>
      </w:pPr>
      <w:r w:rsidRPr="00B11855">
        <w:t xml:space="preserve"> The LORD CHIEF JUSTICE s</w:t>
      </w:r>
      <w:r w:rsidR="00D7444A" w:rsidRPr="00B11855">
        <w:t>aid it w</w:t>
      </w:r>
      <w:r w:rsidRPr="00B11855">
        <w:t>as no use to waste more ti</w:t>
      </w:r>
      <w:r w:rsidR="00984FBF">
        <w:t>me. His impression was that thes</w:t>
      </w:r>
      <w:r w:rsidRPr="00B11855">
        <w:t>e objections</w:t>
      </w:r>
      <w:r w:rsidR="00984FBF">
        <w:t xml:space="preserve"> we</w:t>
      </w:r>
      <w:r w:rsidR="00D7444A" w:rsidRPr="00B11855">
        <w:t>re</w:t>
      </w:r>
      <w:r w:rsidRPr="00B11855">
        <w:t xml:space="preserve"> mere cobwebs. If it should turn o</w:t>
      </w:r>
      <w:r w:rsidR="00D7444A" w:rsidRPr="00B11855">
        <w:t>ut there had been any irregul</w:t>
      </w:r>
      <w:r w:rsidRPr="00B11855">
        <w:t xml:space="preserve">arity, the whole thing could be done over again </w:t>
      </w:r>
      <w:r w:rsidR="00D7444A" w:rsidRPr="00B11855">
        <w:t>a</w:t>
      </w:r>
      <w:r w:rsidRPr="00B11855">
        <w:t>f</w:t>
      </w:r>
      <w:r w:rsidR="00D7444A" w:rsidRPr="00B11855">
        <w:t>ter the verdict, an</w:t>
      </w:r>
      <w:r w:rsidRPr="00B11855">
        <w:t>d</w:t>
      </w:r>
      <w:r w:rsidR="00D7444A" w:rsidRPr="00B11855">
        <w:t xml:space="preserve"> made regular. </w:t>
      </w:r>
    </w:p>
    <w:p w:rsidR="00164C8A" w:rsidRPr="00B11855" w:rsidRDefault="00D7444A" w:rsidP="00984FBF">
      <w:pPr>
        <w:pStyle w:val="NoSpacing"/>
        <w:jc w:val="both"/>
      </w:pPr>
      <w:r w:rsidRPr="00B11855">
        <w:t>Rule granted accordingly.</w:t>
      </w:r>
    </w:p>
    <w:sectPr w:rsidR="00164C8A" w:rsidRPr="00B11855" w:rsidSect="00164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D7444A"/>
    <w:rsid w:val="00164C8A"/>
    <w:rsid w:val="004F0903"/>
    <w:rsid w:val="00984FBF"/>
    <w:rsid w:val="00B11855"/>
    <w:rsid w:val="00D7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91BF"/>
  <w15:docId w15:val="{D68CC404-2AFB-4FD0-88F9-707D495E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18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Imran</cp:lastModifiedBy>
  <cp:revision>3</cp:revision>
  <dcterms:created xsi:type="dcterms:W3CDTF">2019-01-25T13:54:00Z</dcterms:created>
  <dcterms:modified xsi:type="dcterms:W3CDTF">2019-02-02T16:50:00Z</dcterms:modified>
</cp:coreProperties>
</file>