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656C22" w:rsidRDefault="00367A06" w:rsidP="00F40E58">
      <w:pPr>
        <w:jc w:val="center"/>
        <w:rPr>
          <w:rFonts w:cstheme="minorHAnsi"/>
          <w:sz w:val="32"/>
          <w:szCs w:val="20"/>
        </w:rPr>
      </w:pPr>
      <w:r w:rsidRPr="00656C22">
        <w:rPr>
          <w:rFonts w:cstheme="minorHAnsi"/>
          <w:sz w:val="32"/>
          <w:szCs w:val="20"/>
        </w:rPr>
        <w:t>THE BRADLAUGH-BESANT PROSECUTION</w:t>
      </w:r>
    </w:p>
    <w:p w:rsidR="00367A06" w:rsidRPr="00656C22" w:rsidRDefault="00367A06" w:rsidP="00F40E58">
      <w:pPr>
        <w:spacing w:line="276" w:lineRule="auto"/>
        <w:jc w:val="both"/>
        <w:rPr>
          <w:rFonts w:cstheme="minorHAnsi"/>
          <w:szCs w:val="20"/>
        </w:rPr>
      </w:pPr>
      <w:r w:rsidRPr="00656C22">
        <w:rPr>
          <w:rFonts w:cstheme="minorHAnsi"/>
          <w:szCs w:val="20"/>
        </w:rPr>
        <w:t xml:space="preserve"> </w:t>
      </w:r>
      <w:r w:rsidRPr="00656C22">
        <w:rPr>
          <w:rFonts w:cstheme="minorHAnsi"/>
          <w:szCs w:val="20"/>
        </w:rPr>
        <w:tab/>
        <w:t>In the Queen’s Bench division yesterday, Lord Chief Justice Cockburn gave judgment in the application of Mr</w:t>
      </w:r>
      <w:r w:rsidR="00F40E58" w:rsidRPr="00656C22">
        <w:rPr>
          <w:rFonts w:cstheme="minorHAnsi"/>
          <w:szCs w:val="20"/>
        </w:rPr>
        <w:t>.</w:t>
      </w:r>
      <w:r w:rsidRPr="00656C22">
        <w:rPr>
          <w:rFonts w:cstheme="minorHAnsi"/>
          <w:szCs w:val="20"/>
        </w:rPr>
        <w:t xml:space="preserve"> </w:t>
      </w:r>
      <w:proofErr w:type="spellStart"/>
      <w:r w:rsidRPr="00656C22">
        <w:rPr>
          <w:rFonts w:cstheme="minorHAnsi"/>
          <w:szCs w:val="20"/>
        </w:rPr>
        <w:t>Bradlaugh</w:t>
      </w:r>
      <w:proofErr w:type="spellEnd"/>
      <w:r w:rsidRPr="00656C22">
        <w:rPr>
          <w:rFonts w:cstheme="minorHAnsi"/>
          <w:szCs w:val="20"/>
        </w:rPr>
        <w:t xml:space="preserve"> and Mrs. Besant. His lordship said there was matter in the book (“Fruits of Philosophy”) which oug</w:t>
      </w:r>
      <w:bookmarkStart w:id="0" w:name="_GoBack"/>
      <w:bookmarkEnd w:id="0"/>
      <w:r w:rsidRPr="00656C22">
        <w:rPr>
          <w:rFonts w:cstheme="minorHAnsi"/>
          <w:szCs w:val="20"/>
        </w:rPr>
        <w:t xml:space="preserve">ht fairly to be left to a special jury to decide as to whether it was bona fide for a scientific purpose, and that the court would grant a writ of </w:t>
      </w:r>
      <w:r w:rsidRPr="00656C22">
        <w:rPr>
          <w:rFonts w:cstheme="minorHAnsi"/>
          <w:i/>
          <w:szCs w:val="20"/>
        </w:rPr>
        <w:t>certiorari</w:t>
      </w:r>
      <w:r w:rsidRPr="00656C22">
        <w:rPr>
          <w:rFonts w:cstheme="minorHAnsi"/>
          <w:szCs w:val="20"/>
        </w:rPr>
        <w:t xml:space="preserve"> to have the case tried by a special jury at Westminster, instead of at the Central Criminal Court.</w:t>
      </w:r>
    </w:p>
    <w:sectPr w:rsidR="00367A06" w:rsidRPr="006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40"/>
    <w:rsid w:val="00174940"/>
    <w:rsid w:val="00367A06"/>
    <w:rsid w:val="00656C22"/>
    <w:rsid w:val="009D7D0E"/>
    <w:rsid w:val="00AB6171"/>
    <w:rsid w:val="00DF2046"/>
    <w:rsid w:val="00F06E3F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D87A-D0D7-429F-BA70-D618DC67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434</Characters>
  <Application>Microsoft Office Word</Application>
  <DocSecurity>0</DocSecurity>
  <Lines>3</Lines>
  <Paragraphs>1</Paragraphs>
  <ScaleCrop>false</ScaleCrop>
  <Company>Nuqra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2019-01-28T20:20:00Z</dcterms:created>
  <dcterms:modified xsi:type="dcterms:W3CDTF">2019-02-02T21:03:00Z</dcterms:modified>
</cp:coreProperties>
</file>