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84" w:rsidRDefault="0026600E" w:rsidP="00AF1579">
      <w:pPr>
        <w:pStyle w:val="NoSpacing"/>
      </w:pPr>
      <w:r>
        <w:t xml:space="preserve">You see the verdict in the case of Bradlaugh and Mrs. Besant. The sentence, it is said, will probably be a fine of £100 and a week’s imprisonment; but the general expression in that the verdict cannot stand. I have not seen the pamphlet, and have no wish to see it; but it is the work of a medical man of position and skill, and it is preposterous to say that it is calculated to deprave public morals when it is sold in the streets at </w:t>
      </w:r>
      <w:r w:rsidR="00A01D29">
        <w:t>6d.</w:t>
      </w:r>
      <w:r>
        <w:t xml:space="preserve"> </w:t>
      </w:r>
      <w:proofErr w:type="gramStart"/>
      <w:r>
        <w:t>although</w:t>
      </w:r>
      <w:proofErr w:type="gramEnd"/>
      <w:r>
        <w:t xml:space="preserve"> it might be sold at 2s, 6d, or 10s. </w:t>
      </w:r>
      <w:proofErr w:type="gramStart"/>
      <w:r>
        <w:t>6d. with</w:t>
      </w:r>
      <w:bookmarkStart w:id="0" w:name="_GoBack"/>
      <w:bookmarkEnd w:id="0"/>
      <w:r>
        <w:t xml:space="preserve"> impunity.</w:t>
      </w:r>
      <w:proofErr w:type="gramEnd"/>
      <w:r>
        <w:t xml:space="preserve"> </w:t>
      </w:r>
      <w:r w:rsidR="00BA69F1">
        <w:t>If this prosecution had not been instituted the book would never have been heard of out of Messrs. Churchill’s shop; but it is now selling all over the country, and you may buy it in any of the streets of London, and will continue to be able to buy it, I believe. The circulation has been increased by this trail from 100 a year to 120,000 and Mr. Bradlaugh, it is said, sets 2d upon every copy, that is to say</w:t>
      </w:r>
      <w:r w:rsidR="000C01FE">
        <w:t xml:space="preserve">, the prosecution puts £1,000 into his pocket in order to suppress the publication! Bradlaugh’s address to the jury was very powerful, for the man is a born orator, has a fine voice, and knows how to talk; but Mrs. Besant’s was the clever and telling speech. Everyone listened to it with pleasure, the points were well selected and were </w:t>
      </w:r>
      <w:r w:rsidR="000249A0">
        <w:t xml:space="preserve">made, and the tone </w:t>
      </w:r>
      <w:r w:rsidR="00482636">
        <w:t>manner of the woman was</w:t>
      </w:r>
      <w:r w:rsidR="000249A0">
        <w:t xml:space="preserve"> those of a lady. If Bradlaugh had stood alone he would have been convicted and sentenced there and then. Mrs. Besant saved him; and Mrs. Besant is said by </w:t>
      </w:r>
      <w:r w:rsidR="000249A0" w:rsidRPr="000249A0">
        <w:rPr>
          <w:i/>
        </w:rPr>
        <w:t>Vanity Fair</w:t>
      </w:r>
      <w:r w:rsidR="000249A0">
        <w:t xml:space="preserve"> to be a niece of Lord Hatherley, the wife of a clergyman near Boston, and the sister of a Senior Wrangler. You will assume that she is separated from her husband, and that holding the views she does her husband retains the charge of his girls.    </w:t>
      </w:r>
      <w:r w:rsidR="000C01FE">
        <w:t xml:space="preserve"> </w:t>
      </w:r>
      <w:r w:rsidR="00BA69F1">
        <w:t xml:space="preserve"> </w:t>
      </w:r>
    </w:p>
    <w:sectPr w:rsidR="001B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05"/>
    <w:rsid w:val="000249A0"/>
    <w:rsid w:val="000C01FE"/>
    <w:rsid w:val="001B3384"/>
    <w:rsid w:val="0026600E"/>
    <w:rsid w:val="00425105"/>
    <w:rsid w:val="00482636"/>
    <w:rsid w:val="00A01D29"/>
    <w:rsid w:val="00AF1579"/>
    <w:rsid w:val="00BA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5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5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17</cp:revision>
  <dcterms:created xsi:type="dcterms:W3CDTF">2019-01-08T22:24:00Z</dcterms:created>
  <dcterms:modified xsi:type="dcterms:W3CDTF">2019-01-13T21:50:00Z</dcterms:modified>
</cp:coreProperties>
</file>