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41183" w14:textId="08E5F8E7" w:rsidR="00365F33" w:rsidRDefault="0075045E" w:rsidP="0075045E">
      <w:pPr>
        <w:jc w:val="center"/>
        <w:rPr>
          <w:rFonts w:ascii="Times New Roman" w:hAnsi="Times New Roman"/>
          <w:b/>
          <w:bCs/>
          <w:sz w:val="24"/>
          <w:szCs w:val="24"/>
        </w:rPr>
      </w:pPr>
      <w:r w:rsidRPr="0075045E">
        <w:rPr>
          <w:rFonts w:ascii="Times New Roman" w:hAnsi="Times New Roman"/>
          <w:b/>
          <w:bCs/>
          <w:sz w:val="24"/>
          <w:szCs w:val="24"/>
        </w:rPr>
        <w:t>THE PROSECUTION OF MR. BRADLAUGH.</w:t>
      </w:r>
    </w:p>
    <w:p w14:paraId="798A7DEC" w14:textId="5826C65B" w:rsidR="0075045E" w:rsidRDefault="0075045E" w:rsidP="0075045E">
      <w:pPr>
        <w:jc w:val="both"/>
        <w:rPr>
          <w:rFonts w:ascii="Times New Roman" w:hAnsi="Times New Roman"/>
          <w:sz w:val="24"/>
          <w:szCs w:val="24"/>
        </w:rPr>
      </w:pPr>
      <w:r>
        <w:rPr>
          <w:rFonts w:ascii="Times New Roman" w:hAnsi="Times New Roman"/>
          <w:b/>
          <w:bCs/>
          <w:sz w:val="24"/>
          <w:szCs w:val="24"/>
        </w:rPr>
        <w:tab/>
      </w:r>
      <w:r>
        <w:rPr>
          <w:rFonts w:ascii="Times New Roman" w:hAnsi="Times New Roman"/>
          <w:sz w:val="24"/>
          <w:szCs w:val="24"/>
        </w:rPr>
        <w:t xml:space="preserve">In the Queen’s Bench Division, on Wednesday morning (before Mr. Justice Mellor and Mr. Justice Lord), Mr. </w:t>
      </w:r>
      <w:proofErr w:type="spellStart"/>
      <w:r>
        <w:rPr>
          <w:rFonts w:ascii="Times New Roman" w:hAnsi="Times New Roman"/>
          <w:sz w:val="24"/>
          <w:szCs w:val="24"/>
        </w:rPr>
        <w:t>Bradlaugh</w:t>
      </w:r>
      <w:proofErr w:type="spellEnd"/>
      <w:r>
        <w:rPr>
          <w:rFonts w:ascii="Times New Roman" w:hAnsi="Times New Roman"/>
          <w:sz w:val="24"/>
          <w:szCs w:val="24"/>
        </w:rPr>
        <w:t xml:space="preserve">, who was accompanied by Mrs. Besant, applied to have a day fixed for the trial of the indictment against himself and his co-defendant for the publication of a pamphlet called the “Fruits of Philosophy,” </w:t>
      </w:r>
    </w:p>
    <w:p w14:paraId="62948280" w14:textId="4263F41C" w:rsidR="0075045E" w:rsidRPr="0075045E" w:rsidRDefault="0075045E" w:rsidP="0075045E">
      <w:pPr>
        <w:jc w:val="both"/>
        <w:rPr>
          <w:rFonts w:ascii="Times New Roman" w:hAnsi="Times New Roman"/>
          <w:sz w:val="24"/>
          <w:szCs w:val="24"/>
        </w:rPr>
      </w:pPr>
      <w:r>
        <w:rPr>
          <w:rFonts w:ascii="Times New Roman" w:hAnsi="Times New Roman"/>
          <w:sz w:val="24"/>
          <w:szCs w:val="24"/>
        </w:rPr>
        <w:tab/>
        <w:t xml:space="preserve">Mr. Justice </w:t>
      </w:r>
      <w:proofErr w:type="gramStart"/>
      <w:r>
        <w:rPr>
          <w:rFonts w:ascii="Times New Roman" w:hAnsi="Times New Roman"/>
          <w:sz w:val="24"/>
          <w:szCs w:val="24"/>
        </w:rPr>
        <w:t>Mellor :</w:t>
      </w:r>
      <w:proofErr w:type="gramEnd"/>
      <w:r>
        <w:rPr>
          <w:rFonts w:ascii="Times New Roman" w:hAnsi="Times New Roman"/>
          <w:sz w:val="24"/>
          <w:szCs w:val="24"/>
        </w:rPr>
        <w:t xml:space="preserve"> We have considered the mode in which we should treat cases which have been removed into this court by certiorari, and we have come to the decision that they should be treated differently from ordinary cases, so as to prevent the proceedings by certiorari being reported to for the purpose of delay and of hanging up an indictment indefinitely. We think the present application reasonable, and we will consult the Lord Chief Justice, who will probably try the case himself, upon the matter, and will fix a day for the trial tomorrow. The case will not, however, be taken before the 12</w:t>
      </w:r>
      <w:r w:rsidRPr="0075045E">
        <w:rPr>
          <w:rFonts w:ascii="Times New Roman" w:hAnsi="Times New Roman"/>
          <w:sz w:val="24"/>
          <w:szCs w:val="24"/>
          <w:vertAlign w:val="superscript"/>
        </w:rPr>
        <w:t>th</w:t>
      </w:r>
      <w:r>
        <w:rPr>
          <w:rFonts w:ascii="Times New Roman" w:hAnsi="Times New Roman"/>
          <w:sz w:val="24"/>
          <w:szCs w:val="24"/>
        </w:rPr>
        <w:t xml:space="preserve"> of June. </w:t>
      </w:r>
      <w:bookmarkStart w:id="0" w:name="_GoBack"/>
      <w:bookmarkEnd w:id="0"/>
    </w:p>
    <w:sectPr w:rsidR="0075045E" w:rsidRPr="007504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F33"/>
    <w:rsid w:val="00365F33"/>
    <w:rsid w:val="0075045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59AF4"/>
  <w15:chartTrackingRefBased/>
  <w15:docId w15:val="{70A76320-E167-4637-9F6D-4C34F5418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145</Words>
  <Characters>828</Characters>
  <Application>Microsoft Office Word</Application>
  <DocSecurity>0</DocSecurity>
  <Lines>6</Lines>
  <Paragraphs>1</Paragraphs>
  <ScaleCrop>false</ScaleCrop>
  <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Anuja Lakmali</cp:lastModifiedBy>
  <cp:revision>2</cp:revision>
  <dcterms:created xsi:type="dcterms:W3CDTF">2019-01-08T10:12:00Z</dcterms:created>
  <dcterms:modified xsi:type="dcterms:W3CDTF">2019-01-08T10:18:00Z</dcterms:modified>
</cp:coreProperties>
</file>