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C86" w:rsidRPr="00B167E2" w:rsidRDefault="00510C05" w:rsidP="007631B8">
      <w:pPr>
        <w:jc w:val="center"/>
        <w:rPr>
          <w:rFonts w:cs="Arial"/>
          <w:sz w:val="32"/>
          <w:szCs w:val="32"/>
        </w:rPr>
      </w:pPr>
      <w:bookmarkStart w:id="0" w:name="_GoBack"/>
      <w:r w:rsidRPr="00B167E2">
        <w:rPr>
          <w:rFonts w:cs="Arial"/>
          <w:sz w:val="32"/>
          <w:szCs w:val="32"/>
        </w:rPr>
        <w:t>THE CHARGE AGAINST MR. BRADLAUGH</w:t>
      </w:r>
    </w:p>
    <w:bookmarkEnd w:id="0"/>
    <w:p w:rsidR="00CA0047" w:rsidRPr="00EC0AC0" w:rsidRDefault="00510C05" w:rsidP="00EC0AC0">
      <w:pPr>
        <w:pStyle w:val="NoSpacing"/>
      </w:pPr>
      <w:r w:rsidRPr="00EC0AC0">
        <w:t xml:space="preserve">At Guildhall Police Court, London, on Tuesday, Mr. </w:t>
      </w:r>
      <w:r w:rsidR="00CA0047" w:rsidRPr="00EC0AC0">
        <w:t>Charles Bradlaugh, of 10, Portland-place, St. John'</w:t>
      </w:r>
      <w:r w:rsidR="008434BE" w:rsidRPr="00EC0AC0">
        <w:t>s-</w:t>
      </w:r>
      <w:r w:rsidR="00CA0047" w:rsidRPr="00EC0AC0">
        <w:t xml:space="preserve">wood, publisher, and Mrs. Annie Benin, of </w:t>
      </w:r>
      <w:proofErr w:type="spellStart"/>
      <w:r w:rsidR="00CA0047" w:rsidRPr="00EC0AC0">
        <w:t>Oakland</w:t>
      </w:r>
      <w:r w:rsidR="008434BE" w:rsidRPr="00EC0AC0">
        <w:t>s</w:t>
      </w:r>
      <w:proofErr w:type="spellEnd"/>
      <w:r w:rsidR="008434BE" w:rsidRPr="00EC0AC0">
        <w:t>,</w:t>
      </w:r>
      <w:r w:rsidR="00CA0047" w:rsidRPr="00EC0AC0">
        <w:t xml:space="preserve"> Mortimer-road, St. John's-wood, </w:t>
      </w:r>
      <w:r w:rsidR="008434BE" w:rsidRPr="00EC0AC0">
        <w:t>j</w:t>
      </w:r>
      <w:r w:rsidR="00CA0047" w:rsidRPr="00EC0AC0">
        <w:t>ournalist, surrendered to their bail before Alderman Figgins, to answer t</w:t>
      </w:r>
      <w:r w:rsidR="008434BE" w:rsidRPr="00EC0AC0">
        <w:t>he</w:t>
      </w:r>
      <w:r w:rsidR="00CA0047" w:rsidRPr="00EC0AC0">
        <w:t xml:space="preserve"> charge of publishing a</w:t>
      </w:r>
      <w:r w:rsidR="008434BE" w:rsidRPr="00EC0AC0">
        <w:t>n</w:t>
      </w:r>
      <w:r w:rsidR="00CA0047" w:rsidRPr="00EC0AC0">
        <w:t xml:space="preserve"> obscene book. Mr.</w:t>
      </w:r>
      <w:r w:rsidR="004C2869" w:rsidRPr="00EC0AC0">
        <w:t xml:space="preserve"> </w:t>
      </w:r>
      <w:r w:rsidR="00CA0047" w:rsidRPr="00EC0AC0">
        <w:t>Straight and Mr.</w:t>
      </w:r>
      <w:r w:rsidR="004C2869" w:rsidRPr="00EC0AC0">
        <w:t xml:space="preserve"> </w:t>
      </w:r>
      <w:r w:rsidR="00CA0047" w:rsidRPr="00EC0AC0">
        <w:t>Mead, instructed by the City Solicitor,</w:t>
      </w:r>
      <w:r w:rsidR="008434BE" w:rsidRPr="00EC0AC0">
        <w:t xml:space="preserve"> prose</w:t>
      </w:r>
      <w:r w:rsidR="00CA0047" w:rsidRPr="00EC0AC0">
        <w:t>cuted; Mr.</w:t>
      </w:r>
      <w:r w:rsidR="004C2869" w:rsidRPr="00EC0AC0">
        <w:t xml:space="preserve"> </w:t>
      </w:r>
      <w:r w:rsidR="00CA0047" w:rsidRPr="00EC0AC0">
        <w:t>Bradlaugh defended himself and M</w:t>
      </w:r>
      <w:r w:rsidR="008434BE" w:rsidRPr="00EC0AC0">
        <w:t>rs.</w:t>
      </w:r>
      <w:r w:rsidR="00CA0047" w:rsidRPr="00EC0AC0">
        <w:t xml:space="preserve"> Besant. Long before the time arrived for commen</w:t>
      </w:r>
      <w:r w:rsidR="008434BE" w:rsidRPr="00EC0AC0">
        <w:t xml:space="preserve">cing </w:t>
      </w:r>
      <w:r w:rsidR="00CA0047" w:rsidRPr="00EC0AC0">
        <w:t xml:space="preserve">proceedings a crowd assembled </w:t>
      </w:r>
      <w:r w:rsidR="008434BE" w:rsidRPr="00EC0AC0">
        <w:t>i</w:t>
      </w:r>
      <w:r w:rsidR="00CA0047" w:rsidRPr="00EC0AC0">
        <w:t xml:space="preserve">n Guildhall-yard, and </w:t>
      </w:r>
      <w:r w:rsidR="008434BE" w:rsidRPr="00EC0AC0">
        <w:t>as</w:t>
      </w:r>
      <w:r w:rsidR="00CA0047" w:rsidRPr="00EC0AC0">
        <w:t xml:space="preserve"> many persons as the body of the court could </w:t>
      </w:r>
      <w:r w:rsidR="008434BE" w:rsidRPr="00EC0AC0">
        <w:t>hold</w:t>
      </w:r>
      <w:r w:rsidR="00CA0047" w:rsidRPr="00EC0AC0">
        <w:t xml:space="preserve"> were admitted. </w:t>
      </w:r>
      <w:r w:rsidR="008434BE" w:rsidRPr="00EC0AC0">
        <w:t>A</w:t>
      </w:r>
      <w:r w:rsidR="00CA0047" w:rsidRPr="00EC0AC0">
        <w:t xml:space="preserve">mong them were several ladies. — </w:t>
      </w:r>
      <w:r w:rsidR="008434BE" w:rsidRPr="00EC0AC0">
        <w:t>Mr.</w:t>
      </w:r>
      <w:r w:rsidR="004C2869" w:rsidRPr="00EC0AC0">
        <w:t xml:space="preserve"> </w:t>
      </w:r>
      <w:r w:rsidR="00CA0047" w:rsidRPr="00EC0AC0">
        <w:t>Straight said he was instructed by the City Solicitor to put the case in such a form a</w:t>
      </w:r>
      <w:r w:rsidR="008434BE" w:rsidRPr="00EC0AC0">
        <w:t>s</w:t>
      </w:r>
      <w:r w:rsidR="00CA0047" w:rsidRPr="00EC0AC0">
        <w:t xml:space="preserve"> would enable the </w:t>
      </w:r>
      <w:r w:rsidR="005B2756" w:rsidRPr="00EC0AC0">
        <w:t>Bench</w:t>
      </w:r>
      <w:r w:rsidR="00CA0047" w:rsidRPr="00EC0AC0">
        <w:t xml:space="preserve"> to send it to the Central Criminal Court. He </w:t>
      </w:r>
      <w:r w:rsidR="005B2756" w:rsidRPr="00EC0AC0">
        <w:t>w</w:t>
      </w:r>
      <w:r w:rsidR="00CA0047" w:rsidRPr="00EC0AC0">
        <w:t xml:space="preserve">as </w:t>
      </w:r>
      <w:r w:rsidR="005B2756" w:rsidRPr="00EC0AC0">
        <w:t>n</w:t>
      </w:r>
      <w:r w:rsidR="00CA0047" w:rsidRPr="00EC0AC0">
        <w:t>ot here to impart any acrimonious feeling into the prose</w:t>
      </w:r>
      <w:r w:rsidR="005B2756" w:rsidRPr="00EC0AC0">
        <w:t>c</w:t>
      </w:r>
      <w:r w:rsidR="00CA0047" w:rsidRPr="00EC0AC0">
        <w:t>ution, but simply to discharge a duty which had devolved upon the City authorities of preventing the publicati</w:t>
      </w:r>
      <w:r w:rsidR="005B2756" w:rsidRPr="00EC0AC0">
        <w:t>on</w:t>
      </w:r>
      <w:r w:rsidR="00CA0047" w:rsidRPr="00EC0AC0">
        <w:t xml:space="preserve"> of a work of an obscene character. </w:t>
      </w:r>
      <w:r w:rsidR="005B2756" w:rsidRPr="00EC0AC0">
        <w:t>The</w:t>
      </w:r>
      <w:r w:rsidR="00CA0047" w:rsidRPr="00EC0AC0">
        <w:t xml:space="preserve"> contention </w:t>
      </w:r>
      <w:r w:rsidR="005B2756" w:rsidRPr="00EC0AC0">
        <w:t>t</w:t>
      </w:r>
      <w:r w:rsidR="00CA0047" w:rsidRPr="00EC0AC0">
        <w:t>he defendants was that it was publi</w:t>
      </w:r>
      <w:r w:rsidR="005B2756" w:rsidRPr="00EC0AC0">
        <w:t>sh</w:t>
      </w:r>
      <w:r w:rsidR="00CA0047" w:rsidRPr="00EC0AC0">
        <w:t>ed for the bene</w:t>
      </w:r>
      <w:r w:rsidR="005B2756" w:rsidRPr="00EC0AC0">
        <w:t>fit</w:t>
      </w:r>
      <w:r w:rsidR="00CA0047" w:rsidRPr="00EC0AC0">
        <w:t xml:space="preserve"> of the public and for a good purpose, and that this wou</w:t>
      </w:r>
      <w:r w:rsidR="005B2756" w:rsidRPr="00EC0AC0">
        <w:t>l</w:t>
      </w:r>
      <w:r w:rsidR="00CA0047" w:rsidRPr="00EC0AC0">
        <w:t>d purge it of its obscene character.—Mr. Bra</w:t>
      </w:r>
      <w:r w:rsidR="005B2756" w:rsidRPr="00EC0AC0">
        <w:t>dlaugh</w:t>
      </w:r>
      <w:r w:rsidR="00CA0047" w:rsidRPr="00EC0AC0">
        <w:t xml:space="preserve"> </w:t>
      </w:r>
      <w:r w:rsidR="005B2756" w:rsidRPr="00EC0AC0">
        <w:t>said</w:t>
      </w:r>
      <w:r w:rsidR="00CA0047" w:rsidRPr="00EC0AC0">
        <w:t xml:space="preserve"> he went far beyond that. If the book w</w:t>
      </w:r>
      <w:r w:rsidR="005B2756" w:rsidRPr="00EC0AC0">
        <w:t>as</w:t>
      </w:r>
      <w:r w:rsidR="00CA0047" w:rsidRPr="00EC0AC0">
        <w:t xml:space="preserve"> obscene, th</w:t>
      </w:r>
      <w:r w:rsidR="005B2756" w:rsidRPr="00EC0AC0">
        <w:t>e</w:t>
      </w:r>
      <w:r w:rsidR="00CA0047" w:rsidRPr="00EC0AC0">
        <w:t xml:space="preserve"> object with which it was published, however</w:t>
      </w:r>
      <w:r w:rsidR="004C2869" w:rsidRPr="00EC0AC0">
        <w:t xml:space="preserve"> </w:t>
      </w:r>
      <w:proofErr w:type="gramStart"/>
      <w:r w:rsidR="00CA0047" w:rsidRPr="00EC0AC0">
        <w:t>good</w:t>
      </w:r>
      <w:proofErr w:type="gramEnd"/>
      <w:r w:rsidR="00CA0047" w:rsidRPr="00EC0AC0">
        <w:t>,</w:t>
      </w:r>
      <w:r w:rsidR="004C2869" w:rsidRPr="00EC0AC0">
        <w:t xml:space="preserve"> </w:t>
      </w:r>
      <w:r w:rsidR="00CA0047" w:rsidRPr="00EC0AC0">
        <w:t xml:space="preserve">could not purge it of that character. </w:t>
      </w:r>
      <w:r w:rsidR="001E7D5A" w:rsidRPr="00EC0AC0">
        <w:t>H</w:t>
      </w:r>
      <w:r w:rsidR="00CA0047" w:rsidRPr="00EC0AC0">
        <w:t xml:space="preserve">e should contend that it was not obscene, and that it was for the advantage </w:t>
      </w:r>
      <w:r w:rsidR="001E7D5A" w:rsidRPr="00EC0AC0">
        <w:t>o</w:t>
      </w:r>
      <w:r w:rsidR="00CA0047" w:rsidRPr="00EC0AC0">
        <w:t xml:space="preserve">f the public that it should be published.—Mr. Straight said </w:t>
      </w:r>
      <w:r w:rsidR="001E7D5A" w:rsidRPr="00EC0AC0">
        <w:t>h</w:t>
      </w:r>
      <w:r w:rsidR="00CA0047" w:rsidRPr="00EC0AC0">
        <w:t xml:space="preserve">e would </w:t>
      </w:r>
      <w:r w:rsidR="001E7D5A" w:rsidRPr="00EC0AC0">
        <w:t>sh</w:t>
      </w:r>
      <w:r w:rsidR="00CA0047" w:rsidRPr="00EC0AC0">
        <w:t xml:space="preserve">ow that the book was indecent and </w:t>
      </w:r>
      <w:r w:rsidR="001E7D5A" w:rsidRPr="00EC0AC0">
        <w:t>u</w:t>
      </w:r>
      <w:r w:rsidR="00CA0047" w:rsidRPr="00EC0AC0">
        <w:t>nbecoming. He a</w:t>
      </w:r>
      <w:r w:rsidR="001E7D5A" w:rsidRPr="00EC0AC0">
        <w:t>d</w:t>
      </w:r>
      <w:r w:rsidR="00CA0047" w:rsidRPr="00EC0AC0">
        <w:t>mitted that medical work</w:t>
      </w:r>
      <w:r w:rsidR="001E7D5A" w:rsidRPr="00EC0AC0">
        <w:t>s</w:t>
      </w:r>
      <w:r w:rsidR="00CA0047" w:rsidRPr="00EC0AC0">
        <w:t xml:space="preserve"> might </w:t>
      </w:r>
      <w:r w:rsidR="001E7D5A" w:rsidRPr="00EC0AC0">
        <w:t>b</w:t>
      </w:r>
      <w:r w:rsidR="00CA0047" w:rsidRPr="00EC0AC0">
        <w:t>e published without coming into the category o</w:t>
      </w:r>
      <w:r w:rsidR="001E7D5A" w:rsidRPr="00EC0AC0">
        <w:t>f</w:t>
      </w:r>
      <w:r w:rsidR="00CA0047" w:rsidRPr="00EC0AC0">
        <w:t xml:space="preserve"> indecent works. The proceedings in the Divorce Court, it mi</w:t>
      </w:r>
      <w:r w:rsidR="001E7D5A" w:rsidRPr="00EC0AC0">
        <w:t>g</w:t>
      </w:r>
      <w:r w:rsidR="00CA0047" w:rsidRPr="00EC0AC0">
        <w:t>ht be mai</w:t>
      </w:r>
      <w:r w:rsidR="001E7D5A" w:rsidRPr="00EC0AC0">
        <w:t>n</w:t>
      </w:r>
      <w:r w:rsidR="00CA0047" w:rsidRPr="00EC0AC0">
        <w:t xml:space="preserve">tained, should be reported in detail; but the publication in full of those proceedings could </w:t>
      </w:r>
      <w:r w:rsidR="001E7D5A" w:rsidRPr="00EC0AC0">
        <w:t>n</w:t>
      </w:r>
      <w:r w:rsidR="00CA0047" w:rsidRPr="00EC0AC0">
        <w:t>ot ha</w:t>
      </w:r>
      <w:r w:rsidR="001E7D5A" w:rsidRPr="00EC0AC0">
        <w:t>v</w:t>
      </w:r>
      <w:r w:rsidR="00CA0047" w:rsidRPr="00EC0AC0">
        <w:t>e anything but a prejudicial effect on the public mind, and would not be permitted.—Alderman Figgins said it was a question with h</w:t>
      </w:r>
      <w:r w:rsidR="001E7D5A" w:rsidRPr="00EC0AC0">
        <w:t>is</w:t>
      </w:r>
      <w:r w:rsidR="00CA0047" w:rsidRPr="00EC0AC0">
        <w:t xml:space="preserve"> brother magistrates and himself whether ladies </w:t>
      </w:r>
      <w:r w:rsidR="001E7D5A" w:rsidRPr="00EC0AC0">
        <w:t>sh</w:t>
      </w:r>
      <w:r w:rsidR="00CA0047" w:rsidRPr="00EC0AC0">
        <w:t>ould be allowed to remain in court.—Mr. Brad</w:t>
      </w:r>
      <w:r w:rsidR="001E7D5A" w:rsidRPr="00EC0AC0">
        <w:t>l</w:t>
      </w:r>
      <w:r w:rsidR="00CA0047" w:rsidRPr="00EC0AC0">
        <w:t xml:space="preserve">augh said that some of </w:t>
      </w:r>
      <w:r w:rsidR="001E7D5A" w:rsidRPr="00EC0AC0">
        <w:t>the</w:t>
      </w:r>
      <w:r w:rsidR="00CA0047" w:rsidRPr="00EC0AC0">
        <w:t xml:space="preserve"> ladies w</w:t>
      </w:r>
      <w:r w:rsidR="001E7D5A" w:rsidRPr="00EC0AC0">
        <w:t>ho</w:t>
      </w:r>
      <w:r w:rsidR="00CA0047" w:rsidRPr="00EC0AC0">
        <w:t xml:space="preserve"> were present were witnesses, and if the matter was </w:t>
      </w:r>
      <w:r w:rsidR="00E52F0C" w:rsidRPr="00EC0AC0">
        <w:t>unfit</w:t>
      </w:r>
      <w:r w:rsidR="00CA0047" w:rsidRPr="00EC0AC0">
        <w:t xml:space="preserve"> for them to </w:t>
      </w:r>
      <w:r w:rsidR="00E52F0C" w:rsidRPr="00EC0AC0">
        <w:t>h</w:t>
      </w:r>
      <w:r w:rsidR="00CA0047" w:rsidRPr="00EC0AC0">
        <w:t xml:space="preserve">ear it was unfit for the lady who was a defendant with him to </w:t>
      </w:r>
      <w:r w:rsidR="00C86C1C" w:rsidRPr="00EC0AC0">
        <w:t>h</w:t>
      </w:r>
      <w:r w:rsidR="00CA0047" w:rsidRPr="00EC0AC0">
        <w:t>ear. Two of his daughters were pre</w:t>
      </w:r>
      <w:r w:rsidR="00EE2602" w:rsidRPr="00EC0AC0">
        <w:t>se</w:t>
      </w:r>
      <w:r w:rsidR="00CA0047" w:rsidRPr="00EC0AC0">
        <w:t xml:space="preserve">nt, and all the </w:t>
      </w:r>
      <w:r w:rsidR="00EE2602" w:rsidRPr="00EC0AC0">
        <w:t>l</w:t>
      </w:r>
      <w:r w:rsidR="00CA0047" w:rsidRPr="00EC0AC0">
        <w:t xml:space="preserve">adies claimed their </w:t>
      </w:r>
      <w:r w:rsidR="00EE2602" w:rsidRPr="00EC0AC0">
        <w:t>righ</w:t>
      </w:r>
      <w:r w:rsidR="00CA0047" w:rsidRPr="00EC0AC0">
        <w:t>t a</w:t>
      </w:r>
      <w:r w:rsidR="00EE2602" w:rsidRPr="00EC0AC0">
        <w:t>s</w:t>
      </w:r>
      <w:r w:rsidR="00CA0047" w:rsidRPr="00EC0AC0">
        <w:t xml:space="preserve"> citizens to remain and </w:t>
      </w:r>
      <w:r w:rsidR="00EE2602" w:rsidRPr="00EC0AC0">
        <w:t>h</w:t>
      </w:r>
      <w:r w:rsidR="00CA0047" w:rsidRPr="00EC0AC0">
        <w:t>ear the evidence.—Mr.</w:t>
      </w:r>
      <w:r w:rsidR="00D70BF8" w:rsidRPr="00EC0AC0">
        <w:t xml:space="preserve"> </w:t>
      </w:r>
      <w:r w:rsidR="00CA0047" w:rsidRPr="00EC0AC0">
        <w:t xml:space="preserve">Straight said that </w:t>
      </w:r>
      <w:r w:rsidR="00D70BF8" w:rsidRPr="00EC0AC0">
        <w:t>i</w:t>
      </w:r>
      <w:r w:rsidR="00CA0047" w:rsidRPr="00EC0AC0">
        <w:t xml:space="preserve">f the ladies were to be called as witnesses and </w:t>
      </w:r>
      <w:r w:rsidR="00D70BF8" w:rsidRPr="00EC0AC0">
        <w:t>h</w:t>
      </w:r>
      <w:r w:rsidR="00CA0047" w:rsidRPr="00EC0AC0">
        <w:t xml:space="preserve">ad no objection to hear the evidence, he had no objection to their </w:t>
      </w:r>
      <w:r w:rsidR="00D70BF8" w:rsidRPr="00EC0AC0">
        <w:t>re</w:t>
      </w:r>
      <w:r w:rsidR="00CA0047" w:rsidRPr="00EC0AC0">
        <w:t>mainin</w:t>
      </w:r>
      <w:r w:rsidR="00D70BF8" w:rsidRPr="00EC0AC0">
        <w:t>g</w:t>
      </w:r>
      <w:r w:rsidR="00CA0047" w:rsidRPr="00EC0AC0">
        <w:t>.—A</w:t>
      </w:r>
      <w:r w:rsidR="00D70BF8" w:rsidRPr="00EC0AC0">
        <w:t>ld</w:t>
      </w:r>
      <w:r w:rsidR="00CA0047" w:rsidRPr="00EC0AC0">
        <w:t xml:space="preserve">erman Figgins said </w:t>
      </w:r>
      <w:r w:rsidR="00D70BF8" w:rsidRPr="00EC0AC0">
        <w:t>h</w:t>
      </w:r>
      <w:r w:rsidR="00CA0047" w:rsidRPr="00EC0AC0">
        <w:t xml:space="preserve">e was sorry that, after what he had said, the women still remained; </w:t>
      </w:r>
      <w:r w:rsidR="00D70BF8" w:rsidRPr="00EC0AC0">
        <w:t>bu</w:t>
      </w:r>
      <w:r w:rsidR="00CA0047" w:rsidRPr="00EC0AC0">
        <w:t xml:space="preserve">t if they did not feel the propriety of leaving </w:t>
      </w:r>
      <w:r w:rsidR="00D70BF8" w:rsidRPr="00EC0AC0">
        <w:t>h</w:t>
      </w:r>
      <w:r w:rsidR="00CA0047" w:rsidRPr="00EC0AC0">
        <w:t xml:space="preserve">e could not turn them out. </w:t>
      </w:r>
      <w:r w:rsidR="00537C94" w:rsidRPr="00EC0AC0">
        <w:t>H</w:t>
      </w:r>
      <w:r w:rsidR="00CA0047" w:rsidRPr="00EC0AC0">
        <w:t xml:space="preserve">e certainly </w:t>
      </w:r>
      <w:r w:rsidR="00537C94" w:rsidRPr="00EC0AC0">
        <w:t>should</w:t>
      </w:r>
      <w:r w:rsidR="00CA0047" w:rsidRPr="00EC0AC0">
        <w:t xml:space="preserve"> not allow any extracts from </w:t>
      </w:r>
      <w:r w:rsidR="00537C94" w:rsidRPr="00EC0AC0">
        <w:t>t</w:t>
      </w:r>
      <w:r w:rsidR="00CA0047" w:rsidRPr="00EC0AC0">
        <w:t>he book to be read in their hearing.—Mt Straight, in continuation, sa</w:t>
      </w:r>
      <w:r w:rsidR="00537C94" w:rsidRPr="00EC0AC0">
        <w:t>i</w:t>
      </w:r>
      <w:r w:rsidR="00CA0047" w:rsidRPr="00EC0AC0">
        <w:t>d that no mat</w:t>
      </w:r>
      <w:r w:rsidR="00537C94" w:rsidRPr="00EC0AC0">
        <w:t>t</w:t>
      </w:r>
      <w:r w:rsidR="00CA0047" w:rsidRPr="00EC0AC0">
        <w:t>er how good the intention with which the work was published might be, i</w:t>
      </w:r>
      <w:r w:rsidR="00A73D32" w:rsidRPr="00EC0AC0">
        <w:t>f</w:t>
      </w:r>
      <w:r w:rsidR="00CA0047" w:rsidRPr="00EC0AC0">
        <w:t xml:space="preserve"> </w:t>
      </w:r>
      <w:r w:rsidR="00A73D32" w:rsidRPr="00EC0AC0">
        <w:t>it</w:t>
      </w:r>
      <w:r w:rsidR="00CA0047" w:rsidRPr="00EC0AC0">
        <w:t xml:space="preserve"> was ob</w:t>
      </w:r>
      <w:r w:rsidR="00A73D32" w:rsidRPr="00EC0AC0">
        <w:t>s</w:t>
      </w:r>
      <w:r w:rsidR="00CA0047" w:rsidRPr="00EC0AC0">
        <w:t xml:space="preserve">cene </w:t>
      </w:r>
      <w:r w:rsidR="00A73D32" w:rsidRPr="00EC0AC0">
        <w:t>the</w:t>
      </w:r>
      <w:r w:rsidR="00CA0047" w:rsidRPr="00EC0AC0">
        <w:t xml:space="preserve"> defendants would have committed the offence </w:t>
      </w:r>
      <w:r w:rsidR="005833B6" w:rsidRPr="00EC0AC0">
        <w:t>imputed</w:t>
      </w:r>
      <w:r w:rsidR="00CA0047" w:rsidRPr="00EC0AC0">
        <w:t xml:space="preserve"> to the</w:t>
      </w:r>
      <w:r w:rsidR="005833B6" w:rsidRPr="00EC0AC0">
        <w:t>m</w:t>
      </w:r>
      <w:r w:rsidR="00CA0047" w:rsidRPr="00EC0AC0">
        <w:t xml:space="preserve">. The work showed how the increase of </w:t>
      </w:r>
      <w:r w:rsidR="00547B40" w:rsidRPr="00EC0AC0">
        <w:t>t</w:t>
      </w:r>
      <w:r w:rsidR="00CA0047" w:rsidRPr="00EC0AC0">
        <w:t>he populatio</w:t>
      </w:r>
      <w:r w:rsidR="00547B40" w:rsidRPr="00EC0AC0">
        <w:t>n</w:t>
      </w:r>
      <w:r w:rsidR="00CA0047" w:rsidRPr="00EC0AC0">
        <w:t xml:space="preserve"> might be checked. </w:t>
      </w:r>
      <w:proofErr w:type="gramStart"/>
      <w:r w:rsidR="00CA0047" w:rsidRPr="00EC0AC0">
        <w:t>After it left the publisher's hands</w:t>
      </w:r>
      <w:r w:rsidR="00547B40" w:rsidRPr="00EC0AC0">
        <w:t>.</w:t>
      </w:r>
      <w:proofErr w:type="gramEnd"/>
      <w:r w:rsidR="00CA0047" w:rsidRPr="00EC0AC0">
        <w:t xml:space="preserve"> Mr. Bradlaugh lost </w:t>
      </w:r>
      <w:r w:rsidR="00547B40" w:rsidRPr="00EC0AC0">
        <w:t>all</w:t>
      </w:r>
      <w:r w:rsidR="00CA0047" w:rsidRPr="00EC0AC0">
        <w:t xml:space="preserve"> control over it, and no one could say into whose hands it might fall and what mischief it might do. The learned counsel then quoted the case of the "Queen </w:t>
      </w:r>
      <w:r w:rsidR="00D22CDD" w:rsidRPr="00EC0AC0">
        <w:t>H</w:t>
      </w:r>
      <w:r w:rsidR="00CA0047" w:rsidRPr="00EC0AC0">
        <w:t>ickling," whic</w:t>
      </w:r>
      <w:r w:rsidR="00D22CDD" w:rsidRPr="00EC0AC0">
        <w:t>h,</w:t>
      </w:r>
      <w:r w:rsidR="00CA0047" w:rsidRPr="00EC0AC0">
        <w:t xml:space="preserve"> he said, </w:t>
      </w:r>
      <w:r w:rsidR="00D22CDD" w:rsidRPr="00EC0AC0">
        <w:t>s</w:t>
      </w:r>
      <w:r w:rsidR="00CA0047" w:rsidRPr="00EC0AC0">
        <w:t xml:space="preserve">ettled the </w:t>
      </w:r>
      <w:r w:rsidR="00D22CDD" w:rsidRPr="00EC0AC0">
        <w:t>que</w:t>
      </w:r>
      <w:r w:rsidR="00CA0047" w:rsidRPr="00EC0AC0">
        <w:t>stion as to what was obscene.—Mr. Martin, the chi</w:t>
      </w:r>
      <w:r w:rsidR="00D22CDD" w:rsidRPr="00EC0AC0">
        <w:t>ef</w:t>
      </w:r>
      <w:r w:rsidR="00CA0047" w:rsidRPr="00EC0AC0">
        <w:t xml:space="preserve"> clerk, asked Mr. Straight to point out the objectionable parts of the book. Mr.</w:t>
      </w:r>
      <w:r w:rsidR="00D22CDD" w:rsidRPr="00EC0AC0">
        <w:t xml:space="preserve"> Straight</w:t>
      </w:r>
      <w:r w:rsidR="00CA0047" w:rsidRPr="00EC0AC0">
        <w:t xml:space="preserve"> said </w:t>
      </w:r>
      <w:r w:rsidR="00D22CDD" w:rsidRPr="00EC0AC0">
        <w:t>t</w:t>
      </w:r>
      <w:r w:rsidR="00CA0047" w:rsidRPr="00EC0AC0">
        <w:t>hey were in pp. 15, 16, 22,</w:t>
      </w:r>
      <w:r w:rsidR="00D22CDD" w:rsidRPr="00EC0AC0">
        <w:t xml:space="preserve"> </w:t>
      </w:r>
      <w:r w:rsidR="00CA0047" w:rsidRPr="00EC0AC0">
        <w:t>24, 25, 2</w:t>
      </w:r>
      <w:r w:rsidR="00D22CDD" w:rsidRPr="00EC0AC0">
        <w:t>8</w:t>
      </w:r>
      <w:r w:rsidR="00CA0047" w:rsidRPr="00EC0AC0">
        <w:t xml:space="preserve"> 33, and the whole of chapters 3-4</w:t>
      </w:r>
      <w:r w:rsidR="00D22CDD" w:rsidRPr="00EC0AC0">
        <w:t>.</w:t>
      </w:r>
      <w:r w:rsidR="00CA0047" w:rsidRPr="00EC0AC0">
        <w:t xml:space="preserve"> The evidence previously given was then react over and r</w:t>
      </w:r>
      <w:r w:rsidR="00D22CDD" w:rsidRPr="00EC0AC0">
        <w:t>e</w:t>
      </w:r>
      <w:r w:rsidR="00CA0047" w:rsidRPr="00EC0AC0">
        <w:t>-sworn to.— Detective-sergeant Robert Outram, in cross-</w:t>
      </w:r>
      <w:r w:rsidR="00D22CDD" w:rsidRPr="00EC0AC0">
        <w:t>ex</w:t>
      </w:r>
      <w:r w:rsidR="00CA0047" w:rsidRPr="00EC0AC0">
        <w:t xml:space="preserve">amination, said that on the </w:t>
      </w:r>
      <w:r w:rsidR="00500C4E" w:rsidRPr="00EC0AC0">
        <w:t>9</w:t>
      </w:r>
      <w:r w:rsidR="00CA0047" w:rsidRPr="00EC0AC0">
        <w:t>th of April he received a letter from Mr. Bradlaugh with a copy of the second edition of the work. The letter stated that Mr.</w:t>
      </w:r>
      <w:r w:rsidR="00500C4E" w:rsidRPr="00EC0AC0">
        <w:t xml:space="preserve"> </w:t>
      </w:r>
      <w:r w:rsidR="00CA0047" w:rsidRPr="00EC0AC0">
        <w:t>Bradlaugh and Mrs. Bes</w:t>
      </w:r>
      <w:r w:rsidR="00500C4E" w:rsidRPr="00EC0AC0">
        <w:t>a</w:t>
      </w:r>
      <w:r w:rsidR="00CA0047" w:rsidRPr="00EC0AC0">
        <w:t>nt wou</w:t>
      </w:r>
      <w:r w:rsidR="00500C4E" w:rsidRPr="00EC0AC0">
        <w:t>ld</w:t>
      </w:r>
      <w:r w:rsidR="00CA0047" w:rsidRPr="00EC0AC0">
        <w:t xml:space="preserve"> be at the </w:t>
      </w:r>
      <w:r w:rsidR="00500C4E" w:rsidRPr="00EC0AC0">
        <w:t>off</w:t>
      </w:r>
      <w:r w:rsidR="00CA0047" w:rsidRPr="00EC0AC0">
        <w:t xml:space="preserve">ice to sell </w:t>
      </w:r>
      <w:r w:rsidR="00500C4E" w:rsidRPr="00EC0AC0">
        <w:t>the</w:t>
      </w:r>
      <w:r w:rsidR="00CA0047" w:rsidRPr="00EC0AC0">
        <w:t xml:space="preserve"> work in order </w:t>
      </w:r>
      <w:r w:rsidR="00500C4E" w:rsidRPr="00EC0AC0">
        <w:t>t</w:t>
      </w:r>
      <w:r w:rsidR="00CA0047" w:rsidRPr="00EC0AC0">
        <w:t>hat the publication of it might be proved and that some unimportant corrections had been made in it. He further sta</w:t>
      </w:r>
      <w:r w:rsidR="00500C4E" w:rsidRPr="00EC0AC0">
        <w:t>t</w:t>
      </w:r>
      <w:r w:rsidR="00CA0047" w:rsidRPr="00EC0AC0">
        <w:t>ed that the s</w:t>
      </w:r>
      <w:r w:rsidR="00500C4E" w:rsidRPr="00EC0AC0">
        <w:t>a</w:t>
      </w:r>
      <w:r w:rsidR="00CA0047" w:rsidRPr="00EC0AC0">
        <w:t xml:space="preserve">le over the </w:t>
      </w:r>
      <w:r w:rsidR="00500C4E" w:rsidRPr="00EC0AC0">
        <w:t>count</w:t>
      </w:r>
      <w:r w:rsidR="00CA0047" w:rsidRPr="00EC0AC0">
        <w:t xml:space="preserve">er had been stopped.—James </w:t>
      </w:r>
      <w:proofErr w:type="spellStart"/>
      <w:r w:rsidR="00CA0047" w:rsidRPr="00EC0AC0">
        <w:t>Keniston</w:t>
      </w:r>
      <w:proofErr w:type="spellEnd"/>
      <w:r w:rsidR="00CA0047" w:rsidRPr="00EC0AC0">
        <w:t>, detective constable, said he was present at the Central Criminal Court, on the 8th of February, when Mr</w:t>
      </w:r>
      <w:r w:rsidR="00500C4E" w:rsidRPr="00EC0AC0">
        <w:t>.</w:t>
      </w:r>
      <w:r w:rsidR="00CA0047" w:rsidRPr="00EC0AC0">
        <w:t xml:space="preserve"> Watt</w:t>
      </w:r>
      <w:r w:rsidR="00500C4E" w:rsidRPr="00EC0AC0">
        <w:t>s</w:t>
      </w:r>
      <w:r w:rsidR="00CA0047" w:rsidRPr="00EC0AC0">
        <w:t xml:space="preserve"> was cried before the Recorder for the publication of that book. Mr. Bradlaugh was then present. Mr. </w:t>
      </w:r>
      <w:r w:rsidR="00500C4E" w:rsidRPr="00EC0AC0">
        <w:t>W</w:t>
      </w:r>
      <w:r w:rsidR="00CA0047" w:rsidRPr="00EC0AC0">
        <w:t xml:space="preserve">atts pleaded guilty. —Mr. </w:t>
      </w:r>
      <w:r w:rsidR="00500C4E" w:rsidRPr="00EC0AC0">
        <w:t>B</w:t>
      </w:r>
      <w:r w:rsidR="00CA0047" w:rsidRPr="00EC0AC0">
        <w:t>radlaugh, i</w:t>
      </w:r>
      <w:r w:rsidR="00500C4E" w:rsidRPr="00EC0AC0">
        <w:t xml:space="preserve">n </w:t>
      </w:r>
      <w:r w:rsidR="00CA0047" w:rsidRPr="00EC0AC0">
        <w:t xml:space="preserve">reply, said </w:t>
      </w:r>
      <w:r w:rsidR="00500C4E" w:rsidRPr="00EC0AC0">
        <w:t>h</w:t>
      </w:r>
      <w:r w:rsidR="00CA0047" w:rsidRPr="00EC0AC0">
        <w:t xml:space="preserve">e would admit that the two books were practically </w:t>
      </w:r>
      <w:r w:rsidR="008954B7" w:rsidRPr="00EC0AC0">
        <w:t>identical,</w:t>
      </w:r>
      <w:r w:rsidR="00CA0047" w:rsidRPr="00EC0AC0">
        <w:t xml:space="preserve"> and stated that he was very much obliged to the city authorities for the manner in w</w:t>
      </w:r>
      <w:r w:rsidR="008954B7" w:rsidRPr="00EC0AC0">
        <w:t>h</w:t>
      </w:r>
      <w:r w:rsidR="00CA0047" w:rsidRPr="00EC0AC0">
        <w:t>ich the case had been opened and</w:t>
      </w:r>
      <w:r w:rsidR="008954B7" w:rsidRPr="00EC0AC0">
        <w:t xml:space="preserve"> </w:t>
      </w:r>
      <w:r w:rsidR="00CA0047" w:rsidRPr="00EC0AC0">
        <w:t xml:space="preserve">conducted, for it would save </w:t>
      </w:r>
      <w:r w:rsidR="008954B7" w:rsidRPr="00EC0AC0">
        <w:t>him</w:t>
      </w:r>
      <w:r w:rsidR="00CA0047" w:rsidRPr="00EC0AC0">
        <w:t xml:space="preserve"> from referring to medical works of great e</w:t>
      </w:r>
      <w:r w:rsidR="008954B7" w:rsidRPr="00EC0AC0">
        <w:t>m</w:t>
      </w:r>
      <w:r w:rsidR="00CA0047" w:rsidRPr="00EC0AC0">
        <w:t>inenc</w:t>
      </w:r>
      <w:r w:rsidR="008954B7" w:rsidRPr="00EC0AC0">
        <w:t>e</w:t>
      </w:r>
      <w:r w:rsidR="00CA0047" w:rsidRPr="00EC0AC0">
        <w:t>. He ne</w:t>
      </w:r>
      <w:r w:rsidR="008954B7" w:rsidRPr="00EC0AC0">
        <w:t>xt</w:t>
      </w:r>
      <w:r w:rsidR="00CA0047" w:rsidRPr="00EC0AC0">
        <w:t xml:space="preserve"> alluded to leading articles which bad been </w:t>
      </w:r>
      <w:r w:rsidR="00CA0047" w:rsidRPr="00EC0AC0">
        <w:lastRenderedPageBreak/>
        <w:t xml:space="preserve">published in </w:t>
      </w:r>
      <w:r w:rsidR="008954B7" w:rsidRPr="00EC0AC0">
        <w:t>som</w:t>
      </w:r>
      <w:r w:rsidR="00CA0047" w:rsidRPr="00EC0AC0">
        <w:t>e papers of wide circulation urging, even while the case wa</w:t>
      </w:r>
      <w:r w:rsidR="00312899" w:rsidRPr="00EC0AC0">
        <w:t>s</w:t>
      </w:r>
      <w:r w:rsidR="00CA0047" w:rsidRPr="00EC0AC0">
        <w:t xml:space="preserve"> sub</w:t>
      </w:r>
      <w:r w:rsidR="00312899" w:rsidRPr="00EC0AC0">
        <w:t xml:space="preserve"> </w:t>
      </w:r>
      <w:r w:rsidR="00CA0047" w:rsidRPr="00EC0AC0">
        <w:t>ju</w:t>
      </w:r>
      <w:r w:rsidR="00312899" w:rsidRPr="00EC0AC0">
        <w:t>dis</w:t>
      </w:r>
      <w:r w:rsidR="00CA0047" w:rsidRPr="00EC0AC0">
        <w:t>e</w:t>
      </w:r>
      <w:r w:rsidR="00312899" w:rsidRPr="00EC0AC0">
        <w:t>,</w:t>
      </w:r>
      <w:r w:rsidR="00CA0047" w:rsidRPr="00EC0AC0">
        <w:t xml:space="preserve"> that the magistrates should send this de</w:t>
      </w:r>
      <w:r w:rsidR="00CA0047" w:rsidRPr="00EC0AC0">
        <w:softHyphen/>
        <w:t xml:space="preserve">fendants to prison with hard labour, and stating that if it did not come within the meaning of the Act it was to be </w:t>
      </w:r>
      <w:r w:rsidR="00312899" w:rsidRPr="00EC0AC0">
        <w:t>hop</w:t>
      </w:r>
      <w:r w:rsidR="00CA0047" w:rsidRPr="00EC0AC0">
        <w:t>ped it would. There was a great difference between the tone of the journals he had referred to and that adopted by c</w:t>
      </w:r>
      <w:r w:rsidR="00312899" w:rsidRPr="00EC0AC0">
        <w:t>o</w:t>
      </w:r>
      <w:r w:rsidR="00CA0047" w:rsidRPr="00EC0AC0">
        <w:t>un</w:t>
      </w:r>
      <w:r w:rsidR="00312899" w:rsidRPr="00EC0AC0">
        <w:t>s</w:t>
      </w:r>
      <w:r w:rsidR="00CA0047" w:rsidRPr="00EC0AC0">
        <w:t xml:space="preserve">el in their opening statement. If the work was of an obscene character, the object he had in publishing it would not secure him from the consequences of the publication. The learned counsel </w:t>
      </w:r>
      <w:r w:rsidR="00312899" w:rsidRPr="00EC0AC0">
        <w:t>h</w:t>
      </w:r>
      <w:r w:rsidR="00CA0047" w:rsidRPr="00EC0AC0">
        <w:t xml:space="preserve">ad said the book dealt with population, </w:t>
      </w:r>
      <w:r w:rsidR="00312899" w:rsidRPr="00EC0AC0">
        <w:t>a</w:t>
      </w:r>
      <w:r w:rsidR="00CA0047" w:rsidRPr="00EC0AC0">
        <w:t xml:space="preserve"> subject of great public interest, and alt</w:t>
      </w:r>
      <w:r w:rsidR="00312899" w:rsidRPr="00EC0AC0">
        <w:t>h</w:t>
      </w:r>
      <w:r w:rsidR="00CA0047" w:rsidRPr="00EC0AC0">
        <w:t>o</w:t>
      </w:r>
      <w:r w:rsidR="00312899" w:rsidRPr="00EC0AC0">
        <w:t>u</w:t>
      </w:r>
      <w:r w:rsidR="00CA0047" w:rsidRPr="00EC0AC0">
        <w:t>gh innocuous in itself, might do a good deal, of mischief. Mr. Br</w:t>
      </w:r>
      <w:r w:rsidR="00312899" w:rsidRPr="00EC0AC0">
        <w:t>a</w:t>
      </w:r>
      <w:r w:rsidR="00CA0047" w:rsidRPr="00EC0AC0">
        <w:t>dlaugh con</w:t>
      </w:r>
      <w:r w:rsidR="00CA0047" w:rsidRPr="00EC0AC0">
        <w:softHyphen/>
        <w:t>tended that if t</w:t>
      </w:r>
      <w:r w:rsidR="00312899" w:rsidRPr="00EC0AC0">
        <w:t>he</w:t>
      </w:r>
      <w:r w:rsidR="00CA0047" w:rsidRPr="00EC0AC0">
        <w:t xml:space="preserve"> work in itself were innocuous</w:t>
      </w:r>
      <w:r w:rsidR="00312899" w:rsidRPr="00EC0AC0">
        <w:t>,</w:t>
      </w:r>
      <w:r w:rsidR="00CA0047" w:rsidRPr="00EC0AC0">
        <w:t xml:space="preserve"> he would not </w:t>
      </w:r>
      <w:r w:rsidR="00312899" w:rsidRPr="00EC0AC0">
        <w:t>be</w:t>
      </w:r>
      <w:r w:rsidR="00CA0047" w:rsidRPr="00EC0AC0">
        <w:t xml:space="preserve"> responsible for the use made of it after it had left his </w:t>
      </w:r>
      <w:r w:rsidR="00312899" w:rsidRPr="00EC0AC0">
        <w:t>h</w:t>
      </w:r>
      <w:r w:rsidR="00CA0047" w:rsidRPr="00EC0AC0">
        <w:t>ands. If a ra</w:t>
      </w:r>
      <w:r w:rsidR="00DB6CA2" w:rsidRPr="00EC0AC0">
        <w:t>zo</w:t>
      </w:r>
      <w:r w:rsidR="00CA0047" w:rsidRPr="00EC0AC0">
        <w:t xml:space="preserve">r were made use of to </w:t>
      </w:r>
      <w:r w:rsidR="00DB6CA2" w:rsidRPr="00EC0AC0">
        <w:t>c</w:t>
      </w:r>
      <w:r w:rsidR="00CA0047" w:rsidRPr="00EC0AC0">
        <w:t xml:space="preserve">ut throats, they would never think of prosecuting the cutler for </w:t>
      </w:r>
      <w:r w:rsidR="00DB6CA2" w:rsidRPr="00EC0AC0">
        <w:t>the</w:t>
      </w:r>
      <w:r w:rsidR="00CA0047" w:rsidRPr="00EC0AC0">
        <w:t xml:space="preserve"> crime of the murderer</w:t>
      </w:r>
      <w:r w:rsidR="00DB6CA2" w:rsidRPr="00EC0AC0">
        <w:t>. He then quo</w:t>
      </w:r>
      <w:r w:rsidR="00CA0047" w:rsidRPr="00EC0AC0">
        <w:t>ted Lord Ca</w:t>
      </w:r>
      <w:r w:rsidR="00DB6CA2" w:rsidRPr="00EC0AC0">
        <w:t>mp</w:t>
      </w:r>
      <w:r w:rsidR="00CA0047" w:rsidRPr="00EC0AC0">
        <w:t>bell's definition of what constituted, an obscene work—a work published exclusively with the inte</w:t>
      </w:r>
      <w:r w:rsidR="002A6887" w:rsidRPr="00EC0AC0">
        <w:t>n</w:t>
      </w:r>
      <w:r w:rsidR="00CA0047" w:rsidRPr="00EC0AC0">
        <w:t>tion of debauching and corrupting the minds of youth. There was nothing in the book in question which could bring it under that head. He then ref</w:t>
      </w:r>
      <w:r w:rsidR="00D24BD7" w:rsidRPr="00EC0AC0">
        <w:t>e</w:t>
      </w:r>
      <w:r w:rsidR="00CA0047" w:rsidRPr="00EC0AC0">
        <w:t>rr</w:t>
      </w:r>
      <w:r w:rsidR="00D24BD7" w:rsidRPr="00EC0AC0">
        <w:t>e</w:t>
      </w:r>
      <w:r w:rsidR="00CA0047" w:rsidRPr="00EC0AC0">
        <w:t xml:space="preserve">d to </w:t>
      </w:r>
      <w:r w:rsidR="00EF05F4" w:rsidRPr="00EC0AC0">
        <w:t>v</w:t>
      </w:r>
      <w:r w:rsidR="00CA0047" w:rsidRPr="00EC0AC0">
        <w:t>ariou</w:t>
      </w:r>
      <w:r w:rsidR="00D24BD7" w:rsidRPr="00EC0AC0">
        <w:t>s</w:t>
      </w:r>
      <w:r w:rsidR="00CA0047" w:rsidRPr="00EC0AC0">
        <w:t xml:space="preserve"> medical works to show that the langua</w:t>
      </w:r>
      <w:r w:rsidR="00EF05F4" w:rsidRPr="00EC0AC0">
        <w:t>g</w:t>
      </w:r>
      <w:r w:rsidR="00CA0047" w:rsidRPr="00EC0AC0">
        <w:t>e used wa</w:t>
      </w:r>
      <w:r w:rsidR="00EF05F4" w:rsidRPr="00EC0AC0">
        <w:t>s</w:t>
      </w:r>
      <w:r w:rsidR="00CA0047" w:rsidRPr="00EC0AC0">
        <w:t xml:space="preserve"> grosser than anything in the </w:t>
      </w:r>
      <w:r w:rsidR="00EF05F4" w:rsidRPr="00EC0AC0">
        <w:t>“</w:t>
      </w:r>
      <w:r w:rsidR="00CA0047" w:rsidRPr="00EC0AC0">
        <w:t>Fruits of Philosophy,</w:t>
      </w:r>
      <w:r w:rsidR="00EF05F4" w:rsidRPr="00EC0AC0">
        <w:t>”</w:t>
      </w:r>
      <w:r w:rsidR="00CA0047" w:rsidRPr="00EC0AC0">
        <w:t xml:space="preserve"> </w:t>
      </w:r>
      <w:r w:rsidR="00EF05F4" w:rsidRPr="00EC0AC0">
        <w:t>an</w:t>
      </w:r>
      <w:r w:rsidR="00CA0047" w:rsidRPr="00EC0AC0">
        <w:t>d that the subjects they dealt with were of a more indelicate character. Further, he argued that the subject of population was a most i</w:t>
      </w:r>
      <w:r w:rsidR="00EF05F4" w:rsidRPr="00EC0AC0">
        <w:t>m</w:t>
      </w:r>
      <w:r w:rsidR="00CA0047" w:rsidRPr="00EC0AC0">
        <w:t>portant question, and he quoted from Mr. John Stuart Mill, Professor</w:t>
      </w:r>
      <w:r w:rsidR="00EF05F4" w:rsidRPr="00EC0AC0">
        <w:t xml:space="preserve"> </w:t>
      </w:r>
      <w:r w:rsidR="00CA0047" w:rsidRPr="00EC0AC0">
        <w:t>Fawcett, and Mr. Montague Cookson in support of his</w:t>
      </w:r>
      <w:r w:rsidR="00EF05F4" w:rsidRPr="00EC0AC0">
        <w:t xml:space="preserve"> </w:t>
      </w:r>
      <w:r w:rsidR="00CA0047" w:rsidRPr="00EC0AC0">
        <w:t>views. It had been said that the price at which the</w:t>
      </w:r>
      <w:r w:rsidR="00EF05F4" w:rsidRPr="00EC0AC0">
        <w:t xml:space="preserve"> </w:t>
      </w:r>
      <w:r w:rsidR="00CA0047" w:rsidRPr="00EC0AC0">
        <w:t>book was sold was an element of the offence. He</w:t>
      </w:r>
      <w:r w:rsidR="00EF05F4" w:rsidRPr="00EC0AC0">
        <w:t xml:space="preserve"> </w:t>
      </w:r>
      <w:r w:rsidR="00CA0047" w:rsidRPr="00EC0AC0">
        <w:t>maintained that the book was intended for the poor, for</w:t>
      </w:r>
      <w:r w:rsidR="00EF05F4" w:rsidRPr="00EC0AC0">
        <w:t xml:space="preserve"> </w:t>
      </w:r>
      <w:r w:rsidR="00CA0047" w:rsidRPr="00EC0AC0">
        <w:t>they were the people who</w:t>
      </w:r>
      <w:r w:rsidR="00EF05F4" w:rsidRPr="00EC0AC0">
        <w:t xml:space="preserve"> </w:t>
      </w:r>
      <w:r w:rsidR="00CA0047" w:rsidRPr="00EC0AC0">
        <w:t>su</w:t>
      </w:r>
      <w:r w:rsidR="00EF05F4" w:rsidRPr="00EC0AC0">
        <w:t>ff</w:t>
      </w:r>
      <w:r w:rsidR="00CA0047" w:rsidRPr="00EC0AC0">
        <w:t xml:space="preserve">ered. It </w:t>
      </w:r>
      <w:r w:rsidR="00EF05F4" w:rsidRPr="00EC0AC0">
        <w:t>was</w:t>
      </w:r>
      <w:r w:rsidR="00CA0047" w:rsidRPr="00EC0AC0">
        <w:t xml:space="preserve"> not the rich</w:t>
      </w:r>
      <w:r w:rsidR="00EF05F4" w:rsidRPr="00EC0AC0">
        <w:t xml:space="preserve"> </w:t>
      </w:r>
      <w:r w:rsidR="00CA0047" w:rsidRPr="00EC0AC0">
        <w:t xml:space="preserve">who suffered, but the poor, who were </w:t>
      </w:r>
      <w:r w:rsidR="00EF05F4" w:rsidRPr="00EC0AC0">
        <w:t>u</w:t>
      </w:r>
      <w:r w:rsidR="00CA0047" w:rsidRPr="00EC0AC0">
        <w:t>nab</w:t>
      </w:r>
      <w:r w:rsidR="00EF05F4" w:rsidRPr="00EC0AC0">
        <w:t>l</w:t>
      </w:r>
      <w:r w:rsidR="00CA0047" w:rsidRPr="00EC0AC0">
        <w:t>e to maintain</w:t>
      </w:r>
      <w:r w:rsidR="00EF05F4" w:rsidRPr="00EC0AC0">
        <w:t xml:space="preserve"> </w:t>
      </w:r>
      <w:r w:rsidR="00CA0047" w:rsidRPr="00EC0AC0">
        <w:t>their offspring, and for whose guidance the book w</w:t>
      </w:r>
      <w:r w:rsidR="00EF05F4" w:rsidRPr="00EC0AC0">
        <w:t xml:space="preserve">as </w:t>
      </w:r>
      <w:r w:rsidR="00CA0047" w:rsidRPr="00EC0AC0">
        <w:t>intended. Mr. Bradlaugh referred to pages in his own pamphlet, and to cert</w:t>
      </w:r>
      <w:r w:rsidR="00EF05F4" w:rsidRPr="00EC0AC0">
        <w:t>ai</w:t>
      </w:r>
      <w:r w:rsidR="00CA0047" w:rsidRPr="00EC0AC0">
        <w:t>n parts in other works, but did not read them.—Mr. Martin said the fact of Mr. Bradlaugh not being able to quote from the works he referred to arose from the ladies' persistence of remain</w:t>
      </w:r>
      <w:r w:rsidR="00CA0047" w:rsidRPr="00EC0AC0">
        <w:softHyphen/>
        <w:t xml:space="preserve">ing in court.—Mr. Bradlaugh said that on the next </w:t>
      </w:r>
      <w:r w:rsidR="00FB4EEE" w:rsidRPr="00EC0AC0">
        <w:t>o</w:t>
      </w:r>
      <w:r w:rsidR="00CA0047" w:rsidRPr="00EC0AC0">
        <w:t>cc</w:t>
      </w:r>
      <w:r w:rsidR="00FB4EEE" w:rsidRPr="00EC0AC0">
        <w:t>a</w:t>
      </w:r>
      <w:r w:rsidR="00CA0047" w:rsidRPr="00EC0AC0">
        <w:t>sion, after the expr</w:t>
      </w:r>
      <w:r w:rsidR="00FB4EEE" w:rsidRPr="00EC0AC0">
        <w:t>e</w:t>
      </w:r>
      <w:r w:rsidR="00CA0047" w:rsidRPr="00EC0AC0">
        <w:t>ssio</w:t>
      </w:r>
      <w:r w:rsidR="00FB4EEE" w:rsidRPr="00EC0AC0">
        <w:t>n</w:t>
      </w:r>
      <w:r w:rsidR="00CA0047" w:rsidRPr="00EC0AC0">
        <w:t xml:space="preserve"> of opinion from the </w:t>
      </w:r>
      <w:r w:rsidR="00FB4EEE" w:rsidRPr="00EC0AC0">
        <w:t>Bench</w:t>
      </w:r>
      <w:r w:rsidR="00CA0047" w:rsidRPr="00EC0AC0">
        <w:t xml:space="preserve"> the ladies would not be present. He then indicated the various works he intended to rely on, and the </w:t>
      </w:r>
      <w:r w:rsidR="00FB4EEE" w:rsidRPr="00EC0AC0">
        <w:t>pa</w:t>
      </w:r>
      <w:r w:rsidR="00CA0047" w:rsidRPr="00EC0AC0">
        <w:t>ge</w:t>
      </w:r>
      <w:r w:rsidR="00FB4EEE" w:rsidRPr="00EC0AC0">
        <w:t>s</w:t>
      </w:r>
      <w:r w:rsidR="00CA0047" w:rsidRPr="00EC0AC0">
        <w:t xml:space="preserve"> where, he said, the language and subject matter were grosser than in his own book. It was not, however</w:t>
      </w:r>
      <w:r w:rsidR="009512C6" w:rsidRPr="00EC0AC0">
        <w:t>,</w:t>
      </w:r>
      <w:r w:rsidR="00CA0047" w:rsidRPr="00EC0AC0">
        <w:t xml:space="preserve"> until </w:t>
      </w:r>
      <w:r w:rsidR="009512C6" w:rsidRPr="00EC0AC0">
        <w:t>h</w:t>
      </w:r>
      <w:r w:rsidR="00CA0047" w:rsidRPr="00EC0AC0">
        <w:t xml:space="preserve">e had gone through the whole of his case that he could justify himself from the standpoint he had taken up.—Mr. Straight said he thought it would be too </w:t>
      </w:r>
      <w:r w:rsidR="009512C6" w:rsidRPr="00EC0AC0">
        <w:t xml:space="preserve">great </w:t>
      </w:r>
      <w:r w:rsidR="00CA0047" w:rsidRPr="00EC0AC0">
        <w:t>a strain on the defendant to ask him to go any further with his case at present.—Alderman Figgins said he</w:t>
      </w:r>
      <w:r w:rsidR="009512C6" w:rsidRPr="00EC0AC0">
        <w:t xml:space="preserve"> </w:t>
      </w:r>
      <w:r w:rsidR="00CA0047" w:rsidRPr="00EC0AC0">
        <w:t>would adjourn the case until Thursday, but a</w:t>
      </w:r>
      <w:r w:rsidR="009512C6" w:rsidRPr="00EC0AC0">
        <w:t>f</w:t>
      </w:r>
      <w:r w:rsidR="00CA0047" w:rsidRPr="00EC0AC0">
        <w:t>ter the</w:t>
      </w:r>
      <w:r w:rsidR="009512C6" w:rsidRPr="00EC0AC0">
        <w:t xml:space="preserve"> </w:t>
      </w:r>
      <w:r w:rsidR="00CA0047" w:rsidRPr="00EC0AC0">
        <w:t xml:space="preserve">defence that had been </w:t>
      </w:r>
      <w:r w:rsidR="009512C6" w:rsidRPr="00EC0AC0">
        <w:t>s</w:t>
      </w:r>
      <w:r w:rsidR="00CA0047" w:rsidRPr="00EC0AC0">
        <w:t>et up he should take the defendants' own recognizance to appear.—Mr. Brad</w:t>
      </w:r>
      <w:r w:rsidR="009512C6" w:rsidRPr="00EC0AC0">
        <w:t>lau</w:t>
      </w:r>
      <w:r w:rsidR="00CA0047" w:rsidRPr="00EC0AC0">
        <w:t>gh</w:t>
      </w:r>
      <w:r w:rsidR="009512C6" w:rsidRPr="00EC0AC0">
        <w:t xml:space="preserve"> </w:t>
      </w:r>
      <w:r w:rsidR="00CA0047" w:rsidRPr="00EC0AC0">
        <w:t>said he would furnish the city solicitor with a list of h</w:t>
      </w:r>
      <w:r w:rsidR="009512C6" w:rsidRPr="00EC0AC0">
        <w:t xml:space="preserve">is </w:t>
      </w:r>
      <w:r w:rsidR="00CA0047" w:rsidRPr="00EC0AC0">
        <w:t xml:space="preserve">medical references. </w:t>
      </w:r>
    </w:p>
    <w:p w:rsidR="00CA0047" w:rsidRPr="00EC0AC0" w:rsidRDefault="00CA0047" w:rsidP="00EC0AC0">
      <w:pPr>
        <w:pStyle w:val="NoSpacing"/>
      </w:pPr>
      <w:r w:rsidRPr="00EC0AC0">
        <w:t>The prosecution of Mr. Bradlaugh and Mrs. Benin was resumed on Thursday at the Guild</w:t>
      </w:r>
      <w:r w:rsidR="009512C6" w:rsidRPr="00EC0AC0">
        <w:t>h</w:t>
      </w:r>
      <w:r w:rsidRPr="00EC0AC0">
        <w:t>all, L</w:t>
      </w:r>
      <w:r w:rsidR="009512C6" w:rsidRPr="00EC0AC0">
        <w:t>ondon.</w:t>
      </w:r>
      <w:r w:rsidRPr="00EC0AC0">
        <w:t xml:space="preserve"> Alderman Figgins refused to admit </w:t>
      </w:r>
      <w:r w:rsidR="009512C6" w:rsidRPr="00EC0AC0">
        <w:t xml:space="preserve">opinions </w:t>
      </w:r>
      <w:r w:rsidRPr="00EC0AC0">
        <w:t xml:space="preserve">of medical witnesses that </w:t>
      </w:r>
      <w:r w:rsidR="00815FC4" w:rsidRPr="00EC0AC0">
        <w:t>t</w:t>
      </w:r>
      <w:r w:rsidR="009512C6" w:rsidRPr="00EC0AC0">
        <w:t>he book in question was</w:t>
      </w:r>
      <w:r w:rsidR="00815FC4" w:rsidRPr="00EC0AC0">
        <w:t xml:space="preserve"> </w:t>
      </w:r>
      <w:r w:rsidR="009512C6" w:rsidRPr="00EC0AC0">
        <w:t xml:space="preserve">unobjectionable. </w:t>
      </w:r>
      <w:r w:rsidRPr="00EC0AC0">
        <w:t>Mr. Bradlaugh proceeded to compare the incrimi</w:t>
      </w:r>
      <w:r w:rsidR="009512C6" w:rsidRPr="00EC0AC0">
        <w:t>nated</w:t>
      </w:r>
      <w:r w:rsidRPr="00EC0AC0">
        <w:t xml:space="preserve"> pa</w:t>
      </w:r>
      <w:r w:rsidR="009512C6" w:rsidRPr="00EC0AC0">
        <w:t>s</w:t>
      </w:r>
      <w:r w:rsidRPr="00EC0AC0">
        <w:t>sages with others in the works of Dr. Carpenter</w:t>
      </w:r>
      <w:r w:rsidR="009512C6" w:rsidRPr="00EC0AC0">
        <w:t>, an</w:t>
      </w:r>
      <w:r w:rsidRPr="00EC0AC0">
        <w:t>d with books to be found on all book</w:t>
      </w:r>
      <w:r w:rsidR="009512C6" w:rsidRPr="00EC0AC0">
        <w:t>s</w:t>
      </w:r>
      <w:r w:rsidRPr="00EC0AC0">
        <w:t>tall</w:t>
      </w:r>
      <w:r w:rsidR="009512C6" w:rsidRPr="00EC0AC0">
        <w:t>s</w:t>
      </w:r>
      <w:r w:rsidRPr="00EC0AC0">
        <w:t>. The c</w:t>
      </w:r>
      <w:r w:rsidR="009512C6" w:rsidRPr="00EC0AC0">
        <w:t>ourt</w:t>
      </w:r>
      <w:r w:rsidRPr="00EC0AC0">
        <w:t xml:space="preserve"> adjourned for a short time to allow Mrs. Besant to </w:t>
      </w:r>
      <w:r w:rsidR="009512C6" w:rsidRPr="00EC0AC0">
        <w:t>p</w:t>
      </w:r>
      <w:r w:rsidRPr="00EC0AC0">
        <w:t xml:space="preserve">repare her address, should the </w:t>
      </w:r>
      <w:r w:rsidR="009512C6" w:rsidRPr="00EC0AC0">
        <w:t>cas</w:t>
      </w:r>
      <w:r w:rsidRPr="00EC0AC0">
        <w:t>e be sent for trial. Alderman Figgins, after half an hour's adjour</w:t>
      </w:r>
      <w:r w:rsidR="009512C6" w:rsidRPr="00EC0AC0">
        <w:t>nment,</w:t>
      </w:r>
      <w:r w:rsidRPr="00EC0AC0">
        <w:t xml:space="preserve"> stated he should commit the defendants for trial.</w:t>
      </w:r>
      <w:r w:rsidR="009512C6" w:rsidRPr="00EC0AC0">
        <w:t xml:space="preserve"> Mr. </w:t>
      </w:r>
      <w:r w:rsidRPr="00EC0AC0">
        <w:t>Bradlaugh reserved his defence, but Mrs. Besant read</w:t>
      </w:r>
      <w:r w:rsidR="009512C6" w:rsidRPr="00EC0AC0">
        <w:t xml:space="preserve"> a</w:t>
      </w:r>
      <w:r w:rsidRPr="00EC0AC0">
        <w:t xml:space="preserve"> long statement, recording her conviction that the </w:t>
      </w:r>
      <w:r w:rsidR="009512C6" w:rsidRPr="00EC0AC0">
        <w:t xml:space="preserve">fact </w:t>
      </w:r>
      <w:r w:rsidRPr="00EC0AC0">
        <w:t>of over-population ought to be recognised.—</w:t>
      </w:r>
      <w:proofErr w:type="gramStart"/>
      <w:r w:rsidRPr="00EC0AC0">
        <w:t>The</w:t>
      </w:r>
      <w:proofErr w:type="gramEnd"/>
      <w:r w:rsidRPr="00EC0AC0">
        <w:t xml:space="preserve"> defe</w:t>
      </w:r>
      <w:r w:rsidR="009512C6" w:rsidRPr="00EC0AC0">
        <w:t>n</w:t>
      </w:r>
      <w:r w:rsidRPr="00EC0AC0">
        <w:softHyphen/>
        <w:t>dants were then formally committed.</w:t>
      </w:r>
    </w:p>
    <w:p w:rsidR="00CA0047" w:rsidRPr="008434BE" w:rsidRDefault="00CA0047" w:rsidP="00CA0047">
      <w:pPr>
        <w:spacing w:line="187" w:lineRule="auto"/>
        <w:ind w:left="216"/>
        <w:rPr>
          <w:rFonts w:ascii="Times New Roman" w:hAnsi="Times New Roman"/>
          <w:color w:val="000000"/>
          <w:spacing w:val="10"/>
          <w:sz w:val="35"/>
        </w:rPr>
      </w:pPr>
    </w:p>
    <w:p w:rsidR="00CA0047" w:rsidRPr="008434BE" w:rsidRDefault="00CA0047" w:rsidP="00CA0047">
      <w:pPr>
        <w:spacing w:line="216" w:lineRule="auto"/>
        <w:ind w:left="72"/>
        <w:jc w:val="both"/>
        <w:rPr>
          <w:rFonts w:ascii="Times New Roman" w:hAnsi="Times New Roman"/>
          <w:color w:val="3F3F3F"/>
          <w:spacing w:val="16"/>
          <w:sz w:val="34"/>
        </w:rPr>
      </w:pPr>
    </w:p>
    <w:p w:rsidR="00CA0047" w:rsidRPr="008434BE" w:rsidRDefault="00CA0047" w:rsidP="00CA0047">
      <w:pPr>
        <w:spacing w:before="36" w:line="208" w:lineRule="auto"/>
        <w:ind w:right="72"/>
        <w:jc w:val="both"/>
        <w:rPr>
          <w:rFonts w:ascii="Times New Roman" w:hAnsi="Times New Roman"/>
          <w:color w:val="000000"/>
          <w:spacing w:val="9"/>
          <w:sz w:val="35"/>
        </w:rPr>
      </w:pPr>
    </w:p>
    <w:p w:rsidR="00CA0047" w:rsidRPr="008434BE" w:rsidRDefault="00CA0047" w:rsidP="00CA0047">
      <w:pPr>
        <w:spacing w:line="216" w:lineRule="auto"/>
        <w:jc w:val="both"/>
        <w:rPr>
          <w:rFonts w:ascii="Times New Roman" w:hAnsi="Times New Roman"/>
          <w:color w:val="000000"/>
          <w:spacing w:val="4"/>
          <w:sz w:val="34"/>
        </w:rPr>
      </w:pPr>
    </w:p>
    <w:p w:rsidR="00CA0047" w:rsidRPr="008434BE" w:rsidRDefault="00CA0047" w:rsidP="00CA0047">
      <w:pPr>
        <w:spacing w:line="347" w:lineRule="exact"/>
        <w:jc w:val="both"/>
        <w:rPr>
          <w:rFonts w:ascii="Times New Roman" w:hAnsi="Times New Roman"/>
          <w:color w:val="000000"/>
          <w:spacing w:val="-3"/>
          <w:sz w:val="35"/>
        </w:rPr>
      </w:pPr>
    </w:p>
    <w:p w:rsidR="00510C05" w:rsidRPr="008434BE" w:rsidRDefault="00510C05"/>
    <w:sectPr w:rsidR="00510C05" w:rsidRPr="0084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4D7"/>
    <w:rsid w:val="00020DBA"/>
    <w:rsid w:val="001A48AB"/>
    <w:rsid w:val="001E7D5A"/>
    <w:rsid w:val="00244C86"/>
    <w:rsid w:val="002A6887"/>
    <w:rsid w:val="00312899"/>
    <w:rsid w:val="004C2869"/>
    <w:rsid w:val="00500C4E"/>
    <w:rsid w:val="00510C05"/>
    <w:rsid w:val="00530754"/>
    <w:rsid w:val="00537C94"/>
    <w:rsid w:val="00547B40"/>
    <w:rsid w:val="005833B6"/>
    <w:rsid w:val="005B2756"/>
    <w:rsid w:val="007631B8"/>
    <w:rsid w:val="00815FC4"/>
    <w:rsid w:val="008434BE"/>
    <w:rsid w:val="008744D7"/>
    <w:rsid w:val="008954B7"/>
    <w:rsid w:val="008B7610"/>
    <w:rsid w:val="009512C6"/>
    <w:rsid w:val="00A73D32"/>
    <w:rsid w:val="00B167E2"/>
    <w:rsid w:val="00C86C1C"/>
    <w:rsid w:val="00CA0047"/>
    <w:rsid w:val="00D22CDD"/>
    <w:rsid w:val="00D24BD7"/>
    <w:rsid w:val="00D70BF8"/>
    <w:rsid w:val="00DB6CA2"/>
    <w:rsid w:val="00E52F0C"/>
    <w:rsid w:val="00EC0AC0"/>
    <w:rsid w:val="00EE2602"/>
    <w:rsid w:val="00EF05F4"/>
    <w:rsid w:val="00FB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28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28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3</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105</cp:revision>
  <dcterms:created xsi:type="dcterms:W3CDTF">2019-01-08T23:45:00Z</dcterms:created>
  <dcterms:modified xsi:type="dcterms:W3CDTF">2019-01-13T21:52:00Z</dcterms:modified>
</cp:coreProperties>
</file>