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A0" w:rsidRPr="001C5963" w:rsidRDefault="001F6FA0" w:rsidP="001C5963">
      <w:pPr>
        <w:jc w:val="both"/>
        <w:rPr>
          <w:rFonts w:ascii="Arial" w:hAnsi="Arial" w:cs="Arial"/>
          <w:sz w:val="20"/>
          <w:szCs w:val="20"/>
        </w:rPr>
      </w:pPr>
      <w:r w:rsidRPr="001C5963">
        <w:rPr>
          <w:rFonts w:ascii="Arial" w:hAnsi="Arial" w:cs="Arial"/>
          <w:sz w:val="20"/>
          <w:szCs w:val="20"/>
        </w:rPr>
        <w:t xml:space="preserve">Mr. Charles </w:t>
      </w:r>
      <w:proofErr w:type="spellStart"/>
      <w:r w:rsidRPr="001C5963">
        <w:rPr>
          <w:rFonts w:ascii="Arial" w:hAnsi="Arial" w:cs="Arial"/>
          <w:sz w:val="20"/>
          <w:szCs w:val="20"/>
        </w:rPr>
        <w:t>Bradlaugh</w:t>
      </w:r>
      <w:proofErr w:type="spellEnd"/>
      <w:r w:rsidRPr="001C5963">
        <w:rPr>
          <w:rFonts w:ascii="Arial" w:hAnsi="Arial" w:cs="Arial"/>
          <w:sz w:val="20"/>
          <w:szCs w:val="20"/>
        </w:rPr>
        <w:t xml:space="preserve"> and Mrs. Annie </w:t>
      </w:r>
      <w:proofErr w:type="spellStart"/>
      <w:r w:rsidRPr="001C5963">
        <w:rPr>
          <w:rFonts w:ascii="Arial" w:hAnsi="Arial" w:cs="Arial"/>
          <w:sz w:val="20"/>
          <w:szCs w:val="20"/>
        </w:rPr>
        <w:t>Besan</w:t>
      </w:r>
      <w:proofErr w:type="spellEnd"/>
      <w:r w:rsidRPr="001C5963">
        <w:rPr>
          <w:rFonts w:ascii="Arial" w:hAnsi="Arial" w:cs="Arial"/>
          <w:sz w:val="20"/>
          <w:szCs w:val="20"/>
        </w:rPr>
        <w:t xml:space="preserve"> again appeared at the Guildhall Police-court, on Thursday, charged with having published a book with an immoral tendency. Both defendants addressed the Court, denying that the work was open to the construction placed upon it. They were </w:t>
      </w:r>
      <w:r w:rsidR="00DA1AC5">
        <w:rPr>
          <w:rFonts w:ascii="Arial" w:hAnsi="Arial" w:cs="Arial"/>
          <w:sz w:val="20"/>
          <w:szCs w:val="20"/>
        </w:rPr>
        <w:t xml:space="preserve">bound over in their own </w:t>
      </w:r>
      <w:proofErr w:type="spellStart"/>
      <w:r w:rsidR="00DA1AC5">
        <w:rPr>
          <w:rFonts w:ascii="Arial" w:hAnsi="Arial" w:cs="Arial"/>
          <w:sz w:val="20"/>
          <w:szCs w:val="20"/>
        </w:rPr>
        <w:t>recognis</w:t>
      </w:r>
      <w:bookmarkStart w:id="0" w:name="_GoBack"/>
      <w:bookmarkEnd w:id="0"/>
      <w:r w:rsidRPr="001C5963">
        <w:rPr>
          <w:rFonts w:ascii="Arial" w:hAnsi="Arial" w:cs="Arial"/>
          <w:sz w:val="20"/>
          <w:szCs w:val="20"/>
        </w:rPr>
        <w:t>ances</w:t>
      </w:r>
      <w:proofErr w:type="spellEnd"/>
      <w:r w:rsidRPr="001C5963">
        <w:rPr>
          <w:rFonts w:ascii="Arial" w:hAnsi="Arial" w:cs="Arial"/>
          <w:sz w:val="20"/>
          <w:szCs w:val="20"/>
        </w:rPr>
        <w:t xml:space="preserve"> to appear at the Central Criminal Court for trial.</w:t>
      </w:r>
    </w:p>
    <w:sectPr w:rsidR="001F6FA0" w:rsidRPr="001C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89"/>
    <w:rsid w:val="001C5963"/>
    <w:rsid w:val="001F6FA0"/>
    <w:rsid w:val="004E7089"/>
    <w:rsid w:val="009D7D0E"/>
    <w:rsid w:val="00AB6171"/>
    <w:rsid w:val="00DA1AC5"/>
    <w:rsid w:val="00DF2046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445"/>
  <w15:chartTrackingRefBased/>
  <w15:docId w15:val="{DEEE3C78-F42B-492A-81C6-5FD511EA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2019-01-30T18:42:00Z</dcterms:created>
  <dcterms:modified xsi:type="dcterms:W3CDTF">2019-02-01T18:15:00Z</dcterms:modified>
</cp:coreProperties>
</file>