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A7" w:rsidRPr="00536AAF" w:rsidRDefault="00F54B39" w:rsidP="00536AAF">
      <w:pPr>
        <w:jc w:val="center"/>
        <w:rPr>
          <w:rFonts w:cs="Arial"/>
          <w:sz w:val="32"/>
          <w:szCs w:val="32"/>
        </w:rPr>
      </w:pPr>
      <w:r w:rsidRPr="00536AAF">
        <w:rPr>
          <w:rFonts w:cs="Arial"/>
          <w:sz w:val="32"/>
          <w:szCs w:val="32"/>
        </w:rPr>
        <w:t>THE CHARGE AGAINST MR. BRADLAUGH AND MRS. BESANT</w:t>
      </w:r>
    </w:p>
    <w:p w:rsidR="00F54B39" w:rsidRPr="007721B8" w:rsidRDefault="00F54B39" w:rsidP="00536AAF">
      <w:pPr>
        <w:pStyle w:val="NoSpacing"/>
      </w:pPr>
      <w:r w:rsidRPr="007721B8">
        <w:t xml:space="preserve">The charge against Mr. Bradlaugh and Mrs. Besant was resumed yesterday at Guildhall Police Court, London. Alderman Figgins refused to admit medical options as evidence, Mr. Bradlaugh resumed his speech, comparing passages in his pamphlet with other work in common circulation. Ultimately both the defendants were committed for trail at the Central Criminal Court.  </w:t>
      </w:r>
      <w:bookmarkStart w:id="0" w:name="_GoBack"/>
      <w:bookmarkEnd w:id="0"/>
    </w:p>
    <w:sectPr w:rsidR="00F54B39" w:rsidRPr="00772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79"/>
    <w:rsid w:val="000E7DA7"/>
    <w:rsid w:val="00536AAF"/>
    <w:rsid w:val="007721B8"/>
    <w:rsid w:val="00823F7A"/>
    <w:rsid w:val="008E0C79"/>
    <w:rsid w:val="00F5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A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A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14</cp:revision>
  <dcterms:created xsi:type="dcterms:W3CDTF">2019-01-10T11:53:00Z</dcterms:created>
  <dcterms:modified xsi:type="dcterms:W3CDTF">2019-01-13T21:58:00Z</dcterms:modified>
</cp:coreProperties>
</file>