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D2A" w:rsidRDefault="005D3E31" w:rsidP="005D3E31">
      <w:pPr>
        <w:jc w:val="center"/>
        <w:rPr>
          <w:rFonts w:ascii="Times New Roman" w:hAnsi="Times New Roman"/>
          <w:b/>
          <w:bCs/>
          <w:sz w:val="24"/>
          <w:szCs w:val="24"/>
        </w:rPr>
      </w:pPr>
      <w:r w:rsidRPr="005D3E31">
        <w:rPr>
          <w:rFonts w:ascii="Times New Roman" w:hAnsi="Times New Roman"/>
          <w:b/>
          <w:bCs/>
          <w:sz w:val="24"/>
          <w:szCs w:val="24"/>
        </w:rPr>
        <w:t>TRIAL OF MR. BRADLAUGH AND MRS. BESANT.</w:t>
      </w:r>
    </w:p>
    <w:p w:rsidR="005D3E31" w:rsidRPr="005D3E31" w:rsidRDefault="005D3E31" w:rsidP="005D3E31">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for publishing an obscene book, entitled “Fruits of Philosophy,” commenced at Guildhall today. Several women were present in court, amongst them being Mr. </w:t>
      </w:r>
      <w:proofErr w:type="spellStart"/>
      <w:r>
        <w:rPr>
          <w:rFonts w:ascii="Times New Roman" w:hAnsi="Times New Roman"/>
          <w:sz w:val="24"/>
          <w:szCs w:val="24"/>
        </w:rPr>
        <w:t>Bradlaugh’s</w:t>
      </w:r>
      <w:proofErr w:type="spellEnd"/>
      <w:r>
        <w:rPr>
          <w:rFonts w:ascii="Times New Roman" w:hAnsi="Times New Roman"/>
          <w:sz w:val="24"/>
          <w:szCs w:val="24"/>
        </w:rPr>
        <w:t xml:space="preserve"> daughter; and, as counsel proceeded to read extracts from the book, the magistrate suggested that it would be becoming if they withdrew. Mr. </w:t>
      </w:r>
      <w:proofErr w:type="spellStart"/>
      <w:r>
        <w:rPr>
          <w:rFonts w:ascii="Times New Roman" w:hAnsi="Times New Roman"/>
          <w:sz w:val="24"/>
          <w:szCs w:val="24"/>
        </w:rPr>
        <w:t>Bradlaugh</w:t>
      </w:r>
      <w:proofErr w:type="spellEnd"/>
      <w:r>
        <w:rPr>
          <w:rFonts w:ascii="Times New Roman" w:hAnsi="Times New Roman"/>
          <w:sz w:val="24"/>
          <w:szCs w:val="24"/>
        </w:rPr>
        <w:t xml:space="preserve"> stated that the ladies were his witnesses, and as they would not leave the objectionable passages were pointed out and handed to the magistrate to read. After counsel’s address and witnesses for the </w:t>
      </w:r>
      <w:proofErr w:type="spellStart"/>
      <w:r>
        <w:rPr>
          <w:rFonts w:ascii="Times New Roman" w:hAnsi="Times New Roman"/>
          <w:sz w:val="24"/>
          <w:szCs w:val="24"/>
        </w:rPr>
        <w:t>defence</w:t>
      </w:r>
      <w:proofErr w:type="spellEnd"/>
      <w:r>
        <w:rPr>
          <w:rFonts w:ascii="Times New Roman" w:hAnsi="Times New Roman"/>
          <w:sz w:val="24"/>
          <w:szCs w:val="24"/>
        </w:rPr>
        <w:t xml:space="preserve">, Mr. </w:t>
      </w:r>
      <w:proofErr w:type="spellStart"/>
      <w:r>
        <w:rPr>
          <w:rFonts w:ascii="Times New Roman" w:hAnsi="Times New Roman"/>
          <w:sz w:val="24"/>
          <w:szCs w:val="24"/>
        </w:rPr>
        <w:t>Bradlaugh</w:t>
      </w:r>
      <w:proofErr w:type="spellEnd"/>
      <w:r>
        <w:rPr>
          <w:rFonts w:ascii="Times New Roman" w:hAnsi="Times New Roman"/>
          <w:sz w:val="24"/>
          <w:szCs w:val="24"/>
        </w:rPr>
        <w:t xml:space="preserve"> addressed the court for the </w:t>
      </w:r>
      <w:proofErr w:type="spellStart"/>
      <w:r>
        <w:rPr>
          <w:rFonts w:ascii="Times New Roman" w:hAnsi="Times New Roman"/>
          <w:sz w:val="24"/>
          <w:szCs w:val="24"/>
        </w:rPr>
        <w:t>defence</w:t>
      </w:r>
      <w:proofErr w:type="spellEnd"/>
      <w:r>
        <w:rPr>
          <w:rFonts w:ascii="Times New Roman" w:hAnsi="Times New Roman"/>
          <w:sz w:val="24"/>
          <w:szCs w:val="24"/>
        </w:rPr>
        <w:t xml:space="preserve">, arguing that the pamphlet did not come within the Acts dealing with obscene literature. </w:t>
      </w:r>
      <w:bookmarkEnd w:id="0"/>
    </w:p>
    <w:sectPr w:rsidR="005D3E31" w:rsidRPr="005D3E31" w:rsidSect="005D3E31">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2A"/>
    <w:rsid w:val="00576D2A"/>
    <w:rsid w:val="005D3E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CFE5"/>
  <w15:chartTrackingRefBased/>
  <w15:docId w15:val="{C8CACFB0-531C-42FE-9008-12FBC4C7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2019-02-11T10:36:00Z</dcterms:created>
  <dcterms:modified xsi:type="dcterms:W3CDTF">2019-02-11T10:43:00Z</dcterms:modified>
</cp:coreProperties>
</file>