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D6" w:rsidRDefault="00963CEC">
      <w:r>
        <w:t xml:space="preserve">AN “Amendment.”—At a public meeting promoted by the Manchester branch of the Malthusian League a resolution condemning the </w:t>
      </w:r>
      <w:proofErr w:type="spellStart"/>
      <w:r>
        <w:t>Bradlaugh</w:t>
      </w:r>
      <w:proofErr w:type="spellEnd"/>
      <w:r>
        <w:t xml:space="preserve"> prosecution was met by amendment that “</w:t>
      </w:r>
      <w:proofErr w:type="spellStart"/>
      <w:r>
        <w:t>Mr</w:t>
      </w:r>
      <w:proofErr w:type="spellEnd"/>
      <w:r>
        <w:t xml:space="preserve"> </w:t>
      </w:r>
      <w:proofErr w:type="spellStart"/>
      <w:r>
        <w:t>Bradlaugh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</w:t>
      </w:r>
      <w:proofErr w:type="spellStart"/>
      <w:r>
        <w:t>Besent</w:t>
      </w:r>
      <w:proofErr w:type="spellEnd"/>
      <w:r>
        <w:t xml:space="preserve"> should go before a cannon’s mouth and be shot.”   Only four persons voted for the amendment.</w:t>
      </w:r>
      <w:bookmarkStart w:id="0" w:name="_GoBack"/>
      <w:bookmarkEnd w:id="0"/>
    </w:p>
    <w:sectPr w:rsidR="00A1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EC"/>
    <w:rsid w:val="00963CEC"/>
    <w:rsid w:val="00A1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10013-0F8B-4FD9-9573-0FAC5741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Ali</dc:creator>
  <cp:keywords/>
  <dc:description/>
  <cp:lastModifiedBy>Moazam Ali</cp:lastModifiedBy>
  <cp:revision>1</cp:revision>
  <dcterms:created xsi:type="dcterms:W3CDTF">2019-01-15T20:26:00Z</dcterms:created>
  <dcterms:modified xsi:type="dcterms:W3CDTF">2019-01-15T20:30:00Z</dcterms:modified>
</cp:coreProperties>
</file>