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F7" w:rsidRDefault="00E51F5C">
      <w:r>
        <w:tab/>
      </w:r>
      <w:r>
        <w:tab/>
      </w:r>
      <w:r>
        <w:tab/>
      </w:r>
      <w:r>
        <w:tab/>
      </w:r>
    </w:p>
    <w:p w:rsidR="00E51F5C" w:rsidRPr="00E51F5C" w:rsidRDefault="00E51F5C" w:rsidP="004A2BF7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THE BRADLAUGH CASE.</w:t>
      </w:r>
    </w:p>
    <w:p w:rsidR="00E51F5C" w:rsidRDefault="00E51F5C">
      <w:r>
        <w:t>Yester</w:t>
      </w:r>
      <w:r w:rsidRPr="00E51F5C">
        <w:t>day Mr</w:t>
      </w:r>
      <w:r>
        <w:t>. Bradlaugh and Mr. Besant came u</w:t>
      </w:r>
      <w:r w:rsidRPr="00E51F5C">
        <w:t xml:space="preserve">p </w:t>
      </w:r>
      <w:r>
        <w:t xml:space="preserve">for judgment for having published an obscene </w:t>
      </w:r>
      <w:r w:rsidRPr="00E51F5C">
        <w:t xml:space="preserve">book. The Queen's Bench Court was crowded. </w:t>
      </w:r>
    </w:p>
    <w:p w:rsidR="00E51F5C" w:rsidRDefault="00E51F5C">
      <w:r w:rsidRPr="00E51F5C">
        <w:t xml:space="preserve">After </w:t>
      </w:r>
      <w:r>
        <w:t>a preliminary objection had been arranged,</w:t>
      </w:r>
    </w:p>
    <w:p w:rsidR="00E51F5C" w:rsidRDefault="00E51F5C">
      <w:r>
        <w:t xml:space="preserve"> Mr. Bradlaugh</w:t>
      </w:r>
      <w:r>
        <w:rPr>
          <w:rFonts w:ascii="Calibri" w:hAnsi="Calibri" w:cs="Calibri"/>
        </w:rPr>
        <w:t xml:space="preserve"> said he had three motions</w:t>
      </w:r>
      <w:r w:rsidRPr="00E51F5C">
        <w:rPr>
          <w:rFonts w:ascii="Calibri" w:hAnsi="Calibri" w:cs="Calibri"/>
        </w:rPr>
        <w:t>—one to quash the indictment, another</w:t>
      </w:r>
      <w:r>
        <w:t xml:space="preserve"> for arrest</w:t>
      </w:r>
      <w:r w:rsidRPr="00E51F5C">
        <w:t xml:space="preserve"> of judgment, and for </w:t>
      </w:r>
      <w:r>
        <w:t>a</w:t>
      </w:r>
      <w:r w:rsidRPr="00E51F5C">
        <w:t xml:space="preserve"> new trial</w:t>
      </w:r>
      <w:r>
        <w:t>.</w:t>
      </w:r>
    </w:p>
    <w:p w:rsidR="00BC764B" w:rsidRDefault="00E51F5C">
      <w:r>
        <w:t xml:space="preserve"> The LORD CHIEF JUISTICE</w:t>
      </w:r>
      <w:r w:rsidR="00BC764B">
        <w:t xml:space="preserve"> </w:t>
      </w:r>
      <w:r w:rsidRPr="00E51F5C">
        <w:t>(with whom was Mr</w:t>
      </w:r>
      <w:r w:rsidR="00BC764B">
        <w:t>.</w:t>
      </w:r>
      <w:r w:rsidRPr="00E51F5C">
        <w:t xml:space="preserve"> Justice Me</w:t>
      </w:r>
      <w:r w:rsidR="00BC764B">
        <w:t>llor) remarked that that was disposed of, for he declined to quash the Indictment. However, he could argue that as a poi</w:t>
      </w:r>
      <w:r w:rsidRPr="00E51F5C">
        <w:t>nt of law.</w:t>
      </w:r>
    </w:p>
    <w:p w:rsidR="00816502" w:rsidRDefault="00E51F5C">
      <w:r w:rsidRPr="00E51F5C">
        <w:t xml:space="preserve"> Mr</w:t>
      </w:r>
      <w:r w:rsidR="00BC764B">
        <w:t xml:space="preserve">. BRADLAUGH moved to quash the indictment or an arrest of judgment on the ground that indictment was for an obscene libel, and that </w:t>
      </w:r>
      <w:r w:rsidRPr="00E51F5C">
        <w:t xml:space="preserve">the words supposed to be </w:t>
      </w:r>
      <w:r w:rsidR="00254156">
        <w:t xml:space="preserve">criminal ought to be expressly specified in the indictment, in order to support the </w:t>
      </w:r>
      <w:r w:rsidR="00F2614E">
        <w:t xml:space="preserve">indictment, the whole of </w:t>
      </w:r>
      <w:r w:rsidRPr="00E51F5C">
        <w:t>the</w:t>
      </w:r>
      <w:r w:rsidR="00F2614E">
        <w:t xml:space="preserve"> pamphlet should have been set </w:t>
      </w:r>
      <w:proofErr w:type="gramStart"/>
      <w:r w:rsidR="00F2614E">
        <w:t>out ;</w:t>
      </w:r>
      <w:proofErr w:type="gramEnd"/>
      <w:r w:rsidR="00F2614E">
        <w:t xml:space="preserve"> but if pa</w:t>
      </w:r>
      <w:r w:rsidRPr="00E51F5C">
        <w:t>rt</w:t>
      </w:r>
      <w:r w:rsidR="00F2614E">
        <w:t>s of the indictment were sufficient to sustain the charge of obscenity, then those</w:t>
      </w:r>
      <w:r w:rsidR="00816502">
        <w:t xml:space="preserve"> paste should have been set out in the indictment. He asked for a</w:t>
      </w:r>
      <w:r w:rsidRPr="00E51F5C">
        <w:t xml:space="preserve"> new trial on the</w:t>
      </w:r>
      <w:r w:rsidR="00816502">
        <w:t xml:space="preserve"> ground that the advocacy</w:t>
      </w:r>
      <w:r w:rsidRPr="00E51F5C">
        <w:t xml:space="preserve"> of check</w:t>
      </w:r>
      <w:r w:rsidR="00816502">
        <w:t>s to population did not constitute</w:t>
      </w:r>
      <w:r w:rsidRPr="00E51F5C">
        <w:t xml:space="preserve"> a libel within the comma law. </w:t>
      </w:r>
    </w:p>
    <w:p w:rsidR="00816502" w:rsidRDefault="00816502">
      <w:r>
        <w:t>The LORD CHIEF JUSTICE: There are checks c</w:t>
      </w:r>
      <w:r w:rsidR="00E51F5C" w:rsidRPr="00E51F5C">
        <w:t>on</w:t>
      </w:r>
      <w:r>
        <w:t>sistent with morality, an</w:t>
      </w:r>
      <w:r w:rsidR="00E51F5C" w:rsidRPr="00E51F5C">
        <w:t>d others not</w:t>
      </w:r>
      <w:r>
        <w:t>, it is an</w:t>
      </w:r>
      <w:r w:rsidR="00E51F5C" w:rsidRPr="00E51F5C">
        <w:t xml:space="preserve"> offence</w:t>
      </w:r>
      <w:r>
        <w:t xml:space="preserve"> to publish anything whic</w:t>
      </w:r>
      <w:r w:rsidR="00E51F5C" w:rsidRPr="00E51F5C">
        <w:t xml:space="preserve">h </w:t>
      </w:r>
      <w:r>
        <w:t>is inconsis</w:t>
      </w:r>
      <w:r w:rsidR="00E51F5C" w:rsidRPr="00E51F5C">
        <w:t xml:space="preserve">tent with public </w:t>
      </w:r>
      <w:r>
        <w:t xml:space="preserve">morals. </w:t>
      </w:r>
    </w:p>
    <w:p w:rsidR="004034C8" w:rsidRDefault="00816502">
      <w:r>
        <w:t>Mrs. BESAN</w:t>
      </w:r>
      <w:r w:rsidR="004034C8">
        <w:t>T</w:t>
      </w:r>
      <w:proofErr w:type="gramStart"/>
      <w:r>
        <w:t>:-</w:t>
      </w:r>
      <w:proofErr w:type="gramEnd"/>
      <w:r>
        <w:t xml:space="preserve"> resumed the </w:t>
      </w:r>
      <w:r w:rsidR="004034C8">
        <w:t>argument.</w:t>
      </w:r>
    </w:p>
    <w:p w:rsidR="004034C8" w:rsidRDefault="004034C8">
      <w:r>
        <w:t>The LORD CHIEF JUSTICE remarked that the offence was that of publishing such a book as this.</w:t>
      </w:r>
    </w:p>
    <w:p w:rsidR="004034C8" w:rsidRDefault="004034C8">
      <w:r>
        <w:t>Mrs. BESANT</w:t>
      </w:r>
      <w:proofErr w:type="gramStart"/>
      <w:r>
        <w:t>:-</w:t>
      </w:r>
      <w:proofErr w:type="gramEnd"/>
      <w:r>
        <w:t xml:space="preserve"> containing cheeks which your Lordship said was legitimate inquiry.</w:t>
      </w:r>
    </w:p>
    <w:p w:rsidR="005E2DD6" w:rsidRDefault="004034C8">
      <w:r>
        <w:t>The LORD CHIEF JUSTICE: because I agreed that the language of the book</w:t>
      </w:r>
      <w:r w:rsidR="00E51F5C" w:rsidRPr="00E51F5C">
        <w:t xml:space="preserve"> wa</w:t>
      </w:r>
      <w:r>
        <w:t>s not open to objection. There was nothing of indecency</w:t>
      </w:r>
      <w:r w:rsidR="00E51F5C" w:rsidRPr="00E51F5C">
        <w:t xml:space="preserve"> in it, and the</w:t>
      </w:r>
      <w:r>
        <w:t xml:space="preserve"> details were </w:t>
      </w:r>
      <w:r w:rsidR="00E51F5C" w:rsidRPr="00E51F5C">
        <w:t xml:space="preserve">such that </w:t>
      </w:r>
      <w:proofErr w:type="gramStart"/>
      <w:r w:rsidR="00E51F5C" w:rsidRPr="00E51F5C">
        <w:t>If</w:t>
      </w:r>
      <w:proofErr w:type="gramEnd"/>
      <w:r w:rsidR="00E51F5C" w:rsidRPr="00E51F5C">
        <w:t xml:space="preserve"> they had been in</w:t>
      </w:r>
      <w:r>
        <w:t xml:space="preserve"> a medical</w:t>
      </w:r>
      <w:r w:rsidR="00E51F5C" w:rsidRPr="00E51F5C">
        <w:t xml:space="preserve"> work they would not have </w:t>
      </w:r>
      <w:r>
        <w:t>been open to objection, and you</w:t>
      </w:r>
      <w:r w:rsidR="00E51F5C" w:rsidRPr="00E51F5C">
        <w:t xml:space="preserve"> were entitled </w:t>
      </w:r>
      <w:r w:rsidR="005E2DD6">
        <w:t>to argue that it was published as a medical work. When you</w:t>
      </w:r>
      <w:r w:rsidR="00E51F5C" w:rsidRPr="00E51F5C">
        <w:t xml:space="preserve"> c</w:t>
      </w:r>
      <w:r w:rsidR="005E2DD6">
        <w:t>o</w:t>
      </w:r>
      <w:r w:rsidR="00E51F5C" w:rsidRPr="00E51F5C">
        <w:t>me to</w:t>
      </w:r>
      <w:r w:rsidR="005E2DD6">
        <w:t xml:space="preserve"> propose checks, then the question i</w:t>
      </w:r>
      <w:r w:rsidR="00E51F5C" w:rsidRPr="00E51F5C">
        <w:t xml:space="preserve">s whether </w:t>
      </w:r>
      <w:r w:rsidR="005E2DD6">
        <w:t>it is</w:t>
      </w:r>
      <w:r w:rsidR="00E51F5C" w:rsidRPr="00E51F5C">
        <w:t xml:space="preserve"> con</w:t>
      </w:r>
      <w:r w:rsidR="005E2DD6">
        <w:t>s</w:t>
      </w:r>
      <w:r w:rsidR="00E51F5C" w:rsidRPr="00E51F5C">
        <w:t>i</w:t>
      </w:r>
      <w:r w:rsidR="005E2DD6">
        <w:t>stent with public morals</w:t>
      </w:r>
      <w:r w:rsidR="00E51F5C" w:rsidRPr="00E51F5C">
        <w:t>, and the jury found t</w:t>
      </w:r>
      <w:r w:rsidR="005E2DD6">
        <w:t>hat against</w:t>
      </w:r>
      <w:r w:rsidR="00E51F5C" w:rsidRPr="00E51F5C">
        <w:t xml:space="preserve"> you. </w:t>
      </w:r>
    </w:p>
    <w:p w:rsidR="005E2DD6" w:rsidRDefault="005E2DD6">
      <w:r>
        <w:t>Mrs. BESANT then</w:t>
      </w:r>
      <w:r w:rsidR="00E51F5C" w:rsidRPr="00E51F5C">
        <w:t xml:space="preserve"> urg</w:t>
      </w:r>
      <w:r>
        <w:t>ed that the verdict was really a verdict</w:t>
      </w:r>
      <w:r w:rsidR="00E51F5C" w:rsidRPr="00E51F5C">
        <w:t xml:space="preserve"> of not gu</w:t>
      </w:r>
      <w:r>
        <w:t>ilty against them, and she moved for a new trial, on the gro</w:t>
      </w:r>
      <w:r w:rsidR="00E51F5C" w:rsidRPr="00E51F5C">
        <w:t>und that</w:t>
      </w:r>
      <w:r>
        <w:t xml:space="preserve"> the words selected by the Jury were se</w:t>
      </w:r>
      <w:r w:rsidR="00E51F5C" w:rsidRPr="00E51F5C">
        <w:t>lf</w:t>
      </w:r>
      <w:r>
        <w:t xml:space="preserve"> contra</w:t>
      </w:r>
      <w:r w:rsidR="00E51F5C" w:rsidRPr="00E51F5C">
        <w:t>d</w:t>
      </w:r>
      <w:r>
        <w:t>ictory and against</w:t>
      </w:r>
      <w:r w:rsidR="00E51F5C" w:rsidRPr="00E51F5C">
        <w:t xml:space="preserve"> the weight of</w:t>
      </w:r>
      <w:r>
        <w:t xml:space="preserve"> evidence,</w:t>
      </w:r>
      <w:r w:rsidR="00E51F5C" w:rsidRPr="00E51F5C">
        <w:t xml:space="preserve"> an</w:t>
      </w:r>
      <w:r>
        <w:t>d that when the verdict was fina</w:t>
      </w:r>
      <w:r w:rsidR="00E51F5C" w:rsidRPr="00E51F5C">
        <w:t>l</w:t>
      </w:r>
      <w:r>
        <w:t>l</w:t>
      </w:r>
      <w:r w:rsidR="00E51F5C" w:rsidRPr="00E51F5C">
        <w:t>y brought in it was by a misdirection. The jury found that they entirety exonerate</w:t>
      </w:r>
      <w:r>
        <w:t xml:space="preserve">d the defendants from any corrupt motives </w:t>
      </w:r>
      <w:r w:rsidR="00E51F5C" w:rsidRPr="00E51F5C">
        <w:t>i</w:t>
      </w:r>
      <w:r>
        <w:t>n</w:t>
      </w:r>
      <w:r w:rsidR="00E51F5C" w:rsidRPr="00E51F5C">
        <w:t xml:space="preserve"> publishing the book. Corrupt intent was charged </w:t>
      </w:r>
      <w:r w:rsidR="004A2BF7" w:rsidRPr="00E51F5C">
        <w:t>in</w:t>
      </w:r>
      <w:r w:rsidR="00E51F5C" w:rsidRPr="00E51F5C">
        <w:t xml:space="preserve"> the indic</w:t>
      </w:r>
      <w:r>
        <w:t>tment, and having been acquitted</w:t>
      </w:r>
      <w:r w:rsidR="00E51F5C" w:rsidRPr="00E51F5C">
        <w:t xml:space="preserve"> of that, </w:t>
      </w:r>
      <w:r>
        <w:t xml:space="preserve">she submitted that </w:t>
      </w:r>
      <w:r w:rsidR="00E51F5C" w:rsidRPr="00E51F5C">
        <w:t>they were free,</w:t>
      </w:r>
    </w:p>
    <w:p w:rsidR="00376D7D" w:rsidRDefault="005E2DD6">
      <w:r>
        <w:t xml:space="preserve">The LORD CHIEF JUSTICE </w:t>
      </w:r>
      <w:r w:rsidR="00376D7D">
        <w:t>said that one part of an indictment being</w:t>
      </w:r>
      <w:r w:rsidR="00E51F5C" w:rsidRPr="00E51F5C">
        <w:t xml:space="preserve"> badly drawn did not vitiate the good parts of the indictment.</w:t>
      </w:r>
    </w:p>
    <w:p w:rsidR="00376D7D" w:rsidRDefault="00376D7D">
      <w:r>
        <w:lastRenderedPageBreak/>
        <w:t>The SOLICITOR GENERAL having supported the indict</w:t>
      </w:r>
      <w:r w:rsidRPr="00E51F5C">
        <w:t>ment</w:t>
      </w:r>
      <w:r w:rsidR="00E51F5C" w:rsidRPr="00E51F5C">
        <w:t xml:space="preserve"> and Mr</w:t>
      </w:r>
      <w:r>
        <w:t>. BRADLAUGH hav</w:t>
      </w:r>
      <w:r w:rsidR="00E51F5C" w:rsidRPr="00E51F5C">
        <w:t xml:space="preserve">ing replied, </w:t>
      </w:r>
    </w:p>
    <w:p w:rsidR="00DC1B48" w:rsidRDefault="00376D7D">
      <w:r>
        <w:t xml:space="preserve">The LORD CHIEF </w:t>
      </w:r>
      <w:r w:rsidR="004A2BF7">
        <w:t xml:space="preserve">JUSTICE </w:t>
      </w:r>
      <w:r w:rsidR="004A2BF7" w:rsidRPr="00E51F5C">
        <w:t>said</w:t>
      </w:r>
      <w:r w:rsidR="00E51F5C" w:rsidRPr="00E51F5C">
        <w:t xml:space="preserve"> </w:t>
      </w:r>
      <w:r>
        <w:t>a</w:t>
      </w:r>
      <w:r w:rsidR="00E51F5C" w:rsidRPr="00E51F5C">
        <w:t xml:space="preserve"> grave offence had been committed by</w:t>
      </w:r>
      <w:r>
        <w:t xml:space="preserve"> c</w:t>
      </w:r>
      <w:r w:rsidR="00E51F5C" w:rsidRPr="00E51F5C">
        <w:t>ontinuing the sale of the book since the trial. But for this the court was prepared to let th</w:t>
      </w:r>
      <w:r>
        <w:t>em go on their own recognisances, but they had set</w:t>
      </w:r>
      <w:r w:rsidR="00E51F5C" w:rsidRPr="00E51F5C">
        <w:t xml:space="preserve"> the law at defiance, and the offence now assumed </w:t>
      </w:r>
      <w:r>
        <w:t>a</w:t>
      </w:r>
      <w:r w:rsidR="00E51F5C" w:rsidRPr="00E51F5C">
        <w:t xml:space="preserve"> very</w:t>
      </w:r>
      <w:r>
        <w:t xml:space="preserve"> grave </w:t>
      </w:r>
      <w:r w:rsidR="00E51F5C" w:rsidRPr="00E51F5C">
        <w:t>character. The court sent</w:t>
      </w:r>
      <w:r>
        <w:t>ence</w:t>
      </w:r>
      <w:r w:rsidR="00E51F5C" w:rsidRPr="00E51F5C">
        <w:t>d Mr</w:t>
      </w:r>
      <w:r>
        <w:t>. Brad</w:t>
      </w:r>
      <w:r w:rsidR="00E51F5C" w:rsidRPr="00E51F5C">
        <w:t>laugh and Mrs</w:t>
      </w:r>
      <w:r>
        <w:t>. Besant to six months' imprisonment and a fine of £</w:t>
      </w:r>
      <w:r w:rsidR="004A2BF7">
        <w:t xml:space="preserve">200 each, and recognisances </w:t>
      </w:r>
      <w:r w:rsidR="004A2BF7" w:rsidRPr="00E51F5C">
        <w:t>in</w:t>
      </w:r>
      <w:r w:rsidR="004A2BF7">
        <w:t xml:space="preserve"> £500 not to sell the book for two years. They were allowed, however, to go on their own recognisances in £100 not to sell the book till the case was determined</w:t>
      </w:r>
      <w:r w:rsidR="00E51F5C" w:rsidRPr="00E51F5C">
        <w:t xml:space="preserve"> by the Court of Er</w:t>
      </w:r>
      <w:r w:rsidR="004A2BF7">
        <w:t>ror. If the judgment is approved then the sentence to stand</w:t>
      </w:r>
      <w:r w:rsidR="00E51F5C" w:rsidRPr="00E51F5C">
        <w:t>.</w:t>
      </w:r>
    </w:p>
    <w:sectPr w:rsidR="00DC1B48" w:rsidSect="00DC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F5C"/>
    <w:rsid w:val="00254156"/>
    <w:rsid w:val="003706D1"/>
    <w:rsid w:val="00376D7D"/>
    <w:rsid w:val="004034C8"/>
    <w:rsid w:val="004A2BF7"/>
    <w:rsid w:val="005E2DD6"/>
    <w:rsid w:val="00816502"/>
    <w:rsid w:val="00BC764B"/>
    <w:rsid w:val="00DC1B48"/>
    <w:rsid w:val="00E51F5C"/>
    <w:rsid w:val="00F2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2019-02-05T10:25:00Z</dcterms:created>
  <dcterms:modified xsi:type="dcterms:W3CDTF">2019-02-05T12:45:00Z</dcterms:modified>
</cp:coreProperties>
</file>